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FE4" w:rsidRPr="004A2FE4" w:rsidRDefault="004A2FE4" w:rsidP="00E6501B">
      <w:pPr>
        <w:bidi/>
        <w:spacing w:line="240" w:lineRule="auto"/>
        <w:jc w:val="center"/>
        <w:rPr>
          <w:rFonts w:ascii="Times New Roman" w:eastAsia="Times New Roman" w:hAnsi="Times New Roman" w:cs="Times New Roman"/>
          <w:b/>
          <w:bCs/>
          <w:sz w:val="28"/>
          <w:szCs w:val="28"/>
          <w:rtl/>
          <w:lang w:val="en-US" w:bidi="ar-IQ"/>
        </w:rPr>
      </w:pPr>
      <w:r w:rsidRPr="004A2FE4">
        <w:rPr>
          <w:rFonts w:ascii="Times New Roman" w:eastAsia="Times New Roman" w:hAnsi="Times New Roman" w:cs="Times New Roman"/>
          <w:b/>
          <w:bCs/>
          <w:sz w:val="28"/>
          <w:szCs w:val="28"/>
          <w:rtl/>
          <w:lang w:val="en-US" w:bidi="ar-IQ"/>
        </w:rPr>
        <w:t>التحول</w:t>
      </w:r>
      <w:r w:rsidRPr="004A2FE4">
        <w:rPr>
          <w:rFonts w:asciiTheme="majorBidi" w:eastAsia="Times New Roman" w:hAnsiTheme="majorBidi" w:cs="Times New Roman"/>
          <w:sz w:val="24"/>
          <w:szCs w:val="24"/>
          <w:rtl/>
          <w:lang w:val="en-US" w:bidi="ar-IQ"/>
        </w:rPr>
        <w:t xml:space="preserve"> </w:t>
      </w:r>
      <w:r w:rsidRPr="004A2FE4">
        <w:rPr>
          <w:rFonts w:ascii="Times New Roman" w:eastAsia="Times New Roman" w:hAnsi="Times New Roman" w:cs="Times New Roman"/>
          <w:b/>
          <w:bCs/>
          <w:sz w:val="28"/>
          <w:szCs w:val="28"/>
          <w:rtl/>
          <w:lang w:val="en-US" w:bidi="ar-IQ"/>
        </w:rPr>
        <w:t>الرقمي الى الانظمة الالكترونية واثره على عمل المدقق</w:t>
      </w:r>
    </w:p>
    <w:p w:rsidR="004A2FE4" w:rsidRPr="004A2FE4" w:rsidRDefault="004A2FE4" w:rsidP="00E6501B">
      <w:pPr>
        <w:bidi/>
        <w:spacing w:line="240" w:lineRule="auto"/>
        <w:jc w:val="center"/>
        <w:rPr>
          <w:rFonts w:ascii="Times New Roman" w:eastAsia="Times New Roman" w:hAnsi="Times New Roman" w:cs="Times New Roman"/>
          <w:b/>
          <w:bCs/>
          <w:sz w:val="28"/>
          <w:szCs w:val="28"/>
          <w:lang w:val="en-US" w:bidi="ar-IQ"/>
        </w:rPr>
      </w:pPr>
      <w:proofErr w:type="gramStart"/>
      <w:r w:rsidRPr="004A2FE4">
        <w:rPr>
          <w:rFonts w:ascii="Times New Roman" w:eastAsia="Times New Roman" w:hAnsi="Times New Roman" w:cs="Times New Roman"/>
          <w:b/>
          <w:bCs/>
          <w:sz w:val="28"/>
          <w:szCs w:val="28"/>
          <w:rtl/>
          <w:lang w:val="en-US" w:bidi="ar-IQ"/>
        </w:rPr>
        <w:t>وجودة</w:t>
      </w:r>
      <w:proofErr w:type="gramEnd"/>
      <w:r w:rsidRPr="004A2FE4">
        <w:rPr>
          <w:rFonts w:ascii="Times New Roman" w:eastAsia="Times New Roman" w:hAnsi="Times New Roman" w:cs="Times New Roman"/>
          <w:b/>
          <w:bCs/>
          <w:sz w:val="28"/>
          <w:szCs w:val="28"/>
          <w:rtl/>
          <w:lang w:val="en-US" w:bidi="ar-IQ"/>
        </w:rPr>
        <w:t xml:space="preserve"> التدقيق</w:t>
      </w:r>
    </w:p>
    <w:p w:rsidR="004A2FE4" w:rsidRPr="00B62BFC" w:rsidRDefault="004A2FE4" w:rsidP="00E6501B">
      <w:pPr>
        <w:bidi/>
        <w:spacing w:line="240" w:lineRule="auto"/>
        <w:rPr>
          <w:rFonts w:asciiTheme="majorBidi" w:eastAsia="Times New Roman" w:hAnsiTheme="majorBidi" w:cs="Times New Roman"/>
          <w:sz w:val="24"/>
          <w:szCs w:val="24"/>
          <w:lang w:val="en-US" w:bidi="ar-IQ"/>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4A2FE4" w:rsidRPr="00211DF5" w:rsidTr="0068370D">
        <w:tc>
          <w:tcPr>
            <w:tcW w:w="4322" w:type="dxa"/>
            <w:shd w:val="clear" w:color="auto" w:fill="auto"/>
          </w:tcPr>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rPr>
            </w:pPr>
            <w:r w:rsidRPr="00211DF5">
              <w:rPr>
                <w:rFonts w:ascii="Times New Roman" w:eastAsia="Times New Roman" w:hAnsi="Times New Roman" w:cs="Times New Roman"/>
                <w:b/>
                <w:bCs/>
                <w:sz w:val="28"/>
                <w:szCs w:val="28"/>
                <w:rtl/>
                <w:lang w:val="en-US"/>
              </w:rPr>
              <w:t>الباحث</w:t>
            </w:r>
          </w:p>
          <w:p w:rsidR="004A2FE4" w:rsidRPr="00211DF5" w:rsidRDefault="00844C4F" w:rsidP="00E6501B">
            <w:pPr>
              <w:bidi/>
              <w:spacing w:after="0" w:line="240" w:lineRule="auto"/>
              <w:jc w:val="center"/>
              <w:rPr>
                <w:rFonts w:ascii="Times New Roman" w:eastAsia="Times New Roman" w:hAnsi="Times New Roman" w:cs="Times New Roman"/>
                <w:b/>
                <w:bCs/>
                <w:sz w:val="28"/>
                <w:szCs w:val="28"/>
                <w:rtl/>
                <w:lang w:val="en-US"/>
              </w:rPr>
            </w:pPr>
            <w:r w:rsidRPr="00844C4F">
              <w:rPr>
                <w:rFonts w:ascii="Times New Roman" w:eastAsia="Times New Roman" w:hAnsi="Times New Roman" w:cs="Times New Roman"/>
                <w:b/>
                <w:bCs/>
                <w:sz w:val="28"/>
                <w:szCs w:val="28"/>
                <w:rtl/>
                <w:lang w:val="en-US"/>
              </w:rPr>
              <w:t>عامر كاظم عبد</w:t>
            </w:r>
          </w:p>
        </w:tc>
        <w:tc>
          <w:tcPr>
            <w:tcW w:w="4322" w:type="dxa"/>
            <w:shd w:val="clear" w:color="auto" w:fill="auto"/>
          </w:tcPr>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الدكتور</w:t>
            </w:r>
          </w:p>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rPr>
            </w:pPr>
            <w:r w:rsidRPr="00211DF5">
              <w:rPr>
                <w:rFonts w:ascii="Times New Roman" w:eastAsia="Times New Roman" w:hAnsi="Times New Roman" w:cs="Times New Roman" w:hint="cs"/>
                <w:b/>
                <w:bCs/>
                <w:sz w:val="28"/>
                <w:szCs w:val="28"/>
                <w:rtl/>
                <w:lang w:val="en-US" w:bidi="ar-IQ"/>
              </w:rPr>
              <w:t>جمــال شـعيبي</w:t>
            </w:r>
          </w:p>
        </w:tc>
      </w:tr>
      <w:tr w:rsidR="004A2FE4" w:rsidRPr="00211DF5" w:rsidTr="0068370D">
        <w:tc>
          <w:tcPr>
            <w:tcW w:w="4322" w:type="dxa"/>
            <w:shd w:val="clear" w:color="auto" w:fill="auto"/>
          </w:tcPr>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 xml:space="preserve">كلية العلوم الاقتصادية </w:t>
            </w:r>
            <w:proofErr w:type="gramStart"/>
            <w:r w:rsidRPr="00211DF5">
              <w:rPr>
                <w:rFonts w:ascii="Times New Roman" w:eastAsia="Times New Roman" w:hAnsi="Times New Roman" w:cs="Times New Roman" w:hint="cs"/>
                <w:b/>
                <w:bCs/>
                <w:sz w:val="28"/>
                <w:szCs w:val="28"/>
                <w:rtl/>
                <w:lang w:val="en-US" w:bidi="ar-IQ"/>
              </w:rPr>
              <w:t>والتصرف</w:t>
            </w:r>
            <w:proofErr w:type="gramEnd"/>
          </w:p>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جامعة صفاقس</w:t>
            </w:r>
          </w:p>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rPr>
            </w:pPr>
          </w:p>
        </w:tc>
        <w:tc>
          <w:tcPr>
            <w:tcW w:w="4322" w:type="dxa"/>
            <w:shd w:val="clear" w:color="auto" w:fill="auto"/>
          </w:tcPr>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 xml:space="preserve">كلية العلوم الاقتصادية </w:t>
            </w:r>
            <w:proofErr w:type="gramStart"/>
            <w:r w:rsidRPr="00211DF5">
              <w:rPr>
                <w:rFonts w:ascii="Times New Roman" w:eastAsia="Times New Roman" w:hAnsi="Times New Roman" w:cs="Times New Roman" w:hint="cs"/>
                <w:b/>
                <w:bCs/>
                <w:sz w:val="28"/>
                <w:szCs w:val="28"/>
                <w:rtl/>
                <w:lang w:val="en-US" w:bidi="ar-IQ"/>
              </w:rPr>
              <w:t>والتصرف</w:t>
            </w:r>
            <w:proofErr w:type="gramEnd"/>
          </w:p>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rPr>
            </w:pPr>
            <w:r w:rsidRPr="00211DF5">
              <w:rPr>
                <w:rFonts w:ascii="Times New Roman" w:eastAsia="Times New Roman" w:hAnsi="Times New Roman" w:cs="Times New Roman" w:hint="cs"/>
                <w:b/>
                <w:bCs/>
                <w:sz w:val="28"/>
                <w:szCs w:val="28"/>
                <w:rtl/>
                <w:lang w:val="en-US" w:bidi="ar-IQ"/>
              </w:rPr>
              <w:t>جامعة صفاقس</w:t>
            </w:r>
          </w:p>
        </w:tc>
      </w:tr>
    </w:tbl>
    <w:p w:rsidR="004A2FE4" w:rsidRPr="00B62BFC" w:rsidRDefault="004A2FE4" w:rsidP="00E6501B">
      <w:pPr>
        <w:bidi/>
        <w:spacing w:line="240" w:lineRule="auto"/>
        <w:rPr>
          <w:rFonts w:asciiTheme="majorBidi" w:eastAsia="Times New Roman" w:hAnsiTheme="majorBidi" w:cs="Times New Roman"/>
          <w:sz w:val="24"/>
          <w:szCs w:val="24"/>
          <w:lang w:val="en-US"/>
        </w:rPr>
      </w:pPr>
    </w:p>
    <w:p w:rsidR="004A2FE4" w:rsidRPr="004A2FE4" w:rsidRDefault="004A2FE4" w:rsidP="00E6501B">
      <w:pPr>
        <w:bidi/>
        <w:spacing w:line="240" w:lineRule="auto"/>
        <w:jc w:val="both"/>
        <w:rPr>
          <w:rFonts w:ascii="Simplified Arabic" w:hAnsi="Simplified Arabic" w:cs="Simplified Arabic"/>
          <w:sz w:val="28"/>
          <w:szCs w:val="28"/>
          <w:rtl/>
          <w:lang w:val="en-US"/>
        </w:rPr>
      </w:pPr>
      <w:r w:rsidRPr="004A2FE4">
        <w:rPr>
          <w:rFonts w:ascii="Simplified Arabic" w:hAnsi="Simplified Arabic" w:cs="Simplified Arabic"/>
          <w:sz w:val="28"/>
          <w:szCs w:val="28"/>
          <w:rtl/>
          <w:lang w:val="en-US"/>
        </w:rPr>
        <w:t>الملخص</w:t>
      </w:r>
      <w:r w:rsidRPr="004A2FE4">
        <w:rPr>
          <w:rFonts w:ascii="Simplified Arabic" w:hAnsi="Simplified Arabic" w:cs="Simplified Arabic"/>
          <w:sz w:val="28"/>
          <w:szCs w:val="28"/>
          <w:lang w:val="en-US"/>
        </w:rPr>
        <w:t>:</w:t>
      </w:r>
    </w:p>
    <w:p w:rsidR="004A2FE4" w:rsidRPr="004A2FE4" w:rsidRDefault="004A2FE4" w:rsidP="00E6501B">
      <w:pPr>
        <w:bidi/>
        <w:spacing w:line="240" w:lineRule="auto"/>
        <w:jc w:val="both"/>
        <w:rPr>
          <w:rFonts w:ascii="Simplified Arabic" w:hAnsi="Simplified Arabic" w:cs="Simplified Arabic"/>
          <w:sz w:val="28"/>
          <w:szCs w:val="28"/>
          <w:rtl/>
          <w:lang w:val="en-US"/>
        </w:rPr>
      </w:pPr>
      <w:r w:rsidRPr="004A2FE4">
        <w:rPr>
          <w:rFonts w:ascii="Simplified Arabic" w:hAnsi="Simplified Arabic" w:cs="Simplified Arabic"/>
          <w:sz w:val="28"/>
          <w:szCs w:val="28"/>
          <w:rtl/>
          <w:lang w:val="en-US"/>
        </w:rPr>
        <w:t>هدفت هذه الدراسة إلى التعرف على دور التحول الرقمي الى الانظمة الالكترونية وأثره على تحسين عمل المدقق وجودة التدقيق، قام الباحثان باستخدام المنهج الوصفي التحليلي، وتم الاعتماد على الاستبانة كأداة للدراسة طبقت على مجتمع الدراسة المكون من شركات ومكاتب التدقيق العاملين في العراق، والبلغ عددهم ( 80) مدقق كما تم استخدام الاساليب الاحصائية المناسبة وبرنامج</w:t>
      </w:r>
      <w:r w:rsidRPr="004A2FE4">
        <w:rPr>
          <w:rFonts w:ascii="Simplified Arabic" w:hAnsi="Simplified Arabic" w:cs="Simplified Arabic"/>
          <w:sz w:val="28"/>
          <w:szCs w:val="28"/>
          <w:lang w:val="en-US"/>
        </w:rPr>
        <w:t xml:space="preserve"> ( (Excels </w:t>
      </w:r>
      <w:r w:rsidRPr="004A2FE4">
        <w:rPr>
          <w:rFonts w:ascii="Simplified Arabic" w:hAnsi="Simplified Arabic" w:cs="Simplified Arabic"/>
          <w:sz w:val="28"/>
          <w:szCs w:val="28"/>
          <w:rtl/>
          <w:lang w:val="en-US"/>
        </w:rPr>
        <w:t>برنامج الحزم الإحصائية</w:t>
      </w:r>
      <w:r w:rsidRPr="004A2FE4">
        <w:rPr>
          <w:rFonts w:ascii="Simplified Arabic" w:hAnsi="Simplified Arabic" w:cs="Simplified Arabic"/>
          <w:sz w:val="28"/>
          <w:szCs w:val="28"/>
          <w:lang w:val="en-US"/>
        </w:rPr>
        <w:t xml:space="preserve"> SPSS </w:t>
      </w:r>
      <w:r w:rsidRPr="004A2FE4">
        <w:rPr>
          <w:rFonts w:ascii="Simplified Arabic" w:hAnsi="Simplified Arabic" w:cs="Simplified Arabic"/>
          <w:sz w:val="28"/>
          <w:szCs w:val="28"/>
          <w:rtl/>
          <w:lang w:val="en-US"/>
        </w:rPr>
        <w:t xml:space="preserve">للوصول للنتائج المطلوبة.  وأظهرت نتائج الدراسة أن استخدام التحول الرقمي يساهم في ضمان جودة </w:t>
      </w:r>
      <w:proofErr w:type="gramStart"/>
      <w:r w:rsidRPr="004A2FE4">
        <w:rPr>
          <w:rFonts w:ascii="Simplified Arabic" w:hAnsi="Simplified Arabic" w:cs="Simplified Arabic"/>
          <w:sz w:val="28"/>
          <w:szCs w:val="28"/>
          <w:rtl/>
          <w:lang w:val="en-US"/>
        </w:rPr>
        <w:t>عمل</w:t>
      </w:r>
      <w:proofErr w:type="gramEnd"/>
      <w:r w:rsidRPr="004A2FE4">
        <w:rPr>
          <w:rFonts w:ascii="Simplified Arabic" w:hAnsi="Simplified Arabic" w:cs="Simplified Arabic"/>
          <w:sz w:val="28"/>
          <w:szCs w:val="28"/>
          <w:rtl/>
          <w:lang w:val="en-US"/>
        </w:rPr>
        <w:t xml:space="preserve"> المدقق الداخلي والقدرة على استخدام البيانات الإلكترونية لتسهيل إنجاز وتنفيذ عملية التدقيق بدقة عالية. وأوصت الدراسة بضرورة قيام شركات ومكاتب التدقيق في العراق بالعمل على استخدام التحول الرقمي لما له من فائدة في احداث تغييرات جوهرية في تنظيم وتخطيط عملية التدقيق وتقييم المخاطر التي قد تواجه عملية التدقيق الداخلي</w:t>
      </w:r>
      <w:r w:rsidRPr="004A2FE4">
        <w:rPr>
          <w:rFonts w:ascii="Simplified Arabic" w:hAnsi="Simplified Arabic" w:cs="Simplified Arabic"/>
          <w:sz w:val="28"/>
          <w:szCs w:val="28"/>
          <w:lang w:val="en-US"/>
        </w:rPr>
        <w:t xml:space="preserve">. </w:t>
      </w:r>
    </w:p>
    <w:p w:rsidR="00DB589A" w:rsidRDefault="004A2FE4" w:rsidP="00E6501B">
      <w:pPr>
        <w:bidi/>
        <w:spacing w:line="240" w:lineRule="auto"/>
        <w:jc w:val="both"/>
        <w:rPr>
          <w:rFonts w:ascii="Simplified Arabic" w:hAnsi="Simplified Arabic" w:cs="Simplified Arabic"/>
          <w:sz w:val="28"/>
          <w:szCs w:val="28"/>
          <w:lang w:val="en-US"/>
        </w:rPr>
      </w:pPr>
      <w:r w:rsidRPr="004A2FE4">
        <w:rPr>
          <w:rFonts w:ascii="Simplified Arabic" w:hAnsi="Simplified Arabic" w:cs="Simplified Arabic"/>
          <w:sz w:val="28"/>
          <w:szCs w:val="28"/>
          <w:rtl/>
          <w:lang w:val="en-US"/>
        </w:rPr>
        <w:t>الكلمات المفتاحية: التحول الرقمي، جودة التدقيق، العراق.</w:t>
      </w:r>
    </w:p>
    <w:p w:rsidR="004A2FE4" w:rsidRDefault="004A2FE4" w:rsidP="00E6501B">
      <w:pPr>
        <w:bidi/>
        <w:spacing w:line="240" w:lineRule="auto"/>
        <w:jc w:val="both"/>
        <w:rPr>
          <w:rFonts w:ascii="Simplified Arabic" w:hAnsi="Simplified Arabic" w:cs="Simplified Arabic"/>
          <w:sz w:val="28"/>
          <w:szCs w:val="28"/>
          <w:lang w:val="en-US"/>
        </w:rPr>
      </w:pPr>
    </w:p>
    <w:p w:rsidR="004A2FE4" w:rsidRDefault="004A2FE4" w:rsidP="00E6501B">
      <w:pPr>
        <w:bidi/>
        <w:spacing w:line="240" w:lineRule="auto"/>
        <w:jc w:val="both"/>
        <w:rPr>
          <w:rFonts w:ascii="Simplified Arabic" w:hAnsi="Simplified Arabic" w:cs="Simplified Arabic"/>
          <w:sz w:val="28"/>
          <w:szCs w:val="28"/>
          <w:lang w:val="en-US"/>
        </w:rPr>
      </w:pPr>
    </w:p>
    <w:p w:rsidR="004A2FE4" w:rsidRDefault="004A2FE4" w:rsidP="00E6501B">
      <w:pPr>
        <w:bidi/>
        <w:spacing w:line="240" w:lineRule="auto"/>
        <w:jc w:val="both"/>
        <w:rPr>
          <w:rFonts w:ascii="Simplified Arabic" w:hAnsi="Simplified Arabic" w:cs="Simplified Arabic"/>
          <w:sz w:val="28"/>
          <w:szCs w:val="28"/>
          <w:lang w:val="en-US"/>
        </w:rPr>
      </w:pPr>
    </w:p>
    <w:p w:rsidR="004A2FE4" w:rsidRDefault="004A2FE4" w:rsidP="00E6501B">
      <w:pPr>
        <w:bidi/>
        <w:spacing w:line="240" w:lineRule="auto"/>
        <w:jc w:val="both"/>
        <w:rPr>
          <w:rFonts w:ascii="Simplified Arabic" w:hAnsi="Simplified Arabic" w:cs="Simplified Arabic"/>
          <w:sz w:val="28"/>
          <w:szCs w:val="28"/>
          <w:lang w:val="en-US"/>
        </w:rPr>
      </w:pPr>
    </w:p>
    <w:p w:rsidR="00844C4F" w:rsidRDefault="00844C4F" w:rsidP="00844C4F">
      <w:pPr>
        <w:bidi/>
        <w:spacing w:line="240" w:lineRule="auto"/>
        <w:jc w:val="both"/>
        <w:rPr>
          <w:rFonts w:ascii="Simplified Arabic" w:hAnsi="Simplified Arabic" w:cs="Simplified Arabic"/>
          <w:sz w:val="28"/>
          <w:szCs w:val="28"/>
          <w:lang w:val="en-US"/>
        </w:rPr>
      </w:pPr>
    </w:p>
    <w:p w:rsidR="00844C4F" w:rsidRDefault="00844C4F" w:rsidP="00844C4F">
      <w:pPr>
        <w:bidi/>
        <w:spacing w:line="240" w:lineRule="auto"/>
        <w:jc w:val="both"/>
        <w:rPr>
          <w:rFonts w:ascii="Simplified Arabic" w:hAnsi="Simplified Arabic" w:cs="Simplified Arabic"/>
          <w:sz w:val="28"/>
          <w:szCs w:val="28"/>
          <w:lang w:val="en-US"/>
        </w:rPr>
      </w:pPr>
    </w:p>
    <w:p w:rsidR="00844C4F" w:rsidRDefault="00844C4F" w:rsidP="00844C4F">
      <w:pPr>
        <w:bidi/>
        <w:spacing w:line="240" w:lineRule="auto"/>
        <w:jc w:val="both"/>
        <w:rPr>
          <w:rFonts w:ascii="Simplified Arabic" w:hAnsi="Simplified Arabic" w:cs="Simplified Arabic"/>
          <w:sz w:val="28"/>
          <w:szCs w:val="28"/>
          <w:lang w:val="en-US"/>
        </w:rPr>
      </w:pPr>
      <w:bookmarkStart w:id="0" w:name="_GoBack"/>
      <w:bookmarkEnd w:id="0"/>
    </w:p>
    <w:p w:rsidR="004A2FE4" w:rsidRDefault="004A2FE4" w:rsidP="00E6501B">
      <w:pPr>
        <w:bidi/>
        <w:spacing w:line="240" w:lineRule="auto"/>
        <w:jc w:val="both"/>
        <w:rPr>
          <w:rFonts w:ascii="Simplified Arabic" w:hAnsi="Simplified Arabic" w:cs="Simplified Arabic"/>
          <w:sz w:val="28"/>
          <w:szCs w:val="28"/>
          <w:lang w:val="en-US"/>
        </w:rPr>
      </w:pPr>
    </w:p>
    <w:p w:rsidR="004A2FE4" w:rsidRPr="00DC3847" w:rsidRDefault="004A2FE4" w:rsidP="00E6501B">
      <w:pPr>
        <w:tabs>
          <w:tab w:val="left" w:pos="3087"/>
        </w:tabs>
        <w:bidi/>
        <w:spacing w:before="100" w:beforeAutospacing="1" w:after="100" w:afterAutospacing="1" w:line="240" w:lineRule="auto"/>
        <w:jc w:val="both"/>
        <w:rPr>
          <w:rFonts w:asciiTheme="majorBidi" w:hAnsiTheme="majorBidi" w:cstheme="majorBidi"/>
          <w:b/>
          <w:bCs/>
          <w:sz w:val="24"/>
          <w:szCs w:val="24"/>
          <w:lang w:bidi="ar-IQ"/>
        </w:rPr>
      </w:pPr>
      <w:r w:rsidRPr="00A33317">
        <w:rPr>
          <w:rFonts w:ascii="Times New Roman" w:hAnsi="Times New Roman" w:cs="Times New Roman"/>
          <w:b/>
          <w:bCs/>
          <w:sz w:val="24"/>
          <w:szCs w:val="24"/>
          <w:lang w:val="en-US" w:bidi="ar-IQ"/>
        </w:rPr>
        <w:lastRenderedPageBreak/>
        <w:t xml:space="preserve">  </w:t>
      </w:r>
      <w:r w:rsidRPr="00A33317">
        <w:rPr>
          <w:rFonts w:ascii="Times New Roman" w:hAnsi="Times New Roman" w:cs="Times New Roman"/>
          <w:b/>
          <w:bCs/>
          <w:sz w:val="24"/>
          <w:szCs w:val="24"/>
          <w:lang w:bidi="ar-IQ"/>
        </w:rPr>
        <w:t>.</w:t>
      </w:r>
      <w:r w:rsidRPr="00DC3847">
        <w:rPr>
          <w:rFonts w:asciiTheme="majorBidi" w:hAnsiTheme="majorBidi" w:cstheme="majorBidi"/>
          <w:b/>
          <w:bCs/>
          <w:sz w:val="24"/>
          <w:szCs w:val="24"/>
          <w:lang w:bidi="ar-IQ"/>
        </w:rPr>
        <w:t>1</w:t>
      </w:r>
      <w:r w:rsidRPr="00DC3847">
        <w:rPr>
          <w:rFonts w:asciiTheme="majorBidi" w:hAnsiTheme="majorBidi" w:cstheme="majorBidi"/>
          <w:b/>
          <w:bCs/>
          <w:sz w:val="24"/>
          <w:szCs w:val="24"/>
          <w:rtl/>
          <w:lang w:bidi="ar-IQ"/>
        </w:rPr>
        <w:t>المقدمة</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en-US" w:bidi="ar"/>
        </w:rPr>
      </w:pPr>
      <w:r w:rsidRPr="004A2FE4">
        <w:rPr>
          <w:rFonts w:ascii="Simplified Arabic" w:hAnsi="Simplified Arabic" w:cs="Simplified Arabic"/>
          <w:sz w:val="28"/>
          <w:szCs w:val="28"/>
          <w:rtl/>
          <w:lang w:val="en-US"/>
        </w:rPr>
        <w:t xml:space="preserve">لقد أحدثت تكنولوجيا المعلومات طفرة حقيقية في أساليب أداء العمل المحاسبي وفي سرعة وكفاءة ودقة إنجازه بصورة جعلت العالم يقفز درجات التقدم والنمو بسرعات غير مسبوقة وصار ما كان يتحقق في شهور ينجز في ايام بل في ساعات، وقد انعكست تلك التطورات التكنولوجيا على شتى قطاعات الاعمال ومن ضمنها تحول انظمة الحسابات من الطريقة التقليدية </w:t>
      </w:r>
      <w:r w:rsidRPr="004A2FE4">
        <w:rPr>
          <w:rFonts w:ascii="Simplified Arabic" w:hAnsi="Simplified Arabic" w:cs="Simplified Arabic"/>
          <w:sz w:val="28"/>
          <w:szCs w:val="28"/>
          <w:rtl/>
          <w:lang w:val="en-US" w:bidi="ar"/>
        </w:rPr>
        <w:t>(</w:t>
      </w:r>
      <w:r w:rsidRPr="004A2FE4">
        <w:rPr>
          <w:rFonts w:ascii="Simplified Arabic" w:hAnsi="Simplified Arabic" w:cs="Simplified Arabic"/>
          <w:sz w:val="28"/>
          <w:szCs w:val="28"/>
          <w:rtl/>
          <w:lang w:val="en-US"/>
        </w:rPr>
        <w:t>النظام اليدوي</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الى الانظمة الالكترونية مما يتطلب تطوير مهارات وتدريب العاملين في مهنة تدقيق الحسابات ايضاُ لمواكبة التحول الرقمي في الانظمة المحاسبية</w:t>
      </w:r>
      <w:r w:rsidRPr="004A2FE4">
        <w:rPr>
          <w:rFonts w:ascii="Simplified Arabic" w:hAnsi="Simplified Arabic" w:cs="Simplified Arabic"/>
          <w:sz w:val="28"/>
          <w:szCs w:val="28"/>
          <w:rtl/>
          <w:lang w:val="en-US" w:bidi="ar"/>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en-US" w:bidi="ar"/>
        </w:rPr>
      </w:pPr>
      <w:r w:rsidRPr="004A2FE4">
        <w:rPr>
          <w:rFonts w:ascii="Simplified Arabic" w:hAnsi="Simplified Arabic" w:cs="Simplified Arabic"/>
          <w:sz w:val="28"/>
          <w:szCs w:val="28"/>
          <w:rtl/>
          <w:lang w:val="en-US"/>
        </w:rPr>
        <w:t xml:space="preserve"> ونتيجة لذلك ظهر تدقيق الانظمة المحوسبة او التدقيق الالكتروني، الامر الذي اقتضى على المهنة ان تساير هذه التطورات من خلال تامين مقومات اساسية مثل الادوات المناسبة وايجاد معايير واضحة ومتطورة بما يضمن محافظة المهنة على اضفاء الثقة في نتائج التدقيق امام المستفيدين داخليا وخارجيا</w:t>
      </w:r>
      <w:r w:rsidRPr="004A2FE4">
        <w:rPr>
          <w:rFonts w:ascii="Simplified Arabic" w:hAnsi="Simplified Arabic" w:cs="Simplified Arabic"/>
          <w:sz w:val="28"/>
          <w:szCs w:val="28"/>
          <w:rtl/>
          <w:lang w:val="en-US" w:bidi="ar"/>
        </w:rPr>
        <w:t>.</w:t>
      </w:r>
    </w:p>
    <w:p w:rsidR="004A2FE4" w:rsidRPr="004A2FE4" w:rsidRDefault="004A2FE4" w:rsidP="00E6501B">
      <w:pPr>
        <w:widowControl w:val="0"/>
        <w:bidi/>
        <w:spacing w:before="100" w:beforeAutospacing="1" w:after="100" w:afterAutospacing="1" w:line="240" w:lineRule="auto"/>
        <w:jc w:val="both"/>
        <w:rPr>
          <w:rFonts w:ascii="Simplified Arabic" w:hAnsi="Simplified Arabic" w:cs="Simplified Arabic"/>
          <w:sz w:val="28"/>
          <w:szCs w:val="28"/>
          <w:rtl/>
          <w:lang w:val="en-US" w:bidi="ar"/>
        </w:rPr>
      </w:pPr>
      <w:r w:rsidRPr="004A2FE4">
        <w:rPr>
          <w:rFonts w:ascii="Simplified Arabic" w:hAnsi="Simplified Arabic" w:cs="Simplified Arabic"/>
          <w:sz w:val="28"/>
          <w:szCs w:val="28"/>
          <w:rtl/>
          <w:lang w:val="en-US"/>
        </w:rPr>
        <w:t>ان تدقيق نظم المعلومات المحاسبية الالكترونية واجه العديد من المشاكل والمخاطر نتيجة التطورات التكنولوجية مما دفع المدققين ليكون لهم الدراية والالمام الكافي بأنواع نظم المعلومات المحاسبية الالكترونية والمخاطر المصاحبة لكل منها ، وان يتم تطوير الاساليب والادوات اللازمة لاكتشاف وتجنب تلك المخاطر لكي تتحقق اهداف التدقيق بكفاءة وفعالية عالية</w:t>
      </w:r>
      <w:r w:rsidRPr="004A2FE4">
        <w:rPr>
          <w:rFonts w:ascii="Simplified Arabic" w:hAnsi="Simplified Arabic" w:cs="Simplified Arabic"/>
          <w:sz w:val="28"/>
          <w:szCs w:val="28"/>
          <w:rtl/>
          <w:lang w:val="en-US" w:bidi="ar"/>
        </w:rPr>
        <w:t>.</w:t>
      </w:r>
    </w:p>
    <w:p w:rsidR="004A2FE4" w:rsidRPr="004A2FE4" w:rsidRDefault="004A2FE4" w:rsidP="00E6501B">
      <w:pPr>
        <w:widowControl w:val="0"/>
        <w:bidi/>
        <w:spacing w:before="100" w:beforeAutospacing="1" w:after="100" w:afterAutospacing="1" w:line="240" w:lineRule="auto"/>
        <w:jc w:val="both"/>
        <w:rPr>
          <w:rFonts w:ascii="Simplified Arabic" w:hAnsi="Simplified Arabic" w:cs="Simplified Arabic"/>
          <w:b/>
          <w:bCs/>
          <w:sz w:val="28"/>
          <w:szCs w:val="28"/>
          <w:rtl/>
          <w:lang w:val="en-US" w:bidi="ar"/>
        </w:rPr>
      </w:pPr>
      <w:proofErr w:type="gramStart"/>
      <w:r w:rsidRPr="004A2FE4">
        <w:rPr>
          <w:rFonts w:ascii="Simplified Arabic" w:hAnsi="Simplified Arabic" w:cs="Simplified Arabic"/>
          <w:b/>
          <w:bCs/>
          <w:sz w:val="28"/>
          <w:szCs w:val="28"/>
          <w:rtl/>
          <w:lang w:val="en-US"/>
        </w:rPr>
        <w:t>مشكلة</w:t>
      </w:r>
      <w:proofErr w:type="gramEnd"/>
      <w:r w:rsidRPr="004A2FE4">
        <w:rPr>
          <w:rFonts w:ascii="Simplified Arabic" w:hAnsi="Simplified Arabic" w:cs="Simplified Arabic"/>
          <w:b/>
          <w:bCs/>
          <w:sz w:val="28"/>
          <w:szCs w:val="28"/>
          <w:rtl/>
          <w:lang w:val="en-US"/>
        </w:rPr>
        <w:t xml:space="preserve"> الدراسة</w:t>
      </w:r>
    </w:p>
    <w:p w:rsidR="004A2FE4" w:rsidRPr="004A2FE4" w:rsidRDefault="004A2FE4" w:rsidP="00E6501B">
      <w:pPr>
        <w:widowControl w:val="0"/>
        <w:bidi/>
        <w:spacing w:before="100" w:beforeAutospacing="1" w:after="100" w:afterAutospacing="1" w:line="240" w:lineRule="auto"/>
        <w:jc w:val="both"/>
        <w:rPr>
          <w:rFonts w:ascii="Simplified Arabic" w:hAnsi="Simplified Arabic" w:cs="Simplified Arabic"/>
          <w:sz w:val="28"/>
          <w:szCs w:val="28"/>
          <w:lang w:val="en-US" w:bidi="ar"/>
        </w:rPr>
      </w:pPr>
      <w:r w:rsidRPr="004A2FE4">
        <w:rPr>
          <w:rFonts w:ascii="Simplified Arabic" w:hAnsi="Simplified Arabic" w:cs="Simplified Arabic"/>
          <w:sz w:val="28"/>
          <w:szCs w:val="28"/>
          <w:rtl/>
          <w:lang w:val="en-US"/>
        </w:rPr>
        <w:t xml:space="preserve">تناولت هذه الدراسة أساليب تدقيق </w:t>
      </w:r>
      <w:proofErr w:type="gramStart"/>
      <w:r w:rsidRPr="004A2FE4">
        <w:rPr>
          <w:rFonts w:ascii="Simplified Arabic" w:hAnsi="Simplified Arabic" w:cs="Simplified Arabic"/>
          <w:sz w:val="28"/>
          <w:szCs w:val="28"/>
          <w:rtl/>
          <w:lang w:val="en-US"/>
        </w:rPr>
        <w:t>نظم</w:t>
      </w:r>
      <w:proofErr w:type="gramEnd"/>
      <w:r w:rsidRPr="004A2FE4">
        <w:rPr>
          <w:rFonts w:ascii="Simplified Arabic" w:hAnsi="Simplified Arabic" w:cs="Simplified Arabic"/>
          <w:sz w:val="28"/>
          <w:szCs w:val="28"/>
          <w:rtl/>
          <w:lang w:val="en-US"/>
        </w:rPr>
        <w:t xml:space="preserve"> المعلومات المحاسبية الالكترونية وأثرها على جودة الرقابة الخارجية</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تمثلت مشكلة الدراسة في عدم دراية كثير من المدققين الخارجيين ومتخذي القرارات في منشآت الاعمال بأهمية نظم المعلومات المحاسبية الالكترونية والدور الهام الذي تلعبه الاساليب التي تستخدمها الرقابة الخارجية لتدقيق هذه النظم في زيادة مستوى جودة عملية التدقيق والحصول على تقارير رقابية فعالة تفي باحتياجات مستخدميها</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تكمن اهمية الدراسة في بيان الاساليب المختلفة والتقنيات التي يستخدمها المدقق الخارجي عند ممارسة عملة التدقيق للمنشآت التي تستخدم الانظمة المحاسبية الالكترونية، وتوضيح كيفية استخدام الاساليب المختلفة للتدقيق الالكترون لتدقيق الانظمة المحاسبية الالكترونية</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هدفت الدراسة الى التعرف على مشاكل ومعوقات تدقيق نظم المعلومات المحاسبية الالكترونية واقتراح الحلول المناسبة لها، دراسة العلاقة بين اساليب تدقيق نظم المعلومات المحاسبية الإلكترونية وجودة عملية التدقيق الخارجية</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اعتمدت الدراسة على المنهج الاستنباطي، المنهج الاستقرائي، المنهج التاريخي، المنهج الوصفي التحليلي</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 xml:space="preserve">تم استخدام استمارة الاستبانة لجمع البيانات من مجموعة ممن المختصين وموظفي ديوان الرقابة المالية الاتحادي العراقي كونه يمثل جهة التدقيق الخارجية </w:t>
      </w:r>
      <w:r w:rsidRPr="004A2FE4">
        <w:rPr>
          <w:rFonts w:ascii="Simplified Arabic" w:hAnsi="Simplified Arabic" w:cs="Simplified Arabic"/>
          <w:sz w:val="28"/>
          <w:szCs w:val="28"/>
          <w:rtl/>
          <w:lang w:val="en-US" w:bidi="ar"/>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en-US" w:bidi="ar"/>
        </w:rPr>
      </w:pPr>
      <w:r w:rsidRPr="004A2FE4">
        <w:rPr>
          <w:rFonts w:ascii="Simplified Arabic" w:hAnsi="Simplified Arabic" w:cs="Simplified Arabic"/>
          <w:sz w:val="28"/>
          <w:szCs w:val="28"/>
          <w:rtl/>
          <w:lang w:val="en-US"/>
        </w:rPr>
        <w:lastRenderedPageBreak/>
        <w:t xml:space="preserve">الفضائح المالية التي حدثت في بداية هذا العقد، مثل فضيحة </w:t>
      </w:r>
      <w:proofErr w:type="spellStart"/>
      <w:r w:rsidRPr="004A2FE4">
        <w:rPr>
          <w:rFonts w:ascii="Simplified Arabic" w:hAnsi="Simplified Arabic" w:cs="Simplified Arabic"/>
          <w:sz w:val="28"/>
          <w:szCs w:val="28"/>
          <w:rtl/>
          <w:lang w:val="en-US"/>
        </w:rPr>
        <w:t>إنرون</w:t>
      </w:r>
      <w:proofErr w:type="spellEnd"/>
      <w:r w:rsidRPr="004A2FE4">
        <w:rPr>
          <w:rFonts w:ascii="Simplified Arabic" w:hAnsi="Simplified Arabic" w:cs="Simplified Arabic"/>
          <w:sz w:val="28"/>
          <w:szCs w:val="28"/>
          <w:rtl/>
          <w:lang w:val="en-US"/>
        </w:rPr>
        <w:t xml:space="preserve"> أو </w:t>
      </w:r>
      <w:proofErr w:type="spellStart"/>
      <w:r w:rsidRPr="004A2FE4">
        <w:rPr>
          <w:rFonts w:ascii="Simplified Arabic" w:hAnsi="Simplified Arabic" w:cs="Simplified Arabic"/>
          <w:sz w:val="28"/>
          <w:szCs w:val="28"/>
          <w:rtl/>
          <w:lang w:val="en-US"/>
        </w:rPr>
        <w:t>تايكو</w:t>
      </w:r>
      <w:proofErr w:type="spellEnd"/>
      <w:r w:rsidRPr="004A2FE4">
        <w:rPr>
          <w:rFonts w:ascii="Simplified Arabic" w:hAnsi="Simplified Arabic" w:cs="Simplified Arabic"/>
          <w:sz w:val="28"/>
          <w:szCs w:val="28"/>
          <w:rtl/>
          <w:lang w:val="en-US"/>
        </w:rPr>
        <w:t xml:space="preserve"> </w:t>
      </w:r>
      <w:r w:rsidRPr="004A2FE4">
        <w:rPr>
          <w:rFonts w:ascii="Simplified Arabic" w:hAnsi="Simplified Arabic" w:cs="Simplified Arabic"/>
          <w:sz w:val="28"/>
          <w:szCs w:val="28"/>
          <w:rtl/>
          <w:lang w:val="en-US" w:bidi="ar"/>
        </w:rPr>
        <w:t>(</w:t>
      </w:r>
      <w:r w:rsidRPr="004A2FE4">
        <w:rPr>
          <w:rFonts w:ascii="Simplified Arabic" w:hAnsi="Simplified Arabic" w:cs="Simplified Arabic"/>
          <w:sz w:val="28"/>
          <w:szCs w:val="28"/>
          <w:rtl/>
          <w:lang w:val="en-US"/>
        </w:rPr>
        <w:t xml:space="preserve">يانغ وآخرون، </w:t>
      </w:r>
      <w:r w:rsidRPr="004A2FE4">
        <w:rPr>
          <w:rFonts w:ascii="Simplified Arabic" w:hAnsi="Simplified Arabic" w:cs="Simplified Arabic"/>
          <w:sz w:val="28"/>
          <w:szCs w:val="28"/>
          <w:rtl/>
          <w:lang w:val="en-US" w:bidi="ar"/>
        </w:rPr>
        <w:t>2017)</w:t>
      </w:r>
      <w:r w:rsidRPr="004A2FE4">
        <w:rPr>
          <w:rFonts w:ascii="Simplified Arabic" w:hAnsi="Simplified Arabic" w:cs="Simplified Arabic"/>
          <w:sz w:val="28"/>
          <w:szCs w:val="28"/>
          <w:rtl/>
          <w:lang w:val="en-US"/>
        </w:rPr>
        <w:t>، بظلال من الشك على أهمية التدقيق وجودته</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 xml:space="preserve">على الرغم من قانون التنظيم الاقتصادي الجديد </w:t>
      </w:r>
      <w:r w:rsidRPr="004A2FE4">
        <w:rPr>
          <w:rFonts w:ascii="Simplified Arabic" w:hAnsi="Simplified Arabic" w:cs="Simplified Arabic"/>
          <w:sz w:val="28"/>
          <w:szCs w:val="28"/>
          <w:rtl/>
          <w:lang w:val="en-US" w:bidi="ar"/>
        </w:rPr>
        <w:t>(</w:t>
      </w:r>
      <w:r w:rsidRPr="004A2FE4">
        <w:rPr>
          <w:rFonts w:ascii="Simplified Arabic" w:hAnsi="Simplified Arabic" w:cs="Simplified Arabic"/>
          <w:sz w:val="28"/>
          <w:szCs w:val="28"/>
          <w:rtl/>
          <w:lang w:val="en-US"/>
        </w:rPr>
        <w:t xml:space="preserve">قانون </w:t>
      </w:r>
      <w:proofErr w:type="spellStart"/>
      <w:r w:rsidRPr="004A2FE4">
        <w:rPr>
          <w:rFonts w:ascii="Simplified Arabic" w:hAnsi="Simplified Arabic" w:cs="Simplified Arabic"/>
          <w:sz w:val="28"/>
          <w:szCs w:val="28"/>
          <w:rtl/>
          <w:lang w:val="en-US"/>
        </w:rPr>
        <w:t>ساربينز</w:t>
      </w:r>
      <w:proofErr w:type="spellEnd"/>
      <w:r w:rsidRPr="004A2FE4">
        <w:rPr>
          <w:rFonts w:ascii="Simplified Arabic" w:hAnsi="Simplified Arabic" w:cs="Simplified Arabic"/>
          <w:sz w:val="28"/>
          <w:szCs w:val="28"/>
          <w:rtl/>
          <w:lang w:val="en-US"/>
        </w:rPr>
        <w:t xml:space="preserve"> </w:t>
      </w:r>
      <w:proofErr w:type="spellStart"/>
      <w:r w:rsidRPr="004A2FE4">
        <w:rPr>
          <w:rFonts w:ascii="Simplified Arabic" w:hAnsi="Simplified Arabic" w:cs="Simplified Arabic"/>
          <w:sz w:val="28"/>
          <w:szCs w:val="28"/>
          <w:rtl/>
          <w:lang w:val="en-US"/>
        </w:rPr>
        <w:t>أوكسلي</w:t>
      </w:r>
      <w:proofErr w:type="spellEnd"/>
      <w:r w:rsidRPr="004A2FE4">
        <w:rPr>
          <w:rFonts w:ascii="Simplified Arabic" w:hAnsi="Simplified Arabic" w:cs="Simplified Arabic"/>
          <w:sz w:val="28"/>
          <w:szCs w:val="28"/>
          <w:rtl/>
          <w:lang w:val="en-US"/>
        </w:rPr>
        <w:t xml:space="preserve"> لعام </w:t>
      </w:r>
      <w:r w:rsidRPr="004A2FE4">
        <w:rPr>
          <w:rFonts w:ascii="Simplified Arabic" w:hAnsi="Simplified Arabic" w:cs="Simplified Arabic"/>
          <w:sz w:val="28"/>
          <w:szCs w:val="28"/>
          <w:rtl/>
          <w:lang w:val="en-US" w:bidi="ar"/>
        </w:rPr>
        <w:t xml:space="preserve">2002 </w:t>
      </w:r>
      <w:r w:rsidRPr="004A2FE4">
        <w:rPr>
          <w:rFonts w:ascii="Simplified Arabic" w:hAnsi="Simplified Arabic" w:cs="Simplified Arabic"/>
          <w:sz w:val="28"/>
          <w:szCs w:val="28"/>
          <w:rtl/>
          <w:lang w:val="en-US"/>
        </w:rPr>
        <w:t>في الولايات المتحدة الأمريكية</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 xml:space="preserve">الذي عزز ضوابط التدقيق، لا سيما من خلال </w:t>
      </w:r>
      <w:r w:rsidRPr="004A2FE4">
        <w:rPr>
          <w:rFonts w:ascii="Simplified Arabic" w:hAnsi="Simplified Arabic" w:cs="Simplified Arabic"/>
          <w:sz w:val="28"/>
          <w:szCs w:val="28"/>
          <w:rtl/>
          <w:lang w:val="en-US" w:bidi="ar"/>
        </w:rPr>
        <w:t xml:space="preserve">PCAOB1 </w:t>
      </w:r>
      <w:r w:rsidRPr="004A2FE4">
        <w:rPr>
          <w:rFonts w:ascii="Simplified Arabic" w:hAnsi="Simplified Arabic" w:cs="Simplified Arabic"/>
          <w:sz w:val="28"/>
          <w:szCs w:val="28"/>
          <w:rtl/>
          <w:lang w:val="en-US"/>
        </w:rPr>
        <w:t xml:space="preserve">ولجان التدقيق، تظل جودة التدقيق هي الشغل الشاغل لأصحاب المصلحة </w:t>
      </w:r>
      <w:r w:rsidRPr="004A2FE4">
        <w:rPr>
          <w:rFonts w:ascii="Simplified Arabic" w:hAnsi="Simplified Arabic" w:cs="Simplified Arabic"/>
          <w:sz w:val="28"/>
          <w:szCs w:val="28"/>
          <w:rtl/>
          <w:lang w:val="en-US" w:bidi="ar"/>
        </w:rPr>
        <w:t xml:space="preserve">( </w:t>
      </w:r>
      <w:proofErr w:type="spellStart"/>
      <w:r w:rsidRPr="004A2FE4">
        <w:rPr>
          <w:rFonts w:ascii="Simplified Arabic" w:hAnsi="Simplified Arabic" w:cs="Simplified Arabic"/>
          <w:sz w:val="28"/>
          <w:szCs w:val="28"/>
          <w:rtl/>
          <w:lang w:val="en-US" w:bidi="ar"/>
        </w:rPr>
        <w:t>Beisland</w:t>
      </w:r>
      <w:proofErr w:type="spellEnd"/>
      <w:r w:rsidRPr="004A2FE4">
        <w:rPr>
          <w:rFonts w:ascii="Simplified Arabic" w:hAnsi="Simplified Arabic" w:cs="Simplified Arabic"/>
          <w:sz w:val="28"/>
          <w:szCs w:val="28"/>
          <w:rtl/>
          <w:lang w:val="en-US" w:bidi="ar"/>
        </w:rPr>
        <w:t xml:space="preserve"> </w:t>
      </w:r>
      <w:proofErr w:type="spellStart"/>
      <w:r w:rsidRPr="004A2FE4">
        <w:rPr>
          <w:rFonts w:ascii="Simplified Arabic" w:hAnsi="Simplified Arabic" w:cs="Simplified Arabic"/>
          <w:sz w:val="28"/>
          <w:szCs w:val="28"/>
          <w:rtl/>
          <w:lang w:val="en-US" w:bidi="ar"/>
        </w:rPr>
        <w:t>et</w:t>
      </w:r>
      <w:proofErr w:type="spellEnd"/>
      <w:r w:rsidRPr="004A2FE4">
        <w:rPr>
          <w:rFonts w:ascii="Simplified Arabic" w:hAnsi="Simplified Arabic" w:cs="Simplified Arabic"/>
          <w:sz w:val="28"/>
          <w:szCs w:val="28"/>
          <w:rtl/>
          <w:lang w:val="en-US" w:bidi="ar"/>
        </w:rPr>
        <w:t xml:space="preserve"> </w:t>
      </w:r>
      <w:proofErr w:type="spellStart"/>
      <w:r w:rsidRPr="004A2FE4">
        <w:rPr>
          <w:rFonts w:ascii="Simplified Arabic" w:hAnsi="Simplified Arabic" w:cs="Simplified Arabic"/>
          <w:sz w:val="28"/>
          <w:szCs w:val="28"/>
          <w:rtl/>
          <w:lang w:val="en-US" w:bidi="ar"/>
        </w:rPr>
        <w:t>al</w:t>
      </w:r>
      <w:proofErr w:type="spellEnd"/>
      <w:r w:rsidRPr="004A2FE4">
        <w:rPr>
          <w:rFonts w:ascii="Simplified Arabic" w:hAnsi="Simplified Arabic" w:cs="Simplified Arabic"/>
          <w:sz w:val="28"/>
          <w:szCs w:val="28"/>
          <w:rtl/>
          <w:lang w:val="en-US" w:bidi="ar"/>
        </w:rPr>
        <w:t xml:space="preserve">., 2015). </w:t>
      </w:r>
      <w:proofErr w:type="gramStart"/>
      <w:r w:rsidRPr="004A2FE4">
        <w:rPr>
          <w:rFonts w:ascii="Simplified Arabic" w:hAnsi="Simplified Arabic" w:cs="Simplified Arabic"/>
          <w:sz w:val="28"/>
          <w:szCs w:val="28"/>
          <w:rtl/>
          <w:lang w:val="en-US"/>
        </w:rPr>
        <w:t>ونتيجة</w:t>
      </w:r>
      <w:proofErr w:type="gramEnd"/>
      <w:r w:rsidRPr="004A2FE4">
        <w:rPr>
          <w:rFonts w:ascii="Simplified Arabic" w:hAnsi="Simplified Arabic" w:cs="Simplified Arabic"/>
          <w:sz w:val="28"/>
          <w:szCs w:val="28"/>
          <w:rtl/>
          <w:lang w:val="en-US"/>
        </w:rPr>
        <w:t xml:space="preserve"> لذلك، يجب أن يتطور التدقيق لثلاثة أسباب أساسية</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 xml:space="preserve">أولاً، لأنه مخصص بشكل أساسي للمساهمين، الذين يعتبرون التدقيق خدمة توفر لهم </w:t>
      </w:r>
      <w:proofErr w:type="gramStart"/>
      <w:r w:rsidRPr="004A2FE4">
        <w:rPr>
          <w:rFonts w:ascii="Simplified Arabic" w:hAnsi="Simplified Arabic" w:cs="Simplified Arabic"/>
          <w:sz w:val="28"/>
          <w:szCs w:val="28"/>
          <w:rtl/>
          <w:lang w:val="en-US"/>
        </w:rPr>
        <w:t>ضمانًا</w:t>
      </w:r>
      <w:proofErr w:type="gramEnd"/>
      <w:r w:rsidRPr="004A2FE4">
        <w:rPr>
          <w:rFonts w:ascii="Simplified Arabic" w:hAnsi="Simplified Arabic" w:cs="Simplified Arabic"/>
          <w:sz w:val="28"/>
          <w:szCs w:val="28"/>
          <w:rtl/>
          <w:lang w:val="en-US"/>
        </w:rPr>
        <w:t xml:space="preserve"> معقولاً</w:t>
      </w:r>
      <w:r w:rsidRPr="004A2FE4">
        <w:rPr>
          <w:rFonts w:ascii="Simplified Arabic" w:hAnsi="Simplified Arabic" w:cs="Simplified Arabic"/>
          <w:sz w:val="28"/>
          <w:szCs w:val="28"/>
          <w:rtl/>
          <w:lang w:val="en-US" w:bidi="ar"/>
        </w:rPr>
        <w:t xml:space="preserve">. </w:t>
      </w:r>
      <w:proofErr w:type="gramStart"/>
      <w:r w:rsidRPr="004A2FE4">
        <w:rPr>
          <w:rFonts w:ascii="Simplified Arabic" w:hAnsi="Simplified Arabic" w:cs="Simplified Arabic"/>
          <w:sz w:val="28"/>
          <w:szCs w:val="28"/>
          <w:rtl/>
          <w:lang w:val="en-US"/>
        </w:rPr>
        <w:t>وفي</w:t>
      </w:r>
      <w:proofErr w:type="gramEnd"/>
      <w:r w:rsidRPr="004A2FE4">
        <w:rPr>
          <w:rFonts w:ascii="Simplified Arabic" w:hAnsi="Simplified Arabic" w:cs="Simplified Arabic"/>
          <w:sz w:val="28"/>
          <w:szCs w:val="28"/>
          <w:rtl/>
          <w:lang w:val="en-US"/>
        </w:rPr>
        <w:t xml:space="preserve"> الواقع، يجب أن تعكس النتائج السابقة الصورة الحقيقية للشركة وأن تمتثل للمتطلبات التنظيمية</w:t>
      </w:r>
      <w:r w:rsidRPr="004A2FE4">
        <w:rPr>
          <w:rFonts w:ascii="Simplified Arabic" w:hAnsi="Simplified Arabic" w:cs="Simplified Arabic"/>
          <w:sz w:val="28"/>
          <w:szCs w:val="28"/>
          <w:rtl/>
          <w:lang w:val="en-US" w:bidi="ar"/>
        </w:rPr>
        <w:t xml:space="preserve">. </w:t>
      </w:r>
      <w:proofErr w:type="gramStart"/>
      <w:r w:rsidRPr="004A2FE4">
        <w:rPr>
          <w:rFonts w:ascii="Simplified Arabic" w:hAnsi="Simplified Arabic" w:cs="Simplified Arabic"/>
          <w:sz w:val="28"/>
          <w:szCs w:val="28"/>
          <w:rtl/>
          <w:lang w:val="en-US"/>
        </w:rPr>
        <w:t>ثانياً</w:t>
      </w:r>
      <w:proofErr w:type="gramEnd"/>
      <w:r w:rsidRPr="004A2FE4">
        <w:rPr>
          <w:rFonts w:ascii="Simplified Arabic" w:hAnsi="Simplified Arabic" w:cs="Simplified Arabic"/>
          <w:sz w:val="28"/>
          <w:szCs w:val="28"/>
          <w:rtl/>
          <w:lang w:val="en-US"/>
        </w:rPr>
        <w:t>، لأن تقرير التدقيق الذي يتم إعداده بعد عدة أشهر من نهاية السنة المالية يعتمد على بيانات تاريخية</w:t>
      </w:r>
      <w:r w:rsidRPr="004A2FE4">
        <w:rPr>
          <w:rFonts w:ascii="Simplified Arabic" w:hAnsi="Simplified Arabic" w:cs="Simplified Arabic"/>
          <w:sz w:val="28"/>
          <w:szCs w:val="28"/>
          <w:rtl/>
          <w:lang w:val="en-US" w:bidi="ar"/>
        </w:rPr>
        <w:t xml:space="preserve">. </w:t>
      </w:r>
      <w:r w:rsidRPr="004A2FE4">
        <w:rPr>
          <w:rFonts w:ascii="Simplified Arabic" w:hAnsi="Simplified Arabic" w:cs="Simplified Arabic"/>
          <w:sz w:val="28"/>
          <w:szCs w:val="28"/>
          <w:rtl/>
          <w:lang w:val="en-US"/>
        </w:rPr>
        <w:t>ولا يقدم أي عنصر محتمل</w:t>
      </w:r>
      <w:r w:rsidRPr="004A2FE4">
        <w:rPr>
          <w:rFonts w:ascii="Simplified Arabic" w:hAnsi="Simplified Arabic" w:cs="Simplified Arabic"/>
          <w:sz w:val="28"/>
          <w:szCs w:val="28"/>
          <w:rtl/>
          <w:lang w:val="en-US" w:bidi="ar"/>
        </w:rPr>
        <w:t xml:space="preserve">. </w:t>
      </w:r>
      <w:proofErr w:type="gramStart"/>
      <w:r w:rsidRPr="004A2FE4">
        <w:rPr>
          <w:rFonts w:ascii="Simplified Arabic" w:hAnsi="Simplified Arabic" w:cs="Simplified Arabic"/>
          <w:sz w:val="28"/>
          <w:szCs w:val="28"/>
          <w:rtl/>
          <w:lang w:val="en-US"/>
        </w:rPr>
        <w:t>وأخيرا</w:t>
      </w:r>
      <w:proofErr w:type="gramEnd"/>
      <w:r w:rsidRPr="004A2FE4">
        <w:rPr>
          <w:rFonts w:ascii="Simplified Arabic" w:hAnsi="Simplified Arabic" w:cs="Simplified Arabic"/>
          <w:sz w:val="28"/>
          <w:szCs w:val="28"/>
          <w:rtl/>
          <w:lang w:val="en-US"/>
        </w:rPr>
        <w:t>، نظرا لأن تقرير التدقيق موحد، فهو بالتالي لا يلبي الاحتياجات المحددة لمستخدميه الفعليين أو المحتملين، للمساعدة في اتخاذ القرارات في المستقبل</w:t>
      </w:r>
      <w:r w:rsidRPr="004A2FE4">
        <w:rPr>
          <w:rFonts w:ascii="Simplified Arabic" w:hAnsi="Simplified Arabic" w:cs="Simplified Arabic"/>
          <w:sz w:val="28"/>
          <w:szCs w:val="28"/>
          <w:rtl/>
          <w:lang w:val="en-US" w:bidi="ar"/>
        </w:rPr>
        <w:t>.</w:t>
      </w:r>
    </w:p>
    <w:p w:rsidR="004A2FE4" w:rsidRDefault="004A2FE4" w:rsidP="00E6501B">
      <w:pPr>
        <w:bidi/>
        <w:spacing w:line="240" w:lineRule="auto"/>
        <w:jc w:val="both"/>
        <w:rPr>
          <w:rFonts w:ascii="Simplified Arabic" w:hAnsi="Simplified Arabic" w:cs="Simplified Arabic"/>
          <w:sz w:val="28"/>
          <w:szCs w:val="28"/>
          <w:lang w:val="en-US" w:bidi="ar"/>
        </w:rPr>
      </w:pP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shd w:val="clear" w:color="auto" w:fill="FFFFFF"/>
          <w:rtl/>
          <w:lang w:bidi="ar"/>
        </w:rPr>
      </w:pPr>
      <w:proofErr w:type="gramStart"/>
      <w:r w:rsidRPr="004A2FE4">
        <w:rPr>
          <w:rFonts w:ascii="Simplified Arabic" w:hAnsi="Simplified Arabic" w:cs="Simplified Arabic"/>
          <w:sz w:val="28"/>
          <w:szCs w:val="28"/>
          <w:shd w:val="clear" w:color="auto" w:fill="FFFFFF"/>
          <w:rtl/>
        </w:rPr>
        <w:t>شهدت</w:t>
      </w:r>
      <w:proofErr w:type="gramEnd"/>
      <w:r w:rsidRPr="004A2FE4">
        <w:rPr>
          <w:rFonts w:ascii="Simplified Arabic" w:hAnsi="Simplified Arabic" w:cs="Simplified Arabic"/>
          <w:sz w:val="28"/>
          <w:szCs w:val="28"/>
          <w:shd w:val="clear" w:color="auto" w:fill="FFFFFF"/>
          <w:rtl/>
        </w:rPr>
        <w:t xml:space="preserve"> السنوات الأخيرة تحولًا جذريًا في العديد من الصناعات بفضل التقنيات الرقمية الحديثة، وكان لعملية التدقيق النصيب الأكبر من هذا التغيير</w:t>
      </w:r>
      <w:r w:rsidRPr="004A2FE4">
        <w:rPr>
          <w:rFonts w:ascii="Simplified Arabic" w:hAnsi="Simplified Arabic" w:cs="Simplified Arabic"/>
          <w:sz w:val="28"/>
          <w:szCs w:val="28"/>
          <w:shd w:val="clear" w:color="auto" w:fill="FFFFFF"/>
          <w:rtl/>
          <w:lang w:bidi="ar"/>
        </w:rPr>
        <w:t>.</w:t>
      </w:r>
      <w:r w:rsidRPr="004A2FE4">
        <w:rPr>
          <w:rFonts w:ascii="Simplified Arabic" w:hAnsi="Simplified Arabic" w:cs="Simplified Arabic"/>
          <w:sz w:val="28"/>
          <w:szCs w:val="28"/>
          <w:shd w:val="clear" w:color="auto" w:fill="FFFFFF"/>
          <w:rtl/>
        </w:rPr>
        <w:t xml:space="preserve"> </w:t>
      </w:r>
      <w:proofErr w:type="gramStart"/>
      <w:r w:rsidRPr="004A2FE4">
        <w:rPr>
          <w:rFonts w:ascii="Simplified Arabic" w:hAnsi="Simplified Arabic" w:cs="Simplified Arabic"/>
          <w:sz w:val="28"/>
          <w:szCs w:val="28"/>
          <w:shd w:val="clear" w:color="auto" w:fill="FFFFFF"/>
          <w:rtl/>
        </w:rPr>
        <w:t>يعتمد</w:t>
      </w:r>
      <w:proofErr w:type="gramEnd"/>
      <w:r w:rsidRPr="004A2FE4">
        <w:rPr>
          <w:rFonts w:ascii="Simplified Arabic" w:hAnsi="Simplified Arabic" w:cs="Simplified Arabic"/>
          <w:sz w:val="28"/>
          <w:szCs w:val="28"/>
          <w:shd w:val="clear" w:color="auto" w:fill="FFFFFF"/>
          <w:rtl/>
        </w:rPr>
        <w:t xml:space="preserve"> التدقيق بشكل أساسي على جمع وتحليل البيانات المالية، وهو ما يعكس أهمية استخدام الأدوات التكنولوجية التي يمكنها تحسين كفاءة هذه العملية ودقتها</w:t>
      </w:r>
      <w:r w:rsidRPr="004A2FE4">
        <w:rPr>
          <w:rFonts w:ascii="Simplified Arabic" w:hAnsi="Simplified Arabic" w:cs="Simplified Arabic"/>
          <w:sz w:val="28"/>
          <w:szCs w:val="28"/>
          <w:shd w:val="clear" w:color="auto" w:fill="FFFFFF"/>
          <w:rtl/>
          <w:lang w:bidi="ar"/>
        </w:rPr>
        <w:t xml:space="preserve">. </w:t>
      </w:r>
      <w:proofErr w:type="gramStart"/>
      <w:r w:rsidRPr="004A2FE4">
        <w:rPr>
          <w:rFonts w:ascii="Simplified Arabic" w:hAnsi="Simplified Arabic" w:cs="Simplified Arabic"/>
          <w:sz w:val="28"/>
          <w:szCs w:val="28"/>
          <w:shd w:val="clear" w:color="auto" w:fill="FFFFFF"/>
          <w:rtl/>
        </w:rPr>
        <w:t>في</w:t>
      </w:r>
      <w:proofErr w:type="gramEnd"/>
      <w:r w:rsidRPr="004A2FE4">
        <w:rPr>
          <w:rFonts w:ascii="Simplified Arabic" w:hAnsi="Simplified Arabic" w:cs="Simplified Arabic"/>
          <w:sz w:val="28"/>
          <w:szCs w:val="28"/>
          <w:shd w:val="clear" w:color="auto" w:fill="FFFFFF"/>
          <w:rtl/>
        </w:rPr>
        <w:t xml:space="preserve"> هذا السياق، تُظهر المراجعات والبحوث المتعددة أن تقنيات التحول الرقمي، مثل الذكاء الاصطناعي، البيانات الكبيرة </w:t>
      </w:r>
      <w:r w:rsidRPr="004A2FE4">
        <w:rPr>
          <w:rFonts w:ascii="Simplified Arabic" w:hAnsi="Simplified Arabic" w:cs="Simplified Arabic"/>
          <w:sz w:val="28"/>
          <w:szCs w:val="28"/>
          <w:shd w:val="clear" w:color="auto" w:fill="FFFFFF"/>
          <w:rtl/>
          <w:lang w:bidi="ar"/>
        </w:rPr>
        <w:t>(</w:t>
      </w:r>
      <w:proofErr w:type="spellStart"/>
      <w:r w:rsidRPr="004A2FE4">
        <w:rPr>
          <w:rFonts w:ascii="Simplified Arabic" w:hAnsi="Simplified Arabic" w:cs="Simplified Arabic"/>
          <w:sz w:val="28"/>
          <w:szCs w:val="28"/>
          <w:shd w:val="clear" w:color="auto" w:fill="FFFFFF"/>
          <w:lang w:bidi="ar"/>
        </w:rPr>
        <w:t>Big</w:t>
      </w:r>
      <w:proofErr w:type="spellEnd"/>
      <w:r w:rsidRPr="004A2FE4">
        <w:rPr>
          <w:rFonts w:ascii="Simplified Arabic" w:hAnsi="Simplified Arabic" w:cs="Simplified Arabic"/>
          <w:sz w:val="28"/>
          <w:szCs w:val="28"/>
          <w:shd w:val="clear" w:color="auto" w:fill="FFFFFF"/>
          <w:lang w:bidi="ar"/>
        </w:rPr>
        <w:t xml:space="preserve"> Data</w:t>
      </w:r>
      <w:r w:rsidRPr="004A2FE4">
        <w:rPr>
          <w:rFonts w:ascii="Simplified Arabic" w:hAnsi="Simplified Arabic" w:cs="Simplified Arabic"/>
          <w:sz w:val="28"/>
          <w:szCs w:val="28"/>
          <w:shd w:val="clear" w:color="auto" w:fill="FFFFFF"/>
          <w:rtl/>
          <w:lang w:bidi="ar"/>
        </w:rPr>
        <w:t>)</w:t>
      </w:r>
      <w:r w:rsidRPr="004A2FE4">
        <w:rPr>
          <w:rFonts w:ascii="Simplified Arabic" w:hAnsi="Simplified Arabic" w:cs="Simplified Arabic"/>
          <w:sz w:val="28"/>
          <w:szCs w:val="28"/>
          <w:shd w:val="clear" w:color="auto" w:fill="FFFFFF"/>
          <w:rtl/>
        </w:rPr>
        <w:t>، وتحليل البيانات، قد غيّرت شكل وأداء عمليات التدقيق بشكل جوهري</w:t>
      </w:r>
      <w:r w:rsidRPr="004A2FE4">
        <w:rPr>
          <w:rFonts w:ascii="Simplified Arabic" w:hAnsi="Simplified Arabic" w:cs="Simplified Arabic"/>
          <w:sz w:val="28"/>
          <w:szCs w:val="28"/>
          <w:shd w:val="clear" w:color="auto" w:fill="FFFFFF"/>
          <w:rtl/>
          <w:lang w:bidi="ar"/>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shd w:val="clear" w:color="auto" w:fill="FFFFFF"/>
          <w:rtl/>
          <w:lang w:bidi="ar"/>
        </w:rPr>
      </w:pPr>
      <w:r w:rsidRPr="004A2FE4">
        <w:rPr>
          <w:rFonts w:ascii="Simplified Arabic" w:hAnsi="Simplified Arabic" w:cs="Simplified Arabic"/>
          <w:sz w:val="28"/>
          <w:szCs w:val="28"/>
          <w:shd w:val="clear" w:color="auto" w:fill="FFFFFF"/>
          <w:rtl/>
        </w:rPr>
        <w:t xml:space="preserve">أحد أبرز </w:t>
      </w:r>
      <w:proofErr w:type="gramStart"/>
      <w:r w:rsidRPr="004A2FE4">
        <w:rPr>
          <w:rFonts w:ascii="Simplified Arabic" w:hAnsi="Simplified Arabic" w:cs="Simplified Arabic"/>
          <w:sz w:val="28"/>
          <w:szCs w:val="28"/>
          <w:shd w:val="clear" w:color="auto" w:fill="FFFFFF"/>
          <w:rtl/>
        </w:rPr>
        <w:t>التأثيرات</w:t>
      </w:r>
      <w:proofErr w:type="gramEnd"/>
      <w:r w:rsidRPr="004A2FE4">
        <w:rPr>
          <w:rFonts w:ascii="Simplified Arabic" w:hAnsi="Simplified Arabic" w:cs="Simplified Arabic"/>
          <w:sz w:val="28"/>
          <w:szCs w:val="28"/>
          <w:shd w:val="clear" w:color="auto" w:fill="FFFFFF"/>
          <w:rtl/>
        </w:rPr>
        <w:t xml:space="preserve"> الإيجابية للتحول الرقمي على عملية التدقيق هو تحسين دقة التحليلات المالية</w:t>
      </w:r>
      <w:r w:rsidRPr="004A2FE4">
        <w:rPr>
          <w:rFonts w:ascii="Simplified Arabic" w:hAnsi="Simplified Arabic" w:cs="Simplified Arabic"/>
          <w:sz w:val="28"/>
          <w:szCs w:val="28"/>
          <w:shd w:val="clear" w:color="auto" w:fill="FFFFFF"/>
          <w:rtl/>
          <w:lang w:bidi="ar"/>
        </w:rPr>
        <w:t xml:space="preserve">. </w:t>
      </w:r>
      <w:r w:rsidRPr="004A2FE4">
        <w:rPr>
          <w:rFonts w:ascii="Simplified Arabic" w:hAnsi="Simplified Arabic" w:cs="Simplified Arabic"/>
          <w:sz w:val="28"/>
          <w:szCs w:val="28"/>
          <w:shd w:val="clear" w:color="auto" w:fill="FFFFFF"/>
          <w:rtl/>
        </w:rPr>
        <w:t>تقنيات مثل الذكاء الاصطناعي يمكنها تحليل كميات ضخمة من البيانات في وقت قصير، مما يسهم في اكتشاف الأخطاء أو التلاعبات في البيانات بشكل أسرع من الطرق التقليدية</w:t>
      </w:r>
      <w:r w:rsidRPr="004A2FE4">
        <w:rPr>
          <w:rFonts w:ascii="Simplified Arabic" w:hAnsi="Simplified Arabic" w:cs="Simplified Arabic"/>
          <w:sz w:val="28"/>
          <w:szCs w:val="28"/>
          <w:shd w:val="clear" w:color="auto" w:fill="FFFFFF"/>
          <w:rtl/>
          <w:lang w:bidi="ar"/>
        </w:rPr>
        <w:t xml:space="preserve">. </w:t>
      </w:r>
      <w:r w:rsidRPr="004A2FE4">
        <w:rPr>
          <w:rFonts w:ascii="Simplified Arabic" w:hAnsi="Simplified Arabic" w:cs="Simplified Arabic"/>
          <w:sz w:val="28"/>
          <w:szCs w:val="28"/>
          <w:shd w:val="clear" w:color="auto" w:fill="FFFFFF"/>
          <w:rtl/>
        </w:rPr>
        <w:t>كما تتيح أدوات تحليل البيانات المتقدمة للمراجعين إجراء فحوصات شاملة للبيانات المالية في الوقت الفعلي، مما يتيح لهم إصدار تقارير دقيقة وفي وقت مناسب</w:t>
      </w:r>
      <w:r w:rsidRPr="004A2FE4">
        <w:rPr>
          <w:rFonts w:ascii="Simplified Arabic" w:hAnsi="Simplified Arabic" w:cs="Simplified Arabic"/>
          <w:sz w:val="28"/>
          <w:szCs w:val="28"/>
          <w:shd w:val="clear" w:color="auto" w:fill="FFFFFF"/>
          <w:rtl/>
          <w:lang w:bidi="ar"/>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shd w:val="clear" w:color="auto" w:fill="FFFFFF"/>
          <w:rtl/>
          <w:lang w:bidi="ar"/>
        </w:rPr>
      </w:pPr>
      <w:r w:rsidRPr="004A2FE4">
        <w:rPr>
          <w:rFonts w:ascii="Simplified Arabic" w:hAnsi="Simplified Arabic" w:cs="Simplified Arabic"/>
          <w:sz w:val="28"/>
          <w:szCs w:val="28"/>
          <w:shd w:val="clear" w:color="auto" w:fill="FFFFFF"/>
          <w:rtl/>
        </w:rPr>
        <w:t>من جهة أخرى، فإن تطبيق تقنيات البيانات الكبيرة يسهم في تعزيز قدرة المدققين على التعامل مع كميات ضخمة ومتنوعة من المعلومات، سواء كانت مالية أو غير مالية</w:t>
      </w:r>
      <w:r w:rsidRPr="004A2FE4">
        <w:rPr>
          <w:rFonts w:ascii="Simplified Arabic" w:hAnsi="Simplified Arabic" w:cs="Simplified Arabic"/>
          <w:sz w:val="28"/>
          <w:szCs w:val="28"/>
          <w:shd w:val="clear" w:color="auto" w:fill="FFFFFF"/>
          <w:rtl/>
          <w:lang w:bidi="ar"/>
        </w:rPr>
        <w:t xml:space="preserve">. </w:t>
      </w:r>
      <w:r w:rsidRPr="004A2FE4">
        <w:rPr>
          <w:rFonts w:ascii="Simplified Arabic" w:hAnsi="Simplified Arabic" w:cs="Simplified Arabic"/>
          <w:sz w:val="28"/>
          <w:szCs w:val="28"/>
          <w:shd w:val="clear" w:color="auto" w:fill="FFFFFF"/>
          <w:rtl/>
        </w:rPr>
        <w:t xml:space="preserve">وهذه المعلومات يمكن أن تساعد في التنبؤ بالاتجاهات المستقبلية وتقديم توصيات أكثر استنادًا إلى بيانات موضوعية </w:t>
      </w:r>
      <w:proofErr w:type="gramStart"/>
      <w:r w:rsidRPr="004A2FE4">
        <w:rPr>
          <w:rFonts w:ascii="Simplified Arabic" w:hAnsi="Simplified Arabic" w:cs="Simplified Arabic"/>
          <w:sz w:val="28"/>
          <w:szCs w:val="28"/>
          <w:shd w:val="clear" w:color="auto" w:fill="FFFFFF"/>
          <w:rtl/>
        </w:rPr>
        <w:t>وشاملة</w:t>
      </w:r>
      <w:proofErr w:type="gramEnd"/>
      <w:r w:rsidRPr="004A2FE4">
        <w:rPr>
          <w:rFonts w:ascii="Simplified Arabic" w:hAnsi="Simplified Arabic" w:cs="Simplified Arabic"/>
          <w:sz w:val="28"/>
          <w:szCs w:val="28"/>
          <w:shd w:val="clear" w:color="auto" w:fill="FFFFFF"/>
          <w:rtl/>
          <w:lang w:bidi="ar"/>
        </w:rPr>
        <w:t xml:space="preserve">. </w:t>
      </w:r>
      <w:r w:rsidRPr="004A2FE4">
        <w:rPr>
          <w:rFonts w:ascii="Simplified Arabic" w:hAnsi="Simplified Arabic" w:cs="Simplified Arabic"/>
          <w:sz w:val="28"/>
          <w:szCs w:val="28"/>
          <w:shd w:val="clear" w:color="auto" w:fill="FFFFFF"/>
          <w:rtl/>
        </w:rPr>
        <w:t xml:space="preserve">كما أن أدوات التحليل </w:t>
      </w:r>
      <w:proofErr w:type="spellStart"/>
      <w:r w:rsidRPr="004A2FE4">
        <w:rPr>
          <w:rFonts w:ascii="Simplified Arabic" w:hAnsi="Simplified Arabic" w:cs="Simplified Arabic"/>
          <w:sz w:val="28"/>
          <w:szCs w:val="28"/>
          <w:shd w:val="clear" w:color="auto" w:fill="FFFFFF"/>
          <w:rtl/>
        </w:rPr>
        <w:t>التنبؤي</w:t>
      </w:r>
      <w:proofErr w:type="spellEnd"/>
      <w:r w:rsidRPr="004A2FE4">
        <w:rPr>
          <w:rFonts w:ascii="Simplified Arabic" w:hAnsi="Simplified Arabic" w:cs="Simplified Arabic"/>
          <w:sz w:val="28"/>
          <w:szCs w:val="28"/>
          <w:shd w:val="clear" w:color="auto" w:fill="FFFFFF"/>
          <w:rtl/>
        </w:rPr>
        <w:t xml:space="preserve"> التي تستخدم الخوارزميات تستطيع تحسين تقييم المخاطر واتخاذ قرارات مدروسة في الوقت المناسب</w:t>
      </w:r>
      <w:r w:rsidRPr="004A2FE4">
        <w:rPr>
          <w:rFonts w:ascii="Simplified Arabic" w:hAnsi="Simplified Arabic" w:cs="Simplified Arabic"/>
          <w:sz w:val="28"/>
          <w:szCs w:val="28"/>
          <w:shd w:val="clear" w:color="auto" w:fill="FFFFFF"/>
          <w:rtl/>
          <w:lang w:bidi="ar"/>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shd w:val="clear" w:color="auto" w:fill="FFFFFF"/>
          <w:rtl/>
          <w:lang w:bidi="ar"/>
        </w:rPr>
      </w:pPr>
      <w:r w:rsidRPr="004A2FE4">
        <w:rPr>
          <w:rFonts w:ascii="Simplified Arabic" w:hAnsi="Simplified Arabic" w:cs="Simplified Arabic"/>
          <w:sz w:val="28"/>
          <w:szCs w:val="28"/>
          <w:shd w:val="clear" w:color="auto" w:fill="FFFFFF"/>
          <w:rtl/>
        </w:rPr>
        <w:lastRenderedPageBreak/>
        <w:t>ومع ذلك، هناك تحديات قد تطرأ جراء تطبيق هذه التقنيات</w:t>
      </w:r>
      <w:r w:rsidRPr="004A2FE4">
        <w:rPr>
          <w:rFonts w:ascii="Simplified Arabic" w:hAnsi="Simplified Arabic" w:cs="Simplified Arabic"/>
          <w:sz w:val="28"/>
          <w:szCs w:val="28"/>
          <w:shd w:val="clear" w:color="auto" w:fill="FFFFFF"/>
          <w:rtl/>
          <w:lang w:bidi="ar"/>
        </w:rPr>
        <w:t xml:space="preserve">. </w:t>
      </w:r>
      <w:r w:rsidRPr="004A2FE4">
        <w:rPr>
          <w:rFonts w:ascii="Simplified Arabic" w:hAnsi="Simplified Arabic" w:cs="Simplified Arabic"/>
          <w:sz w:val="28"/>
          <w:szCs w:val="28"/>
          <w:shd w:val="clear" w:color="auto" w:fill="FFFFFF"/>
          <w:rtl/>
        </w:rPr>
        <w:t>على سبيل المثال، قد يواجه المدققون صعوبة في التعامل مع الأدوات الجديدة، مما يتطلب تدريبًا مستمرًا لضمان استخدام هذه التقنيات بكفاءة</w:t>
      </w:r>
      <w:r w:rsidRPr="004A2FE4">
        <w:rPr>
          <w:rFonts w:ascii="Simplified Arabic" w:hAnsi="Simplified Arabic" w:cs="Simplified Arabic"/>
          <w:sz w:val="28"/>
          <w:szCs w:val="28"/>
          <w:shd w:val="clear" w:color="auto" w:fill="FFFFFF"/>
          <w:rtl/>
          <w:lang w:bidi="ar"/>
        </w:rPr>
        <w:t xml:space="preserve">. </w:t>
      </w:r>
      <w:r w:rsidRPr="004A2FE4">
        <w:rPr>
          <w:rFonts w:ascii="Simplified Arabic" w:hAnsi="Simplified Arabic" w:cs="Simplified Arabic"/>
          <w:sz w:val="28"/>
          <w:szCs w:val="28"/>
          <w:shd w:val="clear" w:color="auto" w:fill="FFFFFF"/>
          <w:rtl/>
        </w:rPr>
        <w:t xml:space="preserve">بالإضافة إلى ذلك، فإن </w:t>
      </w:r>
      <w:proofErr w:type="spellStart"/>
      <w:r w:rsidRPr="004A2FE4">
        <w:rPr>
          <w:rFonts w:ascii="Simplified Arabic" w:hAnsi="Simplified Arabic" w:cs="Simplified Arabic"/>
          <w:sz w:val="28"/>
          <w:szCs w:val="28"/>
          <w:shd w:val="clear" w:color="auto" w:fill="FFFFFF"/>
          <w:rtl/>
        </w:rPr>
        <w:t>الأتمتة</w:t>
      </w:r>
      <w:proofErr w:type="spellEnd"/>
      <w:r w:rsidRPr="004A2FE4">
        <w:rPr>
          <w:rFonts w:ascii="Simplified Arabic" w:hAnsi="Simplified Arabic" w:cs="Simplified Arabic"/>
          <w:sz w:val="28"/>
          <w:szCs w:val="28"/>
          <w:shd w:val="clear" w:color="auto" w:fill="FFFFFF"/>
          <w:rtl/>
        </w:rPr>
        <w:t xml:space="preserve"> التي تقدمها التقنيات الرقمية قد تؤدي إلى تقليص دور المدقق البشري في بعض المجالات، وهو ما يثير مخاوف تتعلق بفقدان الخبرات البشرية في عملية التدقيق</w:t>
      </w:r>
      <w:r w:rsidRPr="004A2FE4">
        <w:rPr>
          <w:rFonts w:ascii="Simplified Arabic" w:hAnsi="Simplified Arabic" w:cs="Simplified Arabic"/>
          <w:sz w:val="28"/>
          <w:szCs w:val="28"/>
          <w:shd w:val="clear" w:color="auto" w:fill="FFFFFF"/>
          <w:rtl/>
          <w:lang w:bidi="ar"/>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shd w:val="clear" w:color="auto" w:fill="FFFFFF"/>
          <w:lang w:bidi="ar"/>
        </w:rPr>
      </w:pPr>
      <w:proofErr w:type="gramStart"/>
      <w:r w:rsidRPr="004A2FE4">
        <w:rPr>
          <w:rFonts w:ascii="Simplified Arabic" w:hAnsi="Simplified Arabic" w:cs="Simplified Arabic"/>
          <w:sz w:val="28"/>
          <w:szCs w:val="28"/>
          <w:shd w:val="clear" w:color="auto" w:fill="FFFFFF"/>
          <w:rtl/>
        </w:rPr>
        <w:t>في</w:t>
      </w:r>
      <w:proofErr w:type="gramEnd"/>
      <w:r w:rsidRPr="004A2FE4">
        <w:rPr>
          <w:rFonts w:ascii="Simplified Arabic" w:hAnsi="Simplified Arabic" w:cs="Simplified Arabic"/>
          <w:sz w:val="28"/>
          <w:szCs w:val="28"/>
          <w:shd w:val="clear" w:color="auto" w:fill="FFFFFF"/>
          <w:rtl/>
        </w:rPr>
        <w:t xml:space="preserve"> الختام، يمكن القول إن استخدام تقنيات التحول الرقمي في عمليات التدقيق يسهم بشكل كبير في تحسين الأداء والكفاءة</w:t>
      </w:r>
      <w:r w:rsidRPr="004A2FE4">
        <w:rPr>
          <w:rFonts w:ascii="Simplified Arabic" w:hAnsi="Simplified Arabic" w:cs="Simplified Arabic"/>
          <w:sz w:val="28"/>
          <w:szCs w:val="28"/>
          <w:shd w:val="clear" w:color="auto" w:fill="FFFFFF"/>
          <w:rtl/>
          <w:lang w:bidi="ar"/>
        </w:rPr>
        <w:t xml:space="preserve">. </w:t>
      </w:r>
      <w:proofErr w:type="gramStart"/>
      <w:r w:rsidRPr="004A2FE4">
        <w:rPr>
          <w:rFonts w:ascii="Simplified Arabic" w:hAnsi="Simplified Arabic" w:cs="Simplified Arabic"/>
          <w:sz w:val="28"/>
          <w:szCs w:val="28"/>
          <w:shd w:val="clear" w:color="auto" w:fill="FFFFFF"/>
          <w:rtl/>
        </w:rPr>
        <w:t>ومع</w:t>
      </w:r>
      <w:proofErr w:type="gramEnd"/>
      <w:r w:rsidRPr="004A2FE4">
        <w:rPr>
          <w:rFonts w:ascii="Simplified Arabic" w:hAnsi="Simplified Arabic" w:cs="Simplified Arabic"/>
          <w:sz w:val="28"/>
          <w:szCs w:val="28"/>
          <w:shd w:val="clear" w:color="auto" w:fill="FFFFFF"/>
          <w:rtl/>
        </w:rPr>
        <w:t xml:space="preserve"> ذلك، يجب أن يتم دمج هذه التقنيات بشكل مدروس لضمان تحقيق التوازن بين الفوائد التي تقدمها وبين الحفاظ على جودة التدقيق ودور المدقق البشري</w:t>
      </w:r>
      <w:r w:rsidRPr="004A2FE4">
        <w:rPr>
          <w:rFonts w:ascii="Simplified Arabic" w:hAnsi="Simplified Arabic" w:cs="Simplified Arabic"/>
          <w:sz w:val="28"/>
          <w:szCs w:val="28"/>
          <w:shd w:val="clear" w:color="auto" w:fill="FFFFFF"/>
          <w:rtl/>
          <w:lang w:bidi="ar"/>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shd w:val="clear" w:color="auto" w:fill="FFFFFF"/>
          <w:rtl/>
          <w:lang w:val="en-US" w:bidi="ar"/>
        </w:rPr>
      </w:pPr>
      <w:r w:rsidRPr="004A2FE4">
        <w:rPr>
          <w:rFonts w:ascii="Simplified Arabic" w:hAnsi="Simplified Arabic" w:cs="Simplified Arabic"/>
          <w:sz w:val="28"/>
          <w:szCs w:val="28"/>
          <w:shd w:val="clear" w:color="auto" w:fill="FFFFFF"/>
          <w:rtl/>
          <w:lang w:val="en-US"/>
        </w:rPr>
        <w:t>وبناء على ما تم طرحه، يمكننا تلخيص مشكلتنا بالسؤال المركزي التالي</w:t>
      </w:r>
      <w:r w:rsidRPr="004A2FE4">
        <w:rPr>
          <w:rFonts w:ascii="Simplified Arabic" w:hAnsi="Simplified Arabic" w:cs="Simplified Arabic"/>
          <w:sz w:val="28"/>
          <w:szCs w:val="28"/>
          <w:shd w:val="clear" w:color="auto" w:fill="FFFFFF"/>
          <w:rtl/>
          <w:lang w:val="en-US" w:bidi="ar"/>
        </w:rPr>
        <w:t xml:space="preserve">: </w:t>
      </w:r>
      <w:r w:rsidRPr="004A2FE4">
        <w:rPr>
          <w:rFonts w:ascii="Simplified Arabic" w:hAnsi="Simplified Arabic" w:cs="Simplified Arabic"/>
          <w:sz w:val="28"/>
          <w:szCs w:val="28"/>
          <w:shd w:val="clear" w:color="auto" w:fill="FFFFFF"/>
          <w:rtl/>
          <w:lang w:val="en-US"/>
        </w:rPr>
        <w:t xml:space="preserve">كيف يمكن </w:t>
      </w:r>
      <w:proofErr w:type="spellStart"/>
      <w:r w:rsidRPr="004A2FE4">
        <w:rPr>
          <w:rFonts w:ascii="Simplified Arabic" w:hAnsi="Simplified Arabic" w:cs="Simplified Arabic"/>
          <w:sz w:val="28"/>
          <w:szCs w:val="28"/>
          <w:shd w:val="clear" w:color="auto" w:fill="FFFFFF"/>
          <w:rtl/>
          <w:lang w:val="en-US"/>
        </w:rPr>
        <w:t>للرقمنة</w:t>
      </w:r>
      <w:proofErr w:type="spellEnd"/>
      <w:r w:rsidRPr="004A2FE4">
        <w:rPr>
          <w:rFonts w:ascii="Simplified Arabic" w:hAnsi="Simplified Arabic" w:cs="Simplified Arabic"/>
          <w:sz w:val="28"/>
          <w:szCs w:val="28"/>
          <w:shd w:val="clear" w:color="auto" w:fill="FFFFFF"/>
          <w:rtl/>
          <w:lang w:val="en-US"/>
        </w:rPr>
        <w:t xml:space="preserve"> أن تؤثر على جودة التدقيق؟ ويترتب على ذلك أن الهدف الرئيسي لعملنا هو دراسة تأثير </w:t>
      </w:r>
      <w:proofErr w:type="spellStart"/>
      <w:r w:rsidRPr="004A2FE4">
        <w:rPr>
          <w:rFonts w:ascii="Simplified Arabic" w:hAnsi="Simplified Arabic" w:cs="Simplified Arabic"/>
          <w:sz w:val="28"/>
          <w:szCs w:val="28"/>
          <w:shd w:val="clear" w:color="auto" w:fill="FFFFFF"/>
          <w:rtl/>
          <w:lang w:val="en-US"/>
        </w:rPr>
        <w:t>الرقمنة</w:t>
      </w:r>
      <w:proofErr w:type="spellEnd"/>
      <w:r w:rsidRPr="004A2FE4">
        <w:rPr>
          <w:rFonts w:ascii="Simplified Arabic" w:hAnsi="Simplified Arabic" w:cs="Simplified Arabic"/>
          <w:sz w:val="28"/>
          <w:szCs w:val="28"/>
          <w:shd w:val="clear" w:color="auto" w:fill="FFFFFF"/>
          <w:rtl/>
          <w:lang w:val="en-US"/>
        </w:rPr>
        <w:t xml:space="preserve"> على جودة التدقيق</w:t>
      </w:r>
      <w:r w:rsidRPr="004A2FE4">
        <w:rPr>
          <w:rFonts w:ascii="Simplified Arabic" w:hAnsi="Simplified Arabic" w:cs="Simplified Arabic"/>
          <w:sz w:val="28"/>
          <w:szCs w:val="28"/>
          <w:shd w:val="clear" w:color="auto" w:fill="FFFFFF"/>
          <w:rtl/>
          <w:lang w:val="en-US" w:bidi="ar"/>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shd w:val="clear" w:color="auto" w:fill="FFFFFF"/>
          <w:lang w:val="en-US"/>
        </w:rPr>
      </w:pPr>
      <w:r w:rsidRPr="004A2FE4">
        <w:rPr>
          <w:rFonts w:ascii="Simplified Arabic" w:hAnsi="Simplified Arabic" w:cs="Simplified Arabic"/>
          <w:sz w:val="28"/>
          <w:szCs w:val="28"/>
          <w:shd w:val="clear" w:color="auto" w:fill="FFFFFF"/>
          <w:rtl/>
          <w:lang w:val="en-US"/>
        </w:rPr>
        <w:t xml:space="preserve">يتمثل الهدف الرئيسي في هذه </w:t>
      </w:r>
      <w:r w:rsidRPr="004A2FE4">
        <w:rPr>
          <w:rFonts w:ascii="Simplified Arabic" w:hAnsi="Simplified Arabic" w:cs="Simplified Arabic" w:hint="cs"/>
          <w:sz w:val="28"/>
          <w:szCs w:val="28"/>
          <w:shd w:val="clear" w:color="auto" w:fill="FFFFFF"/>
          <w:rtl/>
          <w:lang w:val="en-US"/>
        </w:rPr>
        <w:t>الأطروحة</w:t>
      </w:r>
      <w:r w:rsidRPr="004A2FE4">
        <w:rPr>
          <w:rFonts w:ascii="Simplified Arabic" w:hAnsi="Simplified Arabic" w:cs="Simplified Arabic"/>
          <w:sz w:val="28"/>
          <w:szCs w:val="28"/>
          <w:shd w:val="clear" w:color="auto" w:fill="FFFFFF"/>
          <w:rtl/>
          <w:lang w:val="en-US"/>
        </w:rPr>
        <w:t xml:space="preserve"> إلى التعرف على دور التحول الرقمي الى الانظمة الالكترونية وأثره على تحسين عمل المدقق وجودة التدقيق</w:t>
      </w:r>
      <w:r w:rsidRPr="004A2FE4">
        <w:rPr>
          <w:rFonts w:ascii="Simplified Arabic" w:hAnsi="Simplified Arabic" w:cs="Simplified Arabic"/>
          <w:sz w:val="28"/>
          <w:szCs w:val="28"/>
          <w:shd w:val="clear" w:color="auto" w:fill="FFFFFF"/>
          <w:lang w:val="en-US"/>
        </w:rPr>
        <w:t>.</w:t>
      </w:r>
      <w:r w:rsidRPr="004A2FE4">
        <w:rPr>
          <w:rFonts w:ascii="Simplified Arabic" w:hAnsi="Simplified Arabic" w:cs="Simplified Arabic"/>
          <w:sz w:val="28"/>
          <w:szCs w:val="28"/>
          <w:shd w:val="clear" w:color="auto" w:fill="FFFFFF"/>
          <w:rtl/>
          <w:lang w:val="en-US"/>
        </w:rPr>
        <w:t xml:space="preserve"> اما الاهداف </w:t>
      </w:r>
      <w:r w:rsidRPr="004A2FE4">
        <w:rPr>
          <w:rFonts w:ascii="Simplified Arabic" w:hAnsi="Simplified Arabic" w:cs="Simplified Arabic" w:hint="cs"/>
          <w:sz w:val="28"/>
          <w:szCs w:val="28"/>
          <w:shd w:val="clear" w:color="auto" w:fill="FFFFFF"/>
          <w:rtl/>
          <w:lang w:val="en-US"/>
        </w:rPr>
        <w:t>الفرعية</w:t>
      </w:r>
      <w:r w:rsidRPr="004A2FE4">
        <w:rPr>
          <w:rFonts w:ascii="Simplified Arabic" w:hAnsi="Simplified Arabic" w:cs="Simplified Arabic"/>
          <w:sz w:val="28"/>
          <w:szCs w:val="28"/>
          <w:shd w:val="clear" w:color="auto" w:fill="FFFFFF"/>
          <w:rtl/>
          <w:lang w:val="en-US"/>
        </w:rPr>
        <w:t xml:space="preserve"> فهي تتمثل في</w:t>
      </w:r>
      <w:r w:rsidRPr="004A2FE4">
        <w:rPr>
          <w:rFonts w:ascii="Simplified Arabic" w:hAnsi="Simplified Arabic" w:cs="Simplified Arabic"/>
          <w:sz w:val="28"/>
          <w:szCs w:val="28"/>
          <w:shd w:val="clear" w:color="auto" w:fill="FFFFFF"/>
          <w:lang w:val="en-US"/>
        </w:rPr>
        <w:t>:</w:t>
      </w:r>
    </w:p>
    <w:p w:rsidR="004A2FE4" w:rsidRPr="004A2FE4" w:rsidRDefault="004A2FE4" w:rsidP="00E6501B">
      <w:pPr>
        <w:numPr>
          <w:ilvl w:val="0"/>
          <w:numId w:val="1"/>
        </w:numPr>
        <w:bidi/>
        <w:spacing w:before="100" w:beforeAutospacing="1" w:after="100" w:afterAutospacing="1" w:line="240" w:lineRule="auto"/>
        <w:contextualSpacing/>
        <w:jc w:val="both"/>
        <w:rPr>
          <w:rFonts w:ascii="Simplified Arabic" w:eastAsia="Calibri" w:hAnsi="Simplified Arabic" w:cs="Simplified Arabic"/>
          <w:sz w:val="28"/>
          <w:szCs w:val="28"/>
          <w:shd w:val="clear" w:color="auto" w:fill="FFFFFF"/>
          <w:rtl/>
          <w:lang w:val="en-US"/>
        </w:rPr>
      </w:pPr>
      <w:r w:rsidRPr="004A2FE4">
        <w:rPr>
          <w:rFonts w:ascii="Simplified Arabic" w:eastAsia="Calibri" w:hAnsi="Simplified Arabic" w:cs="Simplified Arabic"/>
          <w:sz w:val="28"/>
          <w:szCs w:val="28"/>
          <w:shd w:val="clear" w:color="auto" w:fill="FFFFFF"/>
          <w:rtl/>
          <w:lang w:val="en-US"/>
        </w:rPr>
        <w:t>معرفة مدى استخدام التدقيق الالكتروني في العراق و ايضاح العوامل التي تشجع منشآت الاعمال على استخدام نظم المعلومات المحاسبية الإلكترونية وبالتالي الاعتماد على مكاتب التدقيق التي لها القدرة على تدقيق الانظمة الالكترونية المحاسبية للحصول على تقارير رقابية تتمتع بجودة عالية.</w:t>
      </w:r>
    </w:p>
    <w:p w:rsidR="004A2FE4" w:rsidRPr="004A2FE4" w:rsidRDefault="004A2FE4" w:rsidP="00E6501B">
      <w:pPr>
        <w:numPr>
          <w:ilvl w:val="0"/>
          <w:numId w:val="1"/>
        </w:numPr>
        <w:bidi/>
        <w:spacing w:before="100" w:beforeAutospacing="1" w:after="100" w:afterAutospacing="1" w:line="240" w:lineRule="auto"/>
        <w:contextualSpacing/>
        <w:jc w:val="both"/>
        <w:rPr>
          <w:rFonts w:ascii="Simplified Arabic" w:eastAsia="Calibri" w:hAnsi="Simplified Arabic" w:cs="Simplified Arabic"/>
          <w:sz w:val="28"/>
          <w:szCs w:val="28"/>
          <w:shd w:val="clear" w:color="auto" w:fill="FFFFFF"/>
          <w:rtl/>
          <w:lang w:val="en-US"/>
        </w:rPr>
      </w:pPr>
      <w:r w:rsidRPr="004A2FE4">
        <w:rPr>
          <w:rFonts w:ascii="Simplified Arabic" w:eastAsia="Calibri" w:hAnsi="Simplified Arabic" w:cs="Simplified Arabic"/>
          <w:sz w:val="28"/>
          <w:szCs w:val="28"/>
          <w:shd w:val="clear" w:color="auto" w:fill="FFFFFF"/>
          <w:rtl/>
          <w:lang w:val="en-US"/>
        </w:rPr>
        <w:t xml:space="preserve">تحديد المشاكل والصعوبات التي تواجه تطبيق التدقيق الالكتروني بشكل </w:t>
      </w:r>
      <w:proofErr w:type="gramStart"/>
      <w:r w:rsidRPr="004A2FE4">
        <w:rPr>
          <w:rFonts w:ascii="Simplified Arabic" w:eastAsia="Calibri" w:hAnsi="Simplified Arabic" w:cs="Simplified Arabic"/>
          <w:sz w:val="28"/>
          <w:szCs w:val="28"/>
          <w:shd w:val="clear" w:color="auto" w:fill="FFFFFF"/>
          <w:rtl/>
          <w:lang w:val="en-US"/>
        </w:rPr>
        <w:t>عام</w:t>
      </w:r>
      <w:proofErr w:type="gramEnd"/>
      <w:r w:rsidRPr="004A2FE4">
        <w:rPr>
          <w:rFonts w:ascii="Simplified Arabic" w:eastAsia="Calibri" w:hAnsi="Simplified Arabic" w:cs="Simplified Arabic"/>
          <w:sz w:val="28"/>
          <w:szCs w:val="28"/>
          <w:shd w:val="clear" w:color="auto" w:fill="FFFFFF"/>
          <w:rtl/>
          <w:lang w:val="en-US"/>
        </w:rPr>
        <w:t xml:space="preserve"> والمدقق بشكل خاص</w:t>
      </w:r>
      <w:r w:rsidRPr="004A2FE4">
        <w:rPr>
          <w:rFonts w:ascii="Simplified Arabic" w:eastAsia="Calibri" w:hAnsi="Simplified Arabic" w:cs="Simplified Arabic"/>
          <w:sz w:val="28"/>
          <w:szCs w:val="28"/>
          <w:shd w:val="clear" w:color="auto" w:fill="FFFFFF"/>
          <w:lang w:val="en-US"/>
        </w:rPr>
        <w:t xml:space="preserve"> </w:t>
      </w:r>
      <w:r w:rsidRPr="004A2FE4">
        <w:rPr>
          <w:rFonts w:ascii="Simplified Arabic" w:eastAsia="Calibri" w:hAnsi="Simplified Arabic" w:cs="Simplified Arabic"/>
          <w:sz w:val="28"/>
          <w:szCs w:val="28"/>
          <w:shd w:val="clear" w:color="auto" w:fill="FFFFFF"/>
          <w:rtl/>
          <w:lang w:val="en-US"/>
        </w:rPr>
        <w:t>واقتراح الحلول المناسبة لها.</w:t>
      </w:r>
    </w:p>
    <w:p w:rsidR="004A2FE4" w:rsidRPr="004A2FE4" w:rsidRDefault="004A2FE4" w:rsidP="00E6501B">
      <w:pPr>
        <w:numPr>
          <w:ilvl w:val="0"/>
          <w:numId w:val="1"/>
        </w:numPr>
        <w:bidi/>
        <w:spacing w:before="100" w:beforeAutospacing="1" w:after="100" w:afterAutospacing="1" w:line="240" w:lineRule="auto"/>
        <w:contextualSpacing/>
        <w:jc w:val="both"/>
        <w:rPr>
          <w:rFonts w:ascii="Simplified Arabic" w:eastAsia="Calibri" w:hAnsi="Simplified Arabic" w:cs="Simplified Arabic"/>
          <w:sz w:val="28"/>
          <w:szCs w:val="28"/>
          <w:shd w:val="clear" w:color="auto" w:fill="FFFFFF"/>
          <w:rtl/>
          <w:lang w:val="en-US"/>
        </w:rPr>
      </w:pPr>
      <w:r w:rsidRPr="004A2FE4">
        <w:rPr>
          <w:rFonts w:ascii="Simplified Arabic" w:eastAsia="Calibri" w:hAnsi="Simplified Arabic" w:cs="Simplified Arabic"/>
          <w:sz w:val="28"/>
          <w:szCs w:val="28"/>
          <w:shd w:val="clear" w:color="auto" w:fill="FFFFFF"/>
          <w:rtl/>
          <w:lang w:val="en-US"/>
        </w:rPr>
        <w:t>تحديد اثر التدقيق الالكتروني على جودة ادلة التدقيق و دراسة العلاقة بين اساليب تدقيق نظم المعلومات المحاسبية الإلكترونية وجودة عملية التدقيق الخارجي.</w:t>
      </w:r>
    </w:p>
    <w:p w:rsidR="004A2FE4" w:rsidRPr="004A2FE4" w:rsidRDefault="00E6501B" w:rsidP="00E6501B">
      <w:pPr>
        <w:bidi/>
        <w:spacing w:before="100" w:beforeAutospacing="1" w:after="100" w:afterAutospacing="1" w:line="240" w:lineRule="auto"/>
        <w:jc w:val="both"/>
        <w:outlineLvl w:val="4"/>
        <w:rPr>
          <w:rFonts w:ascii="Simplified Arabic" w:hAnsi="Simplified Arabic" w:cs="Simplified Arabic"/>
          <w:b/>
          <w:bCs/>
          <w:sz w:val="28"/>
          <w:szCs w:val="28"/>
          <w:rtl/>
          <w:lang w:val="ar" w:bidi="ar"/>
          <w14:ligatures w14:val="standardContextual"/>
        </w:rPr>
      </w:pPr>
      <w:r>
        <w:rPr>
          <w:rFonts w:ascii="Simplified Arabic" w:hAnsi="Simplified Arabic" w:cs="Simplified Arabic"/>
          <w:b/>
          <w:bCs/>
          <w:sz w:val="28"/>
          <w:szCs w:val="28"/>
          <w:lang w:bidi="ar"/>
          <w14:ligatures w14:val="standardContextual"/>
        </w:rPr>
        <w:t xml:space="preserve"> .2</w:t>
      </w:r>
      <w:r w:rsidR="004A2FE4" w:rsidRPr="004A2FE4">
        <w:rPr>
          <w:rFonts w:ascii="Simplified Arabic" w:hAnsi="Simplified Arabic" w:cs="Simplified Arabic"/>
          <w:b/>
          <w:bCs/>
          <w:sz w:val="28"/>
          <w:szCs w:val="28"/>
          <w:rtl/>
          <w:lang w:val="ar" w:bidi="ar"/>
          <w14:ligatures w14:val="standardContextual"/>
        </w:rPr>
        <w:t>تأثير التكنولوجيا الرقمية على مهنة التدقيق</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لكي تظل شركات التدقيق قادرة على المنافسة، يجب عليها تطوير نموذج أعمالها وتقديم الخدمات من خلال الحصول على تقنيات مبتكرة لتقديم الحلول الرقمية (</w:t>
      </w:r>
      <w:proofErr w:type="spellStart"/>
      <w:r w:rsidRPr="004A2FE4">
        <w:rPr>
          <w:rFonts w:ascii="Simplified Arabic" w:hAnsi="Simplified Arabic" w:cs="Simplified Arabic"/>
          <w:sz w:val="28"/>
          <w:szCs w:val="28"/>
          <w:rtl/>
          <w:lang w:val="ar" w:bidi="ar"/>
          <w14:ligatures w14:val="standardContextual"/>
        </w:rPr>
        <w:t>Van</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Den</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Broek</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and</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Van</w:t>
      </w:r>
      <w:proofErr w:type="spellEnd"/>
      <w:r w:rsidRPr="004A2FE4">
        <w:rPr>
          <w:rFonts w:ascii="Simplified Arabic" w:hAnsi="Simplified Arabic" w:cs="Simplified Arabic"/>
          <w:sz w:val="28"/>
          <w:szCs w:val="28"/>
          <w:rtl/>
          <w:lang w:val="ar" w:bidi="ar"/>
          <w14:ligatures w14:val="standardContextual"/>
        </w:rPr>
        <w:t xml:space="preserve"> </w:t>
      </w:r>
      <w:proofErr w:type="spellStart"/>
      <w:proofErr w:type="gramStart"/>
      <w:r w:rsidRPr="004A2FE4">
        <w:rPr>
          <w:rFonts w:ascii="Simplified Arabic" w:hAnsi="Simplified Arabic" w:cs="Simplified Arabic"/>
          <w:sz w:val="28"/>
          <w:szCs w:val="28"/>
          <w:rtl/>
          <w:lang w:val="ar" w:bidi="ar"/>
          <w14:ligatures w14:val="standardContextual"/>
        </w:rPr>
        <w:t>Veenstra</w:t>
      </w:r>
      <w:proofErr w:type="spellEnd"/>
      <w:r w:rsidRPr="004A2FE4">
        <w:rPr>
          <w:rFonts w:ascii="Simplified Arabic" w:hAnsi="Simplified Arabic" w:cs="Simplified Arabic"/>
          <w:sz w:val="28"/>
          <w:szCs w:val="28"/>
          <w:rtl/>
          <w:lang w:val="ar" w:bidi="ar"/>
          <w14:ligatures w14:val="standardContextual"/>
        </w:rPr>
        <w:t xml:space="preserve"> ,</w:t>
      </w:r>
      <w:proofErr w:type="gramEnd"/>
      <w:r w:rsidRPr="004A2FE4">
        <w:rPr>
          <w:rFonts w:ascii="Simplified Arabic" w:hAnsi="Simplified Arabic" w:cs="Simplified Arabic"/>
          <w:sz w:val="28"/>
          <w:szCs w:val="28"/>
          <w:rtl/>
          <w:lang w:val="ar" w:bidi="ar"/>
          <w14:ligatures w14:val="standardContextual"/>
        </w:rPr>
        <w:t xml:space="preserve"> 2018). وفي غضون 5 سنوات، يعتقد 58% من المدققين والشركات أن التقنيات الجديدة ستؤثر بشكل مباشر على وظائف التدقيق (</w:t>
      </w:r>
      <w:proofErr w:type="spellStart"/>
      <w:r w:rsidRPr="004A2FE4">
        <w:rPr>
          <w:rFonts w:ascii="Simplified Arabic" w:hAnsi="Simplified Arabic" w:cs="Simplified Arabic"/>
          <w:sz w:val="28"/>
          <w:szCs w:val="28"/>
          <w:rtl/>
          <w:lang w:val="ar" w:bidi="ar"/>
          <w14:ligatures w14:val="standardContextual"/>
        </w:rPr>
        <w:t>Macaulay</w:t>
      </w:r>
      <w:proofErr w:type="spellEnd"/>
      <w:r w:rsidRPr="004A2FE4">
        <w:rPr>
          <w:rFonts w:ascii="Simplified Arabic" w:hAnsi="Simplified Arabic" w:cs="Simplified Arabic"/>
          <w:sz w:val="28"/>
          <w:szCs w:val="28"/>
          <w:rtl/>
          <w:lang w:val="ar" w:bidi="ar"/>
          <w14:ligatures w14:val="standardContextual"/>
        </w:rPr>
        <w:t xml:space="preserve">, 2016). </w:t>
      </w:r>
      <w:proofErr w:type="gramStart"/>
      <w:r w:rsidRPr="004A2FE4">
        <w:rPr>
          <w:rFonts w:ascii="Simplified Arabic" w:hAnsi="Simplified Arabic" w:cs="Simplified Arabic"/>
          <w:sz w:val="28"/>
          <w:szCs w:val="28"/>
          <w:rtl/>
          <w:lang w:val="ar" w:bidi="ar"/>
          <w14:ligatures w14:val="standardContextual"/>
        </w:rPr>
        <w:t>من</w:t>
      </w:r>
      <w:proofErr w:type="gramEnd"/>
      <w:r w:rsidRPr="004A2FE4">
        <w:rPr>
          <w:rFonts w:ascii="Simplified Arabic" w:hAnsi="Simplified Arabic" w:cs="Simplified Arabic"/>
          <w:sz w:val="28"/>
          <w:szCs w:val="28"/>
          <w:rtl/>
          <w:lang w:val="ar" w:bidi="ar"/>
          <w14:ligatures w14:val="standardContextual"/>
        </w:rPr>
        <w:t xml:space="preserve"> أجل تطوير عمليات التدقيق الخاصة بها، استثمرت العديد من شركات التدقيق في أدوات الذكاء الاصطناعي الجديدة (AI) مثل KPMG ( </w:t>
      </w:r>
      <w:proofErr w:type="spellStart"/>
      <w:r w:rsidRPr="004A2FE4">
        <w:rPr>
          <w:rFonts w:ascii="Simplified Arabic" w:hAnsi="Simplified Arabic" w:cs="Simplified Arabic"/>
          <w:sz w:val="28"/>
          <w:szCs w:val="28"/>
          <w:rtl/>
          <w:lang w:val="ar" w:bidi="ar"/>
          <w14:ligatures w14:val="standardContextual"/>
        </w:rPr>
        <w:t>IBM’s</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Watson</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وPricewaterhouseCoopers</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Halo</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وDeloitte</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Argus</w:t>
      </w:r>
      <w:proofErr w:type="spellEnd"/>
      <w:r w:rsidRPr="004A2FE4">
        <w:rPr>
          <w:rFonts w:ascii="Simplified Arabic" w:hAnsi="Simplified Arabic" w:cs="Simplified Arabic"/>
          <w:sz w:val="28"/>
          <w:szCs w:val="28"/>
          <w:rtl/>
          <w:lang w:val="ar" w:bidi="ar"/>
          <w14:ligatures w14:val="standardContextual"/>
        </w:rPr>
        <w:t xml:space="preserve">) ( </w:t>
      </w:r>
      <w:proofErr w:type="spellStart"/>
      <w:r w:rsidRPr="004A2FE4">
        <w:rPr>
          <w:rFonts w:ascii="Simplified Arabic" w:hAnsi="Simplified Arabic" w:cs="Simplified Arabic"/>
          <w:sz w:val="28"/>
          <w:szCs w:val="28"/>
          <w:rtl/>
          <w:lang w:val="ar" w:bidi="ar"/>
          <w14:ligatures w14:val="standardContextual"/>
        </w:rPr>
        <w:t>Kokina</w:t>
      </w:r>
      <w:proofErr w:type="spellEnd"/>
      <w:r w:rsidRPr="004A2FE4">
        <w:rPr>
          <w:rFonts w:ascii="Simplified Arabic" w:hAnsi="Simplified Arabic" w:cs="Simplified Arabic"/>
          <w:sz w:val="28"/>
          <w:szCs w:val="28"/>
          <w:rtl/>
          <w:lang w:val="ar" w:bidi="ar"/>
          <w14:ligatures w14:val="standardContextual"/>
        </w:rPr>
        <w:t xml:space="preserve"> &amp; </w:t>
      </w:r>
      <w:proofErr w:type="spellStart"/>
      <w:r w:rsidRPr="004A2FE4">
        <w:rPr>
          <w:rFonts w:ascii="Simplified Arabic" w:hAnsi="Simplified Arabic" w:cs="Simplified Arabic"/>
          <w:sz w:val="28"/>
          <w:szCs w:val="28"/>
          <w:rtl/>
          <w:lang w:val="ar" w:bidi="ar"/>
          <w14:ligatures w14:val="standardContextual"/>
        </w:rPr>
        <w:lastRenderedPageBreak/>
        <w:t>Davenport</w:t>
      </w:r>
      <w:proofErr w:type="spellEnd"/>
      <w:r w:rsidRPr="004A2FE4">
        <w:rPr>
          <w:rFonts w:ascii="Simplified Arabic" w:hAnsi="Simplified Arabic" w:cs="Simplified Arabic"/>
          <w:sz w:val="28"/>
          <w:szCs w:val="28"/>
          <w:rtl/>
          <w:lang w:val="ar" w:bidi="ar"/>
          <w14:ligatures w14:val="standardContextual"/>
        </w:rPr>
        <w:t xml:space="preserve">, 2017). وفقًا لـ ( </w:t>
      </w:r>
      <w:proofErr w:type="spellStart"/>
      <w:r w:rsidRPr="004A2FE4">
        <w:rPr>
          <w:rFonts w:ascii="Simplified Arabic" w:hAnsi="Simplified Arabic" w:cs="Simplified Arabic"/>
          <w:sz w:val="28"/>
          <w:szCs w:val="28"/>
          <w:rtl/>
          <w:lang w:val="ar" w:bidi="ar"/>
          <w14:ligatures w14:val="standardContextual"/>
        </w:rPr>
        <w:t>Krahel</w:t>
      </w:r>
      <w:proofErr w:type="spellEnd"/>
      <w:r w:rsidRPr="004A2FE4">
        <w:rPr>
          <w:rFonts w:ascii="Simplified Arabic" w:hAnsi="Simplified Arabic" w:cs="Simplified Arabic"/>
          <w:sz w:val="28"/>
          <w:szCs w:val="28"/>
          <w:rtl/>
          <w:lang w:val="ar" w:bidi="ar"/>
          <w14:ligatures w14:val="standardContextual"/>
        </w:rPr>
        <w:t xml:space="preserve"> &amp; </w:t>
      </w:r>
      <w:proofErr w:type="spellStart"/>
      <w:r w:rsidRPr="004A2FE4">
        <w:rPr>
          <w:rFonts w:ascii="Simplified Arabic" w:hAnsi="Simplified Arabic" w:cs="Simplified Arabic"/>
          <w:sz w:val="28"/>
          <w:szCs w:val="28"/>
          <w:rtl/>
          <w:lang w:val="ar" w:bidi="ar"/>
          <w14:ligatures w14:val="standardContextual"/>
        </w:rPr>
        <w:t>Titera</w:t>
      </w:r>
      <w:proofErr w:type="spellEnd"/>
      <w:r w:rsidRPr="004A2FE4">
        <w:rPr>
          <w:rFonts w:ascii="Simplified Arabic" w:hAnsi="Simplified Arabic" w:cs="Simplified Arabic"/>
          <w:sz w:val="28"/>
          <w:szCs w:val="28"/>
          <w:rtl/>
          <w:lang w:val="ar" w:bidi="ar"/>
          <w14:ligatures w14:val="standardContextual"/>
        </w:rPr>
        <w:t xml:space="preserve"> , 2015)، فإن الانتقال من العصر الورقي إلى إدارة المعلومات الرقمية، يؤثر </w:t>
      </w:r>
      <w:proofErr w:type="spellStart"/>
      <w:r w:rsidRPr="004A2FE4">
        <w:rPr>
          <w:rFonts w:ascii="Simplified Arabic" w:hAnsi="Simplified Arabic" w:cs="Simplified Arabic"/>
          <w:sz w:val="28"/>
          <w:szCs w:val="28"/>
          <w:rtl/>
          <w:lang w:val="ar" w:bidi="ar"/>
          <w14:ligatures w14:val="standardContextual"/>
        </w:rPr>
        <w:t>الرقمنة</w:t>
      </w:r>
      <w:proofErr w:type="spellEnd"/>
      <w:r w:rsidRPr="004A2FE4">
        <w:rPr>
          <w:rFonts w:ascii="Simplified Arabic" w:hAnsi="Simplified Arabic" w:cs="Simplified Arabic"/>
          <w:sz w:val="28"/>
          <w:szCs w:val="28"/>
          <w:rtl/>
          <w:lang w:val="ar" w:bidi="ar"/>
          <w14:ligatures w14:val="standardContextual"/>
        </w:rPr>
        <w:t xml:space="preserve"> على طريقة إجراء عمليات التدقيق.</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من بين التقنيات الرقمية، يعد الذكاء الاصطناعي وسلسلة الكتل والبيانات الضخمة حاليًا هي الأكثر استخدامًا من قبل شركات التدقيق لتطوير عملياتها وعروض خدماتها (</w:t>
      </w:r>
      <w:proofErr w:type="spellStart"/>
      <w:r w:rsidRPr="004A2FE4">
        <w:rPr>
          <w:rFonts w:ascii="Simplified Arabic" w:hAnsi="Simplified Arabic" w:cs="Simplified Arabic"/>
          <w:sz w:val="28"/>
          <w:szCs w:val="28"/>
          <w:rtl/>
          <w:lang w:val="ar" w:bidi="ar"/>
          <w14:ligatures w14:val="standardContextual"/>
        </w:rPr>
        <w:t>Montes</w:t>
      </w:r>
      <w:proofErr w:type="spellEnd"/>
      <w:r w:rsidRPr="004A2FE4">
        <w:rPr>
          <w:rFonts w:ascii="Simplified Arabic" w:hAnsi="Simplified Arabic" w:cs="Simplified Arabic"/>
          <w:sz w:val="28"/>
          <w:szCs w:val="28"/>
          <w:rtl/>
          <w:lang w:val="ar" w:bidi="ar"/>
          <w14:ligatures w14:val="standardContextual"/>
        </w:rPr>
        <w:t xml:space="preserve"> &amp; </w:t>
      </w:r>
      <w:proofErr w:type="spellStart"/>
      <w:proofErr w:type="gramStart"/>
      <w:r w:rsidRPr="004A2FE4">
        <w:rPr>
          <w:rFonts w:ascii="Simplified Arabic" w:hAnsi="Simplified Arabic" w:cs="Simplified Arabic"/>
          <w:sz w:val="28"/>
          <w:szCs w:val="28"/>
          <w:rtl/>
          <w:lang w:val="ar" w:bidi="ar"/>
          <w14:ligatures w14:val="standardContextual"/>
        </w:rPr>
        <w:t>Goertzel</w:t>
      </w:r>
      <w:proofErr w:type="spellEnd"/>
      <w:r w:rsidRPr="004A2FE4">
        <w:rPr>
          <w:rFonts w:ascii="Simplified Arabic" w:hAnsi="Simplified Arabic" w:cs="Simplified Arabic"/>
          <w:sz w:val="28"/>
          <w:szCs w:val="28"/>
          <w:rtl/>
          <w:lang w:val="ar" w:bidi="ar"/>
          <w14:ligatures w14:val="standardContextual"/>
        </w:rPr>
        <w:t xml:space="preserve"> ,</w:t>
      </w:r>
      <w:proofErr w:type="gramEnd"/>
      <w:r w:rsidRPr="004A2FE4">
        <w:rPr>
          <w:rFonts w:ascii="Simplified Arabic" w:hAnsi="Simplified Arabic" w:cs="Simplified Arabic"/>
          <w:sz w:val="28"/>
          <w:szCs w:val="28"/>
          <w:rtl/>
          <w:lang w:val="ar" w:bidi="ar"/>
          <w14:ligatures w14:val="standardContextual"/>
        </w:rPr>
        <w:t xml:space="preserve"> 2019). بالنسبة لشركة </w:t>
      </w:r>
      <w:proofErr w:type="spellStart"/>
      <w:r w:rsidRPr="004A2FE4">
        <w:rPr>
          <w:rFonts w:ascii="Simplified Arabic" w:hAnsi="Simplified Arabic" w:cs="Simplified Arabic"/>
          <w:sz w:val="28"/>
          <w:szCs w:val="28"/>
          <w:rtl/>
          <w:lang w:val="ar" w:bidi="ar"/>
          <w14:ligatures w14:val="standardContextual"/>
        </w:rPr>
        <w:t>Gartner</w:t>
      </w:r>
      <w:proofErr w:type="spellEnd"/>
      <w:r w:rsidRPr="004A2FE4">
        <w:rPr>
          <w:rFonts w:ascii="Simplified Arabic" w:hAnsi="Simplified Arabic" w:cs="Simplified Arabic"/>
          <w:sz w:val="28"/>
          <w:szCs w:val="28"/>
          <w:rtl/>
          <w:lang w:val="ar" w:bidi="ar"/>
          <w14:ligatures w14:val="standardContextual"/>
        </w:rPr>
        <w:t xml:space="preserve">، يمكن تعريف البيانات الضخمة من خلال 3Vs (السرعة والحجم </w:t>
      </w:r>
      <w:proofErr w:type="gramStart"/>
      <w:r w:rsidRPr="004A2FE4">
        <w:rPr>
          <w:rFonts w:ascii="Simplified Arabic" w:hAnsi="Simplified Arabic" w:cs="Simplified Arabic"/>
          <w:sz w:val="28"/>
          <w:szCs w:val="28"/>
          <w:rtl/>
          <w:lang w:val="ar" w:bidi="ar"/>
          <w14:ligatures w14:val="standardContextual"/>
        </w:rPr>
        <w:t>والتنوع</w:t>
      </w:r>
      <w:proofErr w:type="gram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وامبا</w:t>
      </w:r>
      <w:proofErr w:type="spellEnd"/>
      <w:r w:rsidRPr="004A2FE4">
        <w:rPr>
          <w:rFonts w:ascii="Simplified Arabic" w:hAnsi="Simplified Arabic" w:cs="Simplified Arabic"/>
          <w:sz w:val="28"/>
          <w:szCs w:val="28"/>
          <w:rtl/>
          <w:lang w:val="ar" w:bidi="ar"/>
          <w14:ligatures w14:val="standardContextual"/>
        </w:rPr>
        <w:t xml:space="preserve"> وآخرون. (2015) يوصي بإضافة القيمة والصدق من خلال الانتقال </w:t>
      </w:r>
      <w:proofErr w:type="gramStart"/>
      <w:r w:rsidRPr="004A2FE4">
        <w:rPr>
          <w:rFonts w:ascii="Simplified Arabic" w:hAnsi="Simplified Arabic" w:cs="Simplified Arabic"/>
          <w:sz w:val="28"/>
          <w:szCs w:val="28"/>
          <w:rtl/>
          <w:lang w:val="ar" w:bidi="ar"/>
          <w14:ligatures w14:val="standardContextual"/>
        </w:rPr>
        <w:t>من</w:t>
      </w:r>
      <w:proofErr w:type="gramEnd"/>
      <w:r w:rsidRPr="004A2FE4">
        <w:rPr>
          <w:rFonts w:ascii="Simplified Arabic" w:hAnsi="Simplified Arabic" w:cs="Simplified Arabic"/>
          <w:sz w:val="28"/>
          <w:szCs w:val="28"/>
          <w:rtl/>
          <w:lang w:val="ar" w:bidi="ar"/>
          <w14:ligatures w14:val="standardContextual"/>
        </w:rPr>
        <w:t xml:space="preserve"> 3 إلى 5 فولت. </w:t>
      </w:r>
      <w:proofErr w:type="gramStart"/>
      <w:r w:rsidRPr="004A2FE4">
        <w:rPr>
          <w:rFonts w:ascii="Simplified Arabic" w:hAnsi="Simplified Arabic" w:cs="Simplified Arabic"/>
          <w:sz w:val="28"/>
          <w:szCs w:val="28"/>
          <w:rtl/>
          <w:lang w:val="ar" w:bidi="ar"/>
          <w14:ligatures w14:val="standardContextual"/>
        </w:rPr>
        <w:t>وبالتالي</w:t>
      </w:r>
      <w:proofErr w:type="gramEnd"/>
      <w:r w:rsidRPr="004A2FE4">
        <w:rPr>
          <w:rFonts w:ascii="Simplified Arabic" w:hAnsi="Simplified Arabic" w:cs="Simplified Arabic"/>
          <w:sz w:val="28"/>
          <w:szCs w:val="28"/>
          <w:rtl/>
          <w:lang w:val="ar" w:bidi="ar"/>
          <w14:ligatures w14:val="standardContextual"/>
        </w:rPr>
        <w:t xml:space="preserve">، يمكن للبيانات الضخمة أن تسمح للمستمعين بالوصول بسرعة (السرعة) إلى جميع المعلومات (الحجم). </w:t>
      </w:r>
      <w:proofErr w:type="gramStart"/>
      <w:r w:rsidRPr="004A2FE4">
        <w:rPr>
          <w:rFonts w:ascii="Simplified Arabic" w:hAnsi="Simplified Arabic" w:cs="Simplified Arabic"/>
          <w:sz w:val="28"/>
          <w:szCs w:val="28"/>
          <w:rtl/>
          <w:lang w:val="ar" w:bidi="ar"/>
          <w14:ligatures w14:val="standardContextual"/>
        </w:rPr>
        <w:t>يحتاجون</w:t>
      </w:r>
      <w:proofErr w:type="gramEnd"/>
      <w:r w:rsidRPr="004A2FE4">
        <w:rPr>
          <w:rFonts w:ascii="Simplified Arabic" w:hAnsi="Simplified Arabic" w:cs="Simplified Arabic"/>
          <w:sz w:val="28"/>
          <w:szCs w:val="28"/>
          <w:rtl/>
          <w:lang w:val="ar" w:bidi="ar"/>
          <w14:ligatures w14:val="standardContextual"/>
        </w:rPr>
        <w:t xml:space="preserve"> في بعض الأحيان إلى هيكلة البيانات التي يمكن أن تأتي من مصادر مختلفة (التنوع)، للتحكم في المحتوى (الصدق) وأخيرًا التأكد من أن المعلومات التي تم جمعها سيكون لها قيمة مضافة (القيمة). ( </w:t>
      </w:r>
      <w:proofErr w:type="spellStart"/>
      <w:r w:rsidRPr="004A2FE4">
        <w:rPr>
          <w:rFonts w:ascii="Simplified Arabic" w:hAnsi="Simplified Arabic" w:cs="Simplified Arabic"/>
          <w:sz w:val="28"/>
          <w:szCs w:val="28"/>
          <w:rtl/>
          <w:lang w:val="ar" w:bidi="ar"/>
          <w14:ligatures w14:val="standardContextual"/>
        </w:rPr>
        <w:t>كراهيل</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وتيتيرا</w:t>
      </w:r>
      <w:proofErr w:type="spellEnd"/>
      <w:r w:rsidRPr="004A2FE4">
        <w:rPr>
          <w:rFonts w:ascii="Simplified Arabic" w:hAnsi="Simplified Arabic" w:cs="Simplified Arabic"/>
          <w:sz w:val="28"/>
          <w:szCs w:val="28"/>
          <w:rtl/>
          <w:lang w:val="ar" w:bidi="ar"/>
          <w14:ligatures w14:val="standardContextual"/>
        </w:rPr>
        <w:t xml:space="preserve"> ، 2015) يرى أن المدققين يمكنهم توفير الوقت والتركيز على التحليل بدلاً من جمع البيانات التي تديرها التكنولوجيا.</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علاوة على ذلك، يشير بعض الباحثين إلى أن تحليل البيانات الضخمة يؤثر على سلوكيات المراجعين فيما يتعلق بأحكامهم وصنع القرار (</w:t>
      </w:r>
      <w:proofErr w:type="spellStart"/>
      <w:r w:rsidRPr="004A2FE4">
        <w:rPr>
          <w:rFonts w:ascii="Simplified Arabic" w:hAnsi="Simplified Arabic" w:cs="Simplified Arabic"/>
          <w:sz w:val="28"/>
          <w:szCs w:val="28"/>
          <w:rtl/>
          <w:lang w:val="ar" w:bidi="ar"/>
          <w14:ligatures w14:val="standardContextual"/>
        </w:rPr>
        <w:t>Brown</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Liburd</w:t>
      </w:r>
      <w:proofErr w:type="spellEnd"/>
      <w:r w:rsidRPr="004A2FE4">
        <w:rPr>
          <w:rFonts w:ascii="Simplified Arabic" w:hAnsi="Simplified Arabic" w:cs="Simplified Arabic"/>
          <w:sz w:val="28"/>
          <w:szCs w:val="28"/>
          <w:rtl/>
          <w:lang w:val="ar" w:bidi="ar"/>
          <w14:ligatures w14:val="standardContextual"/>
        </w:rPr>
        <w:t xml:space="preserve"> &amp; </w:t>
      </w:r>
      <w:proofErr w:type="spellStart"/>
      <w:r w:rsidRPr="004A2FE4">
        <w:rPr>
          <w:rFonts w:ascii="Simplified Arabic" w:hAnsi="Simplified Arabic" w:cs="Simplified Arabic"/>
          <w:sz w:val="28"/>
          <w:szCs w:val="28"/>
          <w:rtl/>
          <w:lang w:val="ar" w:bidi="ar"/>
          <w14:ligatures w14:val="standardContextual"/>
        </w:rPr>
        <w:t>Vasarhelyi</w:t>
      </w:r>
      <w:proofErr w:type="spellEnd"/>
      <w:r w:rsidRPr="004A2FE4">
        <w:rPr>
          <w:rFonts w:ascii="Simplified Arabic" w:hAnsi="Simplified Arabic" w:cs="Simplified Arabic"/>
          <w:sz w:val="28"/>
          <w:szCs w:val="28"/>
          <w:rtl/>
          <w:lang w:val="ar" w:bidi="ar"/>
          <w14:ligatures w14:val="standardContextual"/>
        </w:rPr>
        <w:t xml:space="preserve"> , 2015) ويدعمهم في التصحيح التلقائي للبيانات ( </w:t>
      </w:r>
      <w:proofErr w:type="spellStart"/>
      <w:r w:rsidRPr="004A2FE4">
        <w:rPr>
          <w:rFonts w:ascii="Simplified Arabic" w:hAnsi="Simplified Arabic" w:cs="Simplified Arabic"/>
          <w:sz w:val="28"/>
          <w:szCs w:val="28"/>
          <w:rtl/>
          <w:lang w:val="ar" w:bidi="ar"/>
          <w14:ligatures w14:val="standardContextual"/>
        </w:rPr>
        <w:t>Kogan</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et</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al</w:t>
      </w:r>
      <w:proofErr w:type="spellEnd"/>
      <w:r w:rsidRPr="004A2FE4">
        <w:rPr>
          <w:rFonts w:ascii="Simplified Arabic" w:hAnsi="Simplified Arabic" w:cs="Simplified Arabic"/>
          <w:sz w:val="28"/>
          <w:szCs w:val="28"/>
          <w:rtl/>
          <w:lang w:val="ar" w:bidi="ar"/>
          <w14:ligatures w14:val="standardContextual"/>
        </w:rPr>
        <w:t xml:space="preserve">., 2014). ومع ذلك، وفقا ليون وآخرون. (2015)، ينبغي النظر إلى البيانات الضخمة </w:t>
      </w:r>
      <w:proofErr w:type="gramStart"/>
      <w:r w:rsidRPr="004A2FE4">
        <w:rPr>
          <w:rFonts w:ascii="Simplified Arabic" w:hAnsi="Simplified Arabic" w:cs="Simplified Arabic"/>
          <w:sz w:val="28"/>
          <w:szCs w:val="28"/>
          <w:rtl/>
          <w:lang w:val="ar" w:bidi="ar"/>
          <w14:ligatures w14:val="standardContextual"/>
        </w:rPr>
        <w:t>على</w:t>
      </w:r>
      <w:proofErr w:type="gramEnd"/>
      <w:r w:rsidRPr="004A2FE4">
        <w:rPr>
          <w:rFonts w:ascii="Simplified Arabic" w:hAnsi="Simplified Arabic" w:cs="Simplified Arabic"/>
          <w:sz w:val="28"/>
          <w:szCs w:val="28"/>
          <w:rtl/>
          <w:lang w:val="ar" w:bidi="ar"/>
          <w14:ligatures w14:val="standardContextual"/>
        </w:rPr>
        <w:t xml:space="preserve"> أنها مكملة "للأدلة التقليدية".</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 xml:space="preserve">في الواقع، أحد الأهداف الرئيسية </w:t>
      </w:r>
      <w:proofErr w:type="spellStart"/>
      <w:r w:rsidRPr="004A2FE4">
        <w:rPr>
          <w:rFonts w:ascii="Simplified Arabic" w:hAnsi="Simplified Arabic" w:cs="Simplified Arabic"/>
          <w:sz w:val="28"/>
          <w:szCs w:val="28"/>
          <w:rtl/>
          <w:lang w:val="ar" w:bidi="ar"/>
          <w14:ligatures w14:val="standardContextual"/>
        </w:rPr>
        <w:t>لرقمنة</w:t>
      </w:r>
      <w:proofErr w:type="spellEnd"/>
      <w:r w:rsidRPr="004A2FE4">
        <w:rPr>
          <w:rFonts w:ascii="Simplified Arabic" w:hAnsi="Simplified Arabic" w:cs="Simplified Arabic"/>
          <w:sz w:val="28"/>
          <w:szCs w:val="28"/>
          <w:rtl/>
          <w:lang w:val="ar" w:bidi="ar"/>
          <w14:ligatures w14:val="standardContextual"/>
        </w:rPr>
        <w:t xml:space="preserve"> شركات التدقيق هو اكتشاف الاحتيال والقدرة على فهم المخاطر التي يتعرض لها عملاؤها وقياسها بشكل أفضل (</w:t>
      </w:r>
      <w:proofErr w:type="spellStart"/>
      <w:r w:rsidRPr="004A2FE4">
        <w:rPr>
          <w:rFonts w:ascii="Simplified Arabic" w:hAnsi="Simplified Arabic" w:cs="Simplified Arabic"/>
          <w:sz w:val="28"/>
          <w:szCs w:val="28"/>
          <w:rtl/>
          <w:lang w:val="ar" w:bidi="ar"/>
          <w14:ligatures w14:val="standardContextual"/>
        </w:rPr>
        <w:t>Brown</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Liburd</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et</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al</w:t>
      </w:r>
      <w:proofErr w:type="spellEnd"/>
      <w:r w:rsidRPr="004A2FE4">
        <w:rPr>
          <w:rFonts w:ascii="Simplified Arabic" w:hAnsi="Simplified Arabic" w:cs="Simplified Arabic"/>
          <w:sz w:val="28"/>
          <w:szCs w:val="28"/>
          <w:rtl/>
          <w:lang w:val="ar" w:bidi="ar"/>
          <w14:ligatures w14:val="standardContextual"/>
        </w:rPr>
        <w:t xml:space="preserve">., 2015). </w:t>
      </w:r>
      <w:proofErr w:type="gramStart"/>
      <w:r w:rsidRPr="004A2FE4">
        <w:rPr>
          <w:rFonts w:ascii="Simplified Arabic" w:hAnsi="Simplified Arabic" w:cs="Simplified Arabic"/>
          <w:sz w:val="28"/>
          <w:szCs w:val="28"/>
          <w:rtl/>
          <w:lang w:val="ar" w:bidi="ar"/>
          <w14:ligatures w14:val="standardContextual"/>
        </w:rPr>
        <w:t>استنتج</w:t>
      </w:r>
      <w:proofErr w:type="gramEnd"/>
      <w:r w:rsidRPr="004A2FE4">
        <w:rPr>
          <w:rFonts w:ascii="Simplified Arabic" w:hAnsi="Simplified Arabic" w:cs="Simplified Arabic"/>
          <w:sz w:val="28"/>
          <w:szCs w:val="28"/>
          <w:rtl/>
          <w:lang w:val="ar" w:bidi="ar"/>
          <w14:ligatures w14:val="standardContextual"/>
        </w:rPr>
        <w:t xml:space="preserve"> الباحثون أن تقنية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يمكن أن تسلط الضوء على الاحتيال من خلال الكشف عن الأرقام المقربة التي يستخدمها المحتالون غالبًا (</w:t>
      </w:r>
      <w:proofErr w:type="spellStart"/>
      <w:r w:rsidRPr="004A2FE4">
        <w:rPr>
          <w:rFonts w:ascii="Simplified Arabic" w:hAnsi="Simplified Arabic" w:cs="Simplified Arabic"/>
          <w:sz w:val="28"/>
          <w:szCs w:val="28"/>
          <w:rtl/>
          <w:lang w:val="ar" w:bidi="ar"/>
          <w14:ligatures w14:val="standardContextual"/>
        </w:rPr>
        <w:t>Cao</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et</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al</w:t>
      </w:r>
      <w:proofErr w:type="spellEnd"/>
      <w:r w:rsidRPr="004A2FE4">
        <w:rPr>
          <w:rFonts w:ascii="Simplified Arabic" w:hAnsi="Simplified Arabic" w:cs="Simplified Arabic"/>
          <w:sz w:val="28"/>
          <w:szCs w:val="28"/>
          <w:rtl/>
          <w:lang w:val="ar" w:bidi="ar"/>
          <w14:ligatures w14:val="standardContextual"/>
        </w:rPr>
        <w:t xml:space="preserve">., 2018)، لكن البعض مثل ( </w:t>
      </w:r>
      <w:proofErr w:type="spellStart"/>
      <w:r w:rsidRPr="004A2FE4">
        <w:rPr>
          <w:rFonts w:ascii="Simplified Arabic" w:hAnsi="Simplified Arabic" w:cs="Simplified Arabic"/>
          <w:sz w:val="28"/>
          <w:szCs w:val="28"/>
          <w:rtl/>
          <w:lang w:val="ar" w:bidi="ar"/>
          <w14:ligatures w14:val="standardContextual"/>
        </w:rPr>
        <w:t>Richins</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et</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al</w:t>
      </w:r>
      <w:proofErr w:type="spellEnd"/>
      <w:r w:rsidRPr="004A2FE4">
        <w:rPr>
          <w:rFonts w:ascii="Simplified Arabic" w:hAnsi="Simplified Arabic" w:cs="Simplified Arabic"/>
          <w:sz w:val="28"/>
          <w:szCs w:val="28"/>
          <w:rtl/>
          <w:lang w:val="ar" w:bidi="ar"/>
          <w14:ligatures w14:val="standardContextual"/>
        </w:rPr>
        <w:t xml:space="preserve">., 2016) </w:t>
      </w:r>
      <w:proofErr w:type="gramStart"/>
      <w:r w:rsidRPr="004A2FE4">
        <w:rPr>
          <w:rFonts w:ascii="Simplified Arabic" w:hAnsi="Simplified Arabic" w:cs="Simplified Arabic"/>
          <w:sz w:val="28"/>
          <w:szCs w:val="28"/>
          <w:rtl/>
          <w:lang w:val="ar" w:bidi="ar"/>
          <w14:ligatures w14:val="standardContextual"/>
        </w:rPr>
        <w:t>يوصون</w:t>
      </w:r>
      <w:proofErr w:type="gramEnd"/>
      <w:r w:rsidRPr="004A2FE4">
        <w:rPr>
          <w:rFonts w:ascii="Simplified Arabic" w:hAnsi="Simplified Arabic" w:cs="Simplified Arabic"/>
          <w:sz w:val="28"/>
          <w:szCs w:val="28"/>
          <w:rtl/>
          <w:lang w:val="ar" w:bidi="ar"/>
          <w14:ligatures w14:val="standardContextual"/>
        </w:rPr>
        <w:t xml:space="preserve"> باستخدام كلتا التقنيتين (الكشف اليدوي عن الاحتيال جنبًا إلى جنب مع الكشف التلقائي عن الاحتيال) من أجل تجنب هذا النوع من المشاكل. </w:t>
      </w:r>
      <w:proofErr w:type="gramStart"/>
      <w:r w:rsidRPr="004A2FE4">
        <w:rPr>
          <w:rFonts w:ascii="Simplified Arabic" w:hAnsi="Simplified Arabic" w:cs="Simplified Arabic"/>
          <w:sz w:val="28"/>
          <w:szCs w:val="28"/>
          <w:rtl/>
          <w:lang w:val="ar" w:bidi="ar"/>
          <w14:ligatures w14:val="standardContextual"/>
        </w:rPr>
        <w:t>وفقًا</w:t>
      </w:r>
      <w:proofErr w:type="gramEnd"/>
      <w:r w:rsidRPr="004A2FE4">
        <w:rPr>
          <w:rFonts w:ascii="Simplified Arabic" w:hAnsi="Simplified Arabic" w:cs="Simplified Arabic"/>
          <w:sz w:val="28"/>
          <w:szCs w:val="28"/>
          <w:rtl/>
          <w:lang w:val="ar" w:bidi="ar"/>
          <w14:ligatures w14:val="standardContextual"/>
        </w:rPr>
        <w:t xml:space="preserve"> لهؤلاء المؤلفين، يعد اكتشاف الاحتيال وتأمين المعلومات وتزويد العملاء بالتقارير ذات الصلة أمرًا ضروريًا للثقة.</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 xml:space="preserve">يمكن تقسيم تحليلات البيانات الضخمة إلى بيانات المعاملات الضخمة </w:t>
      </w:r>
      <w:proofErr w:type="gramStart"/>
      <w:r w:rsidRPr="004A2FE4">
        <w:rPr>
          <w:rFonts w:ascii="Simplified Arabic" w:hAnsi="Simplified Arabic" w:cs="Simplified Arabic"/>
          <w:sz w:val="28"/>
          <w:szCs w:val="28"/>
          <w:rtl/>
          <w:lang w:val="ar" w:bidi="ar"/>
          <w14:ligatures w14:val="standardContextual"/>
        </w:rPr>
        <w:t>وتحليلات</w:t>
      </w:r>
      <w:proofErr w:type="gramEnd"/>
      <w:r w:rsidRPr="004A2FE4">
        <w:rPr>
          <w:rFonts w:ascii="Simplified Arabic" w:hAnsi="Simplified Arabic" w:cs="Simplified Arabic"/>
          <w:sz w:val="28"/>
          <w:szCs w:val="28"/>
          <w:rtl/>
          <w:lang w:val="ar" w:bidi="ar"/>
          <w14:ligatures w14:val="standardContextual"/>
        </w:rPr>
        <w:t xml:space="preserve"> البيانات الضخمة. يتم إنشاء تحليلات بيانات المعاملات والمرجعية الكبيرة ومعالجتها بواسطة الأنظمة المالية (المكتب الخلفي) الخاصة بالمؤسسات. إن </w:t>
      </w:r>
      <w:proofErr w:type="gramStart"/>
      <w:r w:rsidRPr="004A2FE4">
        <w:rPr>
          <w:rFonts w:ascii="Simplified Arabic" w:hAnsi="Simplified Arabic" w:cs="Simplified Arabic"/>
          <w:sz w:val="28"/>
          <w:szCs w:val="28"/>
          <w:rtl/>
          <w:lang w:val="ar" w:bidi="ar"/>
          <w14:ligatures w14:val="standardContextual"/>
        </w:rPr>
        <w:t>مشهد</w:t>
      </w:r>
      <w:proofErr w:type="gramEnd"/>
      <w:r w:rsidRPr="004A2FE4">
        <w:rPr>
          <w:rFonts w:ascii="Simplified Arabic" w:hAnsi="Simplified Arabic" w:cs="Simplified Arabic"/>
          <w:sz w:val="28"/>
          <w:szCs w:val="28"/>
          <w:rtl/>
          <w:lang w:val="ar" w:bidi="ar"/>
          <w14:ligatures w14:val="standardContextual"/>
        </w:rPr>
        <w:t xml:space="preserve"> نظم المعلومات المالية يتطور باستمرار. يوجد حاليًا تطوران رئيسيان في أنظمة المعلومات المالية: المزيد من التوحيد القياسي </w:t>
      </w:r>
      <w:proofErr w:type="gramStart"/>
      <w:r w:rsidRPr="004A2FE4">
        <w:rPr>
          <w:rFonts w:ascii="Simplified Arabic" w:hAnsi="Simplified Arabic" w:cs="Simplified Arabic"/>
          <w:sz w:val="28"/>
          <w:szCs w:val="28"/>
          <w:rtl/>
          <w:lang w:val="ar" w:bidi="ar"/>
          <w14:ligatures w14:val="standardContextual"/>
        </w:rPr>
        <w:t>والسحابة</w:t>
      </w:r>
      <w:proofErr w:type="gram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Betti</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et</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al</w:t>
      </w:r>
      <w:proofErr w:type="spellEnd"/>
      <w:r w:rsidRPr="004A2FE4">
        <w:rPr>
          <w:rFonts w:ascii="Simplified Arabic" w:hAnsi="Simplified Arabic" w:cs="Simplified Arabic"/>
          <w:sz w:val="28"/>
          <w:szCs w:val="28"/>
          <w:rtl/>
          <w:lang w:val="ar" w:bidi="ar"/>
          <w14:ligatures w14:val="standardContextual"/>
        </w:rPr>
        <w:t>., 2021).</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lastRenderedPageBreak/>
        <w:t xml:space="preserve">تسمح هذه التطورات للمدققين بتعديل التدقيق نحو أساليب تدقيق أكثر مركزية ومتناسقة (المجموعة/المنطقة)، والاعتماد بشكل أكبر على ضوابط التطبيق الفعالة وتقارير الرقابة القياسية. وهذا يمنح المدققين فرصة أخرى لإجراء تدقيق أكثر كفاءة وأعلى جودة، وتحويل نهج التدقيق التقليدي القائم على العينات إلى أساليب تدقيق مركزية تعتمد على البيانات، مثل اختبار البيانات بنسبة 100٪ من خلال خوارزميات تحليلية آلية بدلاً من الاختبار القائم على العينات ، وبالتالي تعزيز جودة التدقيق. </w:t>
      </w:r>
      <w:proofErr w:type="gramStart"/>
      <w:r w:rsidRPr="004A2FE4">
        <w:rPr>
          <w:rFonts w:ascii="Simplified Arabic" w:hAnsi="Simplified Arabic" w:cs="Simplified Arabic"/>
          <w:sz w:val="28"/>
          <w:szCs w:val="28"/>
          <w:rtl/>
          <w:lang w:val="ar" w:bidi="ar"/>
          <w14:ligatures w14:val="standardContextual"/>
        </w:rPr>
        <w:t>والسؤال</w:t>
      </w:r>
      <w:proofErr w:type="gramEnd"/>
      <w:r w:rsidRPr="004A2FE4">
        <w:rPr>
          <w:rFonts w:ascii="Simplified Arabic" w:hAnsi="Simplified Arabic" w:cs="Simplified Arabic"/>
          <w:sz w:val="28"/>
          <w:szCs w:val="28"/>
          <w:rtl/>
          <w:lang w:val="ar" w:bidi="ar"/>
          <w14:ligatures w14:val="standardContextual"/>
        </w:rPr>
        <w:t xml:space="preserve"> الذي يطرح نفسه هو ما إذا كانت أساليب التدقيق الحالية - المعتمدة عمومًا على العينات - لا تزال تواكب الكميات الهائلة من البيانات وتعقيد عمليات المعاملات الخاصة بالجهة الخاضعة للتدقيق.</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proofErr w:type="gramStart"/>
      <w:r w:rsidRPr="004A2FE4">
        <w:rPr>
          <w:rFonts w:ascii="Simplified Arabic" w:hAnsi="Simplified Arabic" w:cs="Simplified Arabic"/>
          <w:sz w:val="28"/>
          <w:szCs w:val="28"/>
          <w:rtl/>
          <w:lang w:val="ar" w:bidi="ar"/>
          <w14:ligatures w14:val="standardContextual"/>
        </w:rPr>
        <w:t>ويدرك</w:t>
      </w:r>
      <w:proofErr w:type="gramEnd"/>
      <w:r w:rsidRPr="004A2FE4">
        <w:rPr>
          <w:rFonts w:ascii="Simplified Arabic" w:hAnsi="Simplified Arabic" w:cs="Simplified Arabic"/>
          <w:sz w:val="28"/>
          <w:szCs w:val="28"/>
          <w:rtl/>
          <w:lang w:val="ar" w:bidi="ar"/>
          <w14:ligatures w14:val="standardContextual"/>
        </w:rPr>
        <w:t xml:space="preserve"> المزيد والمزيد من مراجعي الحسابات والهيئات </w:t>
      </w:r>
      <w:proofErr w:type="spellStart"/>
      <w:r w:rsidRPr="004A2FE4">
        <w:rPr>
          <w:rFonts w:ascii="Simplified Arabic" w:hAnsi="Simplified Arabic" w:cs="Simplified Arabic"/>
          <w:sz w:val="28"/>
          <w:szCs w:val="28"/>
          <w:rtl/>
          <w:lang w:val="ar" w:bidi="ar"/>
          <w14:ligatures w14:val="standardContextual"/>
        </w:rPr>
        <w:t>الإشرافية</w:t>
      </w:r>
      <w:proofErr w:type="spellEnd"/>
      <w:r w:rsidRPr="004A2FE4">
        <w:rPr>
          <w:rFonts w:ascii="Simplified Arabic" w:hAnsi="Simplified Arabic" w:cs="Simplified Arabic"/>
          <w:sz w:val="28"/>
          <w:szCs w:val="28"/>
          <w:rtl/>
          <w:lang w:val="ar" w:bidi="ar"/>
          <w14:ligatures w14:val="standardContextual"/>
        </w:rPr>
        <w:t xml:space="preserve"> والمنظمين ذلك</w:t>
      </w:r>
      <w:r w:rsidRPr="004A2FE4">
        <w:rPr>
          <w:rFonts w:ascii="Simplified Arabic" w:hAnsi="Simplified Arabic" w:cs="Simplified Arabic"/>
          <w:b/>
          <w:bCs/>
          <w:sz w:val="28"/>
          <w:szCs w:val="28"/>
          <w:rtl/>
          <w:lang w:val="ar" w:bidi="ar"/>
          <w14:ligatures w14:val="standardContextual"/>
        </w:rPr>
        <w:t xml:space="preserve"> </w:t>
      </w:r>
      <w:r w:rsidRPr="004A2FE4">
        <w:rPr>
          <w:rFonts w:ascii="Simplified Arabic" w:hAnsi="Simplified Arabic" w:cs="Simplified Arabic"/>
          <w:sz w:val="28"/>
          <w:szCs w:val="28"/>
          <w:rtl/>
          <w:lang w:val="ar" w:bidi="ar"/>
          <w14:ligatures w14:val="standardContextual"/>
        </w:rPr>
        <w:t xml:space="preserve">وفي المستقبل، سوف يتعين دمج التقنيات الجديدة في منهجيات وتوجيهات التدقيق. </w:t>
      </w:r>
      <w:proofErr w:type="gramStart"/>
      <w:r w:rsidRPr="004A2FE4">
        <w:rPr>
          <w:rFonts w:ascii="Simplified Arabic" w:hAnsi="Simplified Arabic" w:cs="Simplified Arabic"/>
          <w:sz w:val="28"/>
          <w:szCs w:val="28"/>
          <w:rtl/>
          <w:lang w:val="ar" w:bidi="ar"/>
          <w14:ligatures w14:val="standardContextual"/>
        </w:rPr>
        <w:t>أخيرًا</w:t>
      </w:r>
      <w:proofErr w:type="gramEnd"/>
      <w:r w:rsidRPr="004A2FE4">
        <w:rPr>
          <w:rFonts w:ascii="Simplified Arabic" w:hAnsi="Simplified Arabic" w:cs="Simplified Arabic"/>
          <w:sz w:val="28"/>
          <w:szCs w:val="28"/>
          <w:rtl/>
          <w:lang w:val="ar" w:bidi="ar"/>
          <w14:ligatures w14:val="standardContextual"/>
        </w:rPr>
        <w:t xml:space="preserve">، وجدت بعض الأبحاث في تقنيات الذكاء الاصطناعي أن استخدام هذه التقنيات يوفر للعملاء تحليلًا عالي الجودة للبيانات وتحديدًا أكثر دقة للمشكلات المحتملة. وفي هذا السياق، يرى </w:t>
      </w:r>
      <w:proofErr w:type="spellStart"/>
      <w:r w:rsidRPr="004A2FE4">
        <w:rPr>
          <w:rFonts w:ascii="Simplified Arabic" w:hAnsi="Simplified Arabic" w:cs="Simplified Arabic"/>
          <w:sz w:val="28"/>
          <w:szCs w:val="28"/>
          <w:rtl/>
          <w:lang w:val="ar" w:bidi="ar"/>
          <w14:ligatures w14:val="standardContextual"/>
        </w:rPr>
        <w:t>ماكي</w:t>
      </w:r>
      <w:proofErr w:type="spellEnd"/>
      <w:r w:rsidRPr="004A2FE4">
        <w:rPr>
          <w:rFonts w:ascii="Simplified Arabic" w:hAnsi="Simplified Arabic" w:cs="Simplified Arabic"/>
          <w:sz w:val="28"/>
          <w:szCs w:val="28"/>
          <w:rtl/>
          <w:lang w:val="ar" w:bidi="ar"/>
          <w14:ligatures w14:val="standardContextual"/>
        </w:rPr>
        <w:t xml:space="preserve"> </w:t>
      </w:r>
      <w:proofErr w:type="spellStart"/>
      <w:r w:rsidRPr="004A2FE4">
        <w:rPr>
          <w:rFonts w:ascii="Simplified Arabic" w:hAnsi="Simplified Arabic" w:cs="Simplified Arabic"/>
          <w:sz w:val="28"/>
          <w:szCs w:val="28"/>
          <w:rtl/>
          <w:lang w:val="ar" w:bidi="ar"/>
          <w14:ligatures w14:val="standardContextual"/>
        </w:rPr>
        <w:t>ولينسبرغ</w:t>
      </w:r>
      <w:proofErr w:type="spellEnd"/>
      <w:r w:rsidRPr="004A2FE4">
        <w:rPr>
          <w:rFonts w:ascii="Simplified Arabic" w:hAnsi="Simplified Arabic" w:cs="Simplified Arabic"/>
          <w:sz w:val="28"/>
          <w:szCs w:val="28"/>
          <w:rtl/>
          <w:lang w:val="ar" w:bidi="ar"/>
          <w14:ligatures w14:val="standardContextual"/>
        </w:rPr>
        <w:t xml:space="preserve"> (2002) و( </w:t>
      </w:r>
      <w:proofErr w:type="spellStart"/>
      <w:r w:rsidRPr="004A2FE4">
        <w:rPr>
          <w:rFonts w:ascii="Simplified Arabic" w:hAnsi="Simplified Arabic" w:cs="Simplified Arabic"/>
          <w:sz w:val="28"/>
          <w:szCs w:val="28"/>
          <w:rtl/>
          <w:lang w:val="ar" w:bidi="ar"/>
          <w14:ligatures w14:val="standardContextual"/>
        </w:rPr>
        <w:t>بيندهاركار</w:t>
      </w:r>
      <w:proofErr w:type="spellEnd"/>
      <w:r w:rsidRPr="004A2FE4">
        <w:rPr>
          <w:rFonts w:ascii="Simplified Arabic" w:hAnsi="Simplified Arabic" w:cs="Simplified Arabic"/>
          <w:sz w:val="28"/>
          <w:szCs w:val="28"/>
          <w:rtl/>
          <w:lang w:val="ar" w:bidi="ar"/>
          <w14:ligatures w14:val="standardContextual"/>
        </w:rPr>
        <w:t xml:space="preserve"> ، 2005) أن تقنيات الذكاء الاصطناعي يمكن أن تساعد المدققين على التنبؤ بالإفلاس، في حين يرى سجادي وآخرون. (2008) يرى </w:t>
      </w:r>
      <w:proofErr w:type="gramStart"/>
      <w:r w:rsidRPr="004A2FE4">
        <w:rPr>
          <w:rFonts w:ascii="Simplified Arabic" w:hAnsi="Simplified Arabic" w:cs="Simplified Arabic"/>
          <w:sz w:val="28"/>
          <w:szCs w:val="28"/>
          <w:rtl/>
          <w:lang w:val="ar" w:bidi="ar"/>
          <w14:ligatures w14:val="standardContextual"/>
        </w:rPr>
        <w:t>أنه</w:t>
      </w:r>
      <w:proofErr w:type="gramEnd"/>
      <w:r w:rsidRPr="004A2FE4">
        <w:rPr>
          <w:rFonts w:ascii="Simplified Arabic" w:hAnsi="Simplified Arabic" w:cs="Simplified Arabic"/>
          <w:sz w:val="28"/>
          <w:szCs w:val="28"/>
          <w:rtl/>
          <w:lang w:val="ar" w:bidi="ar"/>
          <w14:ligatures w14:val="standardContextual"/>
        </w:rPr>
        <w:t xml:space="preserve"> يحسن جودة التحليل المالي.</w:t>
      </w:r>
    </w:p>
    <w:p w:rsidR="004A2FE4" w:rsidRPr="004A2FE4" w:rsidRDefault="00E6501B" w:rsidP="00E6501B">
      <w:pPr>
        <w:bidi/>
        <w:spacing w:before="100" w:beforeAutospacing="1" w:after="100" w:afterAutospacing="1" w:line="240" w:lineRule="auto"/>
        <w:jc w:val="both"/>
        <w:outlineLvl w:val="1"/>
        <w:rPr>
          <w:rFonts w:ascii="Simplified Arabic" w:eastAsia="Calibri" w:hAnsi="Simplified Arabic" w:cs="Simplified Arabic"/>
          <w:b/>
          <w:bCs/>
          <w:sz w:val="32"/>
          <w:szCs w:val="32"/>
          <w:lang w:val="en-US"/>
        </w:rPr>
      </w:pPr>
      <w:bookmarkStart w:id="1" w:name="_Toc183360662"/>
      <w:r>
        <w:rPr>
          <w:rFonts w:ascii="Simplified Arabic" w:eastAsia="Calibri" w:hAnsi="Simplified Arabic" w:cs="Simplified Arabic"/>
          <w:b/>
          <w:bCs/>
          <w:sz w:val="32"/>
          <w:szCs w:val="32"/>
          <w:lang w:val="en-US"/>
        </w:rPr>
        <w:t>.3</w:t>
      </w:r>
      <w:r w:rsidR="004A2FE4" w:rsidRPr="004A2FE4">
        <w:rPr>
          <w:rFonts w:ascii="Simplified Arabic" w:eastAsia="Calibri" w:hAnsi="Simplified Arabic" w:cs="Simplified Arabic"/>
          <w:b/>
          <w:bCs/>
          <w:sz w:val="32"/>
          <w:szCs w:val="32"/>
          <w:rtl/>
          <w:lang w:val="en-US"/>
        </w:rPr>
        <w:t xml:space="preserve"> </w:t>
      </w:r>
      <w:r w:rsidR="004A2FE4" w:rsidRPr="004A2FE4">
        <w:rPr>
          <w:rFonts w:ascii="Simplified Arabic" w:eastAsia="Calibri" w:hAnsi="Simplified Arabic" w:cs="Simplified Arabic" w:hint="cs"/>
          <w:b/>
          <w:bCs/>
          <w:sz w:val="32"/>
          <w:szCs w:val="32"/>
          <w:rtl/>
          <w:lang w:val="en-US"/>
        </w:rPr>
        <w:t>المراجعة</w:t>
      </w:r>
      <w:r w:rsidR="004A2FE4" w:rsidRPr="004A2FE4">
        <w:rPr>
          <w:rFonts w:ascii="Simplified Arabic" w:eastAsia="Calibri" w:hAnsi="Simplified Arabic" w:cs="Simplified Arabic"/>
          <w:b/>
          <w:bCs/>
          <w:sz w:val="32"/>
          <w:szCs w:val="32"/>
          <w:rtl/>
          <w:lang w:val="en-US"/>
        </w:rPr>
        <w:t xml:space="preserve"> </w:t>
      </w:r>
      <w:r w:rsidR="004A2FE4" w:rsidRPr="004A2FE4">
        <w:rPr>
          <w:rFonts w:ascii="Simplified Arabic" w:eastAsia="Calibri" w:hAnsi="Simplified Arabic" w:cs="Simplified Arabic" w:hint="cs"/>
          <w:b/>
          <w:bCs/>
          <w:sz w:val="32"/>
          <w:szCs w:val="32"/>
          <w:rtl/>
          <w:lang w:val="en-US"/>
        </w:rPr>
        <w:t>الأدبية</w:t>
      </w:r>
      <w:r w:rsidR="004A2FE4" w:rsidRPr="004A2FE4">
        <w:rPr>
          <w:rFonts w:ascii="Simplified Arabic" w:eastAsia="Calibri" w:hAnsi="Simplified Arabic" w:cs="Simplified Arabic"/>
          <w:b/>
          <w:bCs/>
          <w:sz w:val="32"/>
          <w:szCs w:val="32"/>
          <w:rtl/>
          <w:lang w:val="en-US"/>
        </w:rPr>
        <w:t xml:space="preserve"> للدراسات </w:t>
      </w:r>
      <w:r w:rsidR="004A2FE4" w:rsidRPr="004A2FE4">
        <w:rPr>
          <w:rFonts w:ascii="Simplified Arabic" w:eastAsia="Calibri" w:hAnsi="Simplified Arabic" w:cs="Simplified Arabic" w:hint="cs"/>
          <w:b/>
          <w:bCs/>
          <w:sz w:val="32"/>
          <w:szCs w:val="32"/>
          <w:rtl/>
          <w:lang w:val="en-US"/>
        </w:rPr>
        <w:t>السابقة</w:t>
      </w:r>
      <w:bookmarkEnd w:id="1"/>
    </w:p>
    <w:p w:rsidR="004A2FE4" w:rsidRPr="004A2FE4" w:rsidRDefault="004A2FE4" w:rsidP="00E6501B">
      <w:pPr>
        <w:bidi/>
        <w:spacing w:before="100" w:beforeAutospacing="1" w:after="100" w:afterAutospacing="1" w:line="240" w:lineRule="auto"/>
        <w:jc w:val="both"/>
        <w:rPr>
          <w:rFonts w:ascii="Simplified Arabic" w:eastAsia="Calibri" w:hAnsi="Simplified Arabic" w:cs="Simplified Arabic"/>
          <w:sz w:val="28"/>
          <w:szCs w:val="28"/>
          <w:rtl/>
          <w:lang w:val="en-US"/>
        </w:rPr>
      </w:pPr>
      <w:r w:rsidRPr="004A2FE4">
        <w:rPr>
          <w:rFonts w:ascii="Simplified Arabic" w:eastAsia="Calibri" w:hAnsi="Simplified Arabic" w:cs="Simplified Arabic"/>
          <w:sz w:val="28"/>
          <w:szCs w:val="28"/>
          <w:rtl/>
          <w:lang w:val="en-US"/>
        </w:rPr>
        <w:t xml:space="preserve">تتضمن هذه الفقرة من الفصل الثاني </w:t>
      </w:r>
      <w:proofErr w:type="gramStart"/>
      <w:r w:rsidRPr="004A2FE4">
        <w:rPr>
          <w:rFonts w:ascii="Simplified Arabic" w:eastAsia="Calibri" w:hAnsi="Simplified Arabic" w:cs="Simplified Arabic"/>
          <w:sz w:val="28"/>
          <w:szCs w:val="28"/>
          <w:rtl/>
          <w:lang w:val="en-US"/>
        </w:rPr>
        <w:t>مجموعة</w:t>
      </w:r>
      <w:proofErr w:type="gramEnd"/>
      <w:r w:rsidRPr="004A2FE4">
        <w:rPr>
          <w:rFonts w:ascii="Simplified Arabic" w:eastAsia="Calibri" w:hAnsi="Simplified Arabic" w:cs="Simplified Arabic"/>
          <w:sz w:val="28"/>
          <w:szCs w:val="28"/>
          <w:rtl/>
          <w:lang w:val="en-US"/>
        </w:rPr>
        <w:t xml:space="preserve"> الدراسات العربية والأجنبية التي تأتي متممة للإطار النظري للدراسة. وعلى هذا الأساس</w:t>
      </w:r>
      <w:r w:rsidRPr="004A2FE4">
        <w:rPr>
          <w:rFonts w:ascii="Simplified Arabic" w:eastAsia="Calibri" w:hAnsi="Simplified Arabic" w:cs="Simplified Arabic"/>
          <w:sz w:val="28"/>
          <w:szCs w:val="28"/>
          <w:lang w:val="en-US"/>
        </w:rPr>
        <w:t xml:space="preserve"> </w:t>
      </w:r>
      <w:r w:rsidRPr="004A2FE4">
        <w:rPr>
          <w:rFonts w:ascii="Simplified Arabic" w:eastAsia="Calibri" w:hAnsi="Simplified Arabic" w:cs="Simplified Arabic"/>
          <w:sz w:val="28"/>
          <w:szCs w:val="28"/>
          <w:rtl/>
          <w:lang w:val="en-US"/>
        </w:rPr>
        <w:t>ف</w:t>
      </w:r>
      <w:r w:rsidRPr="004A2FE4">
        <w:rPr>
          <w:rFonts w:ascii="Simplified Arabic" w:eastAsia="Calibri" w:hAnsi="Simplified Arabic" w:cs="Simplified Arabic" w:hint="cs"/>
          <w:sz w:val="28"/>
          <w:szCs w:val="28"/>
          <w:rtl/>
          <w:lang w:val="en-US"/>
        </w:rPr>
        <w:t>إن</w:t>
      </w:r>
      <w:r w:rsidRPr="004A2FE4">
        <w:rPr>
          <w:rFonts w:ascii="Simplified Arabic" w:eastAsia="Calibri" w:hAnsi="Simplified Arabic" w:cs="Simplified Arabic"/>
          <w:sz w:val="28"/>
          <w:szCs w:val="28"/>
          <w:rtl/>
          <w:lang w:val="en-US"/>
        </w:rPr>
        <w:t xml:space="preserve"> الدراسات السابقة التي سيتم عرضها بحسب التسلسل الزمني من الأقدم إلى الأحدث:</w:t>
      </w:r>
    </w:p>
    <w:p w:rsidR="004A2FE4" w:rsidRPr="004A2FE4" w:rsidRDefault="004A2FE4" w:rsidP="00E6501B">
      <w:pPr>
        <w:bidi/>
        <w:spacing w:before="100" w:beforeAutospacing="1" w:after="100" w:afterAutospacing="1" w:line="240" w:lineRule="auto"/>
        <w:ind w:left="227"/>
        <w:jc w:val="both"/>
        <w:outlineLvl w:val="2"/>
        <w:rPr>
          <w:rFonts w:ascii="Simplified Arabic" w:eastAsia="Calibri" w:hAnsi="Simplified Arabic" w:cs="Simplified Arabic"/>
          <w:b/>
          <w:bCs/>
          <w:sz w:val="32"/>
          <w:szCs w:val="32"/>
          <w:rtl/>
          <w:lang w:val="en-US" w:bidi="ar-TN"/>
        </w:rPr>
      </w:pPr>
      <w:r w:rsidRPr="004A2FE4">
        <w:rPr>
          <w:rFonts w:ascii="Simplified Arabic" w:eastAsia="Calibri" w:hAnsi="Simplified Arabic" w:cs="Simplified Arabic"/>
          <w:b/>
          <w:bCs/>
          <w:sz w:val="32"/>
          <w:szCs w:val="32"/>
          <w:lang w:val="en-US" w:bidi="ar-TN"/>
        </w:rPr>
        <w:t xml:space="preserve"> </w:t>
      </w:r>
      <w:bookmarkStart w:id="2" w:name="_Toc183360663"/>
      <w:r w:rsidRPr="004A2FE4">
        <w:rPr>
          <w:rFonts w:ascii="Simplified Arabic" w:eastAsia="Calibri" w:hAnsi="Simplified Arabic" w:cs="Simplified Arabic"/>
          <w:b/>
          <w:bCs/>
          <w:sz w:val="32"/>
          <w:szCs w:val="32"/>
          <w:lang w:val="en-US" w:bidi="ar-TN"/>
        </w:rPr>
        <w:t>.1.</w:t>
      </w:r>
      <w:r w:rsidR="00E6501B">
        <w:rPr>
          <w:rFonts w:ascii="Simplified Arabic" w:eastAsia="Calibri" w:hAnsi="Simplified Arabic" w:cs="Simplified Arabic"/>
          <w:b/>
          <w:bCs/>
          <w:sz w:val="32"/>
          <w:szCs w:val="32"/>
          <w:lang w:val="en-US" w:bidi="ar-TN"/>
        </w:rPr>
        <w:t>3</w:t>
      </w:r>
      <w:r w:rsidRPr="004A2FE4">
        <w:rPr>
          <w:rFonts w:ascii="Simplified Arabic" w:eastAsia="Calibri" w:hAnsi="Simplified Arabic" w:cs="Simplified Arabic"/>
          <w:b/>
          <w:bCs/>
          <w:sz w:val="32"/>
          <w:szCs w:val="32"/>
          <w:rtl/>
          <w:lang w:val="en-US" w:bidi="ar-TN"/>
        </w:rPr>
        <w:t xml:space="preserve">الدراسات </w:t>
      </w:r>
      <w:r w:rsidRPr="004A2FE4">
        <w:rPr>
          <w:rFonts w:ascii="Simplified Arabic" w:eastAsia="Calibri" w:hAnsi="Simplified Arabic" w:cs="Simplified Arabic" w:hint="cs"/>
          <w:b/>
          <w:bCs/>
          <w:sz w:val="32"/>
          <w:szCs w:val="32"/>
          <w:rtl/>
          <w:lang w:val="en-US" w:bidi="ar-TN"/>
        </w:rPr>
        <w:t>العربية</w:t>
      </w:r>
      <w:bookmarkEnd w:id="2"/>
      <w:r w:rsidRPr="004A2FE4">
        <w:rPr>
          <w:rFonts w:ascii="Simplified Arabic" w:eastAsia="Calibri" w:hAnsi="Simplified Arabic" w:cs="Simplified Arabic"/>
          <w:b/>
          <w:bCs/>
          <w:sz w:val="32"/>
          <w:szCs w:val="32"/>
          <w:rtl/>
          <w:lang w:val="en-US" w:bidi="ar-TN"/>
        </w:rPr>
        <w:t xml:space="preserve"> </w:t>
      </w:r>
    </w:p>
    <w:p w:rsidR="004A2FE4" w:rsidRPr="004A2FE4" w:rsidRDefault="004A2FE4" w:rsidP="00E6501B">
      <w:pPr>
        <w:numPr>
          <w:ilvl w:val="0"/>
          <w:numId w:val="2"/>
        </w:numPr>
        <w:bidi/>
        <w:spacing w:before="100" w:beforeAutospacing="1" w:after="200" w:afterAutospacing="1" w:line="240" w:lineRule="auto"/>
        <w:ind w:right="662"/>
        <w:contextualSpacing/>
        <w:jc w:val="mediumKashida"/>
        <w:rPr>
          <w:rFonts w:ascii="Simplified Arabic" w:eastAsia="Calibri" w:hAnsi="Simplified Arabic" w:cs="Simplified Arabic"/>
          <w:b/>
          <w:bCs/>
          <w:sz w:val="28"/>
          <w:szCs w:val="28"/>
          <w:rtl/>
          <w:lang w:val="en-IN" w:bidi="ar-IQ"/>
        </w:rPr>
      </w:pPr>
      <w:r w:rsidRPr="004A2FE4">
        <w:rPr>
          <w:rFonts w:ascii="Simplified Arabic" w:eastAsia="Calibri" w:hAnsi="Simplified Arabic" w:cs="Simplified Arabic"/>
          <w:b/>
          <w:bCs/>
          <w:sz w:val="28"/>
          <w:szCs w:val="28"/>
          <w:rtl/>
          <w:lang w:val="en-IN" w:bidi="ar-IQ"/>
        </w:rPr>
        <w:t>دراسة</w:t>
      </w:r>
      <w:r w:rsidR="00E6501B">
        <w:rPr>
          <w:rFonts w:ascii="Simplified Arabic" w:eastAsia="Calibri" w:hAnsi="Simplified Arabic" w:cs="Simplified Arabic"/>
          <w:b/>
          <w:bCs/>
          <w:sz w:val="28"/>
          <w:szCs w:val="28"/>
          <w:lang w:val="en-IN" w:bidi="ar-IQ"/>
        </w:rPr>
        <w:t xml:space="preserve"> </w:t>
      </w:r>
      <w:proofErr w:type="spellStart"/>
      <w:r w:rsidRPr="004A2FE4">
        <w:rPr>
          <w:rFonts w:ascii="Simplified Arabic" w:eastAsia="Calibri" w:hAnsi="Simplified Arabic" w:cs="Simplified Arabic"/>
          <w:b/>
          <w:bCs/>
          <w:sz w:val="28"/>
          <w:szCs w:val="28"/>
          <w:rtl/>
          <w:lang w:val="en-IN" w:bidi="ar-IQ"/>
        </w:rPr>
        <w:t>حمدونه</w:t>
      </w:r>
      <w:proofErr w:type="spellEnd"/>
      <w:r w:rsidRPr="004A2FE4">
        <w:rPr>
          <w:rFonts w:ascii="Simplified Arabic" w:eastAsia="Calibri" w:hAnsi="Simplified Arabic" w:cs="Simplified Arabic"/>
          <w:b/>
          <w:bCs/>
          <w:sz w:val="28"/>
          <w:szCs w:val="28"/>
          <w:rtl/>
          <w:lang w:val="en-IN" w:bidi="ar-IQ"/>
        </w:rPr>
        <w:t xml:space="preserve">، </w:t>
      </w:r>
      <w:r w:rsidRPr="004A2FE4">
        <w:rPr>
          <w:rFonts w:ascii="Simplified Arabic" w:eastAsia="Calibri" w:hAnsi="Simplified Arabic" w:cs="Simplified Arabic" w:hint="cs"/>
          <w:b/>
          <w:bCs/>
          <w:sz w:val="28"/>
          <w:szCs w:val="28"/>
          <w:rtl/>
          <w:lang w:val="en-IN" w:bidi="ar-IQ"/>
        </w:rPr>
        <w:t>وحمدان</w:t>
      </w:r>
      <w:r w:rsidRPr="004A2FE4">
        <w:rPr>
          <w:rFonts w:ascii="Simplified Arabic" w:eastAsia="Calibri" w:hAnsi="Simplified Arabic" w:cs="Simplified Arabic"/>
          <w:b/>
          <w:bCs/>
          <w:sz w:val="28"/>
          <w:szCs w:val="28"/>
          <w:rtl/>
          <w:lang w:val="en-IN" w:bidi="ar-IQ"/>
        </w:rPr>
        <w:t>، (2007م)</w:t>
      </w:r>
    </w:p>
    <w:p w:rsidR="004A2FE4" w:rsidRPr="004A2FE4" w:rsidRDefault="004A2FE4" w:rsidP="00E6501B">
      <w:pPr>
        <w:bidi/>
        <w:spacing w:after="200" w:line="240" w:lineRule="auto"/>
        <w:ind w:left="-188"/>
        <w:jc w:val="lowKashida"/>
        <w:rPr>
          <w:rFonts w:ascii="Simplified Arabic" w:hAnsi="Simplified Arabic" w:cs="Simplified Arabic"/>
          <w:sz w:val="28"/>
          <w:szCs w:val="28"/>
          <w:rtl/>
          <w:lang w:val="ar" w:bidi="ar"/>
          <w14:ligatures w14:val="standardContextual"/>
        </w:rPr>
      </w:pPr>
      <w:proofErr w:type="gramStart"/>
      <w:r w:rsidRPr="004A2FE4">
        <w:rPr>
          <w:rFonts w:ascii="Simplified Arabic" w:hAnsi="Simplified Arabic" w:cs="Simplified Arabic"/>
          <w:sz w:val="28"/>
          <w:szCs w:val="28"/>
          <w:rtl/>
          <w:lang w:val="ar" w:bidi="ar"/>
          <w14:ligatures w14:val="standardContextual"/>
        </w:rPr>
        <w:t>تناولت</w:t>
      </w:r>
      <w:proofErr w:type="gramEnd"/>
      <w:r w:rsidRPr="004A2FE4">
        <w:rPr>
          <w:rFonts w:ascii="Simplified Arabic" w:hAnsi="Simplified Arabic" w:cs="Simplified Arabic"/>
          <w:sz w:val="28"/>
          <w:szCs w:val="28"/>
          <w:rtl/>
          <w:lang w:val="ar" w:bidi="ar"/>
          <w14:ligatures w14:val="standardContextual"/>
        </w:rPr>
        <w:t xml:space="preserve"> الدراسة مدى استخدام تكنولوجيا المعلومات في عملية التدقيق الالكتروني في فلسطين وأثر ذلك على الحصول على أدلة ذات جودة عالية تدعم الرأي الفني المحايد للمدقق حول مدى عدالة القوائم المالية. تمثلت مشكلة الدراسة في التساؤلات التالية: ما هو مدى استخدام تكنولوجيا المعلومات من قبل المدققين في فلسطين في مجالات التخطيط والرقابة والتوثيق؟، ما هي </w:t>
      </w:r>
      <w:proofErr w:type="gramStart"/>
      <w:r w:rsidRPr="004A2FE4">
        <w:rPr>
          <w:rFonts w:ascii="Simplified Arabic" w:hAnsi="Simplified Arabic" w:cs="Simplified Arabic"/>
          <w:sz w:val="28"/>
          <w:szCs w:val="28"/>
          <w:rtl/>
          <w:lang w:val="ar" w:bidi="ar"/>
          <w14:ligatures w14:val="standardContextual"/>
        </w:rPr>
        <w:t>أهم</w:t>
      </w:r>
      <w:proofErr w:type="gramEnd"/>
      <w:r w:rsidRPr="004A2FE4">
        <w:rPr>
          <w:rFonts w:ascii="Simplified Arabic" w:hAnsi="Simplified Arabic" w:cs="Simplified Arabic"/>
          <w:sz w:val="28"/>
          <w:szCs w:val="28"/>
          <w:rtl/>
          <w:lang w:val="ar" w:bidi="ar"/>
          <w14:ligatures w14:val="standardContextual"/>
        </w:rPr>
        <w:t xml:space="preserve"> الصعوبات التي تواجه ذلك؟، </w:t>
      </w:r>
      <w:proofErr w:type="gramStart"/>
      <w:r w:rsidRPr="004A2FE4">
        <w:rPr>
          <w:rFonts w:ascii="Simplified Arabic" w:hAnsi="Simplified Arabic" w:cs="Simplified Arabic"/>
          <w:sz w:val="28"/>
          <w:szCs w:val="28"/>
          <w:rtl/>
          <w:lang w:val="ar" w:bidi="ar"/>
          <w14:ligatures w14:val="standardContextual"/>
        </w:rPr>
        <w:t>وهل</w:t>
      </w:r>
      <w:proofErr w:type="gramEnd"/>
      <w:r w:rsidRPr="004A2FE4">
        <w:rPr>
          <w:rFonts w:ascii="Simplified Arabic" w:hAnsi="Simplified Arabic" w:cs="Simplified Arabic"/>
          <w:sz w:val="28"/>
          <w:szCs w:val="28"/>
          <w:rtl/>
          <w:lang w:val="ar" w:bidi="ar"/>
          <w14:ligatures w14:val="standardContextual"/>
        </w:rPr>
        <w:t xml:space="preserve"> هناك اثر للتدقيق الالكتروني على جودة الأدلة من حيث الملائمة، والأهلية، والكفاية، والتوثيق الجيد لهذه الأدلة؟. </w:t>
      </w:r>
      <w:proofErr w:type="gramStart"/>
      <w:r w:rsidRPr="004A2FE4">
        <w:rPr>
          <w:rFonts w:ascii="Simplified Arabic" w:hAnsi="Simplified Arabic" w:cs="Simplified Arabic"/>
          <w:sz w:val="28"/>
          <w:szCs w:val="28"/>
          <w:rtl/>
          <w:lang w:val="ar" w:bidi="ar"/>
          <w14:ligatures w14:val="standardContextual"/>
        </w:rPr>
        <w:t>تكمن</w:t>
      </w:r>
      <w:proofErr w:type="gramEnd"/>
      <w:r w:rsidRPr="004A2FE4">
        <w:rPr>
          <w:rFonts w:ascii="Simplified Arabic" w:hAnsi="Simplified Arabic" w:cs="Simplified Arabic"/>
          <w:sz w:val="28"/>
          <w:szCs w:val="28"/>
          <w:rtl/>
          <w:lang w:val="ar" w:bidi="ar"/>
          <w14:ligatures w14:val="standardContextual"/>
        </w:rPr>
        <w:t xml:space="preserve"> أهمية الدراسة في توضيح استخدام التكنولوجيا الالكترونية في عملية التدقيق، تحديد أهم الصعوبات التي تحول دون استخدام التكنولوجيا في مهنة التدقيق ومدى فاعلية هذه الوسائل في الحصول على أدلة </w:t>
      </w:r>
      <w:r w:rsidRPr="004A2FE4">
        <w:rPr>
          <w:rFonts w:ascii="Simplified Arabic" w:hAnsi="Simplified Arabic" w:cs="Simplified Arabic"/>
          <w:sz w:val="28"/>
          <w:szCs w:val="28"/>
          <w:rtl/>
          <w:lang w:val="ar" w:bidi="ar"/>
          <w14:ligatures w14:val="standardContextual"/>
        </w:rPr>
        <w:lastRenderedPageBreak/>
        <w:t xml:space="preserve">ذات جودة عالية. هدفت الدراسة إلى معرفة مدى استخدام التدقيق الالكتروني في فلسطين، وتحديد الأثر المتوقع للتدقيق الالكتروني على جودة الأدلة. اعتمدت الدراسة على المنهج التفسيري والايجابي. واستخدمت </w:t>
      </w:r>
      <w:proofErr w:type="gramStart"/>
      <w:r w:rsidRPr="004A2FE4">
        <w:rPr>
          <w:rFonts w:ascii="Simplified Arabic" w:hAnsi="Simplified Arabic" w:cs="Simplified Arabic"/>
          <w:sz w:val="28"/>
          <w:szCs w:val="28"/>
          <w:rtl/>
          <w:lang w:val="ar" w:bidi="ar"/>
          <w14:ligatures w14:val="standardContextual"/>
        </w:rPr>
        <w:t>الاستبيان</w:t>
      </w:r>
      <w:proofErr w:type="gramEnd"/>
      <w:r w:rsidRPr="004A2FE4">
        <w:rPr>
          <w:rFonts w:ascii="Simplified Arabic" w:hAnsi="Simplified Arabic" w:cs="Simplified Arabic"/>
          <w:sz w:val="28"/>
          <w:szCs w:val="28"/>
          <w:rtl/>
          <w:lang w:val="ar" w:bidi="ar"/>
          <w14:ligatures w14:val="standardContextual"/>
        </w:rPr>
        <w:t xml:space="preserve"> للحصول على بيانات الدراسة من مكاتب التدقيق بفلسطين. لتحقيق</w:t>
      </w:r>
    </w:p>
    <w:p w:rsidR="004A2FE4" w:rsidRPr="004A2FE4" w:rsidRDefault="004A2FE4" w:rsidP="00E6501B">
      <w:pPr>
        <w:bidi/>
        <w:spacing w:after="200" w:line="240" w:lineRule="auto"/>
        <w:ind w:left="-188"/>
        <w:jc w:val="lowKashida"/>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 xml:space="preserve">أهداف البحث تم اختبار الفرضية التالية: لا يوجد </w:t>
      </w:r>
      <w:proofErr w:type="gramStart"/>
      <w:r w:rsidRPr="004A2FE4">
        <w:rPr>
          <w:rFonts w:ascii="Simplified Arabic" w:hAnsi="Simplified Arabic" w:cs="Simplified Arabic"/>
          <w:sz w:val="28"/>
          <w:szCs w:val="28"/>
          <w:rtl/>
          <w:lang w:val="ar" w:bidi="ar"/>
          <w14:ligatures w14:val="standardContextual"/>
        </w:rPr>
        <w:t>اثر</w:t>
      </w:r>
      <w:proofErr w:type="gramEnd"/>
      <w:r w:rsidRPr="004A2FE4">
        <w:rPr>
          <w:rFonts w:ascii="Simplified Arabic" w:hAnsi="Simplified Arabic" w:cs="Simplified Arabic"/>
          <w:sz w:val="28"/>
          <w:szCs w:val="28"/>
          <w:rtl/>
          <w:lang w:val="ar" w:bidi="ar"/>
          <w14:ligatures w14:val="standardContextual"/>
        </w:rPr>
        <w:t xml:space="preserve"> ذو دلالة معنوية لاستخدام التدقيق الالكتروني على جودة أدلة التدقيق.</w:t>
      </w:r>
    </w:p>
    <w:p w:rsidR="004A2FE4" w:rsidRPr="004A2FE4" w:rsidRDefault="004A2FE4" w:rsidP="00E6501B">
      <w:pPr>
        <w:bidi/>
        <w:spacing w:after="200" w:line="240" w:lineRule="auto"/>
        <w:ind w:left="-188"/>
        <w:jc w:val="lowKashida"/>
        <w:rPr>
          <w:rFonts w:ascii="Simplified Arabic" w:hAnsi="Simplified Arabic" w:cs="Simplified Arabic"/>
          <w:sz w:val="28"/>
          <w:szCs w:val="28"/>
          <w:rtl/>
          <w:lang w:val="ar" w:bidi="ar"/>
          <w14:ligatures w14:val="standardContextual"/>
        </w:rPr>
      </w:pPr>
      <w:proofErr w:type="gramStart"/>
      <w:r w:rsidRPr="004A2FE4">
        <w:rPr>
          <w:rFonts w:ascii="Simplified Arabic" w:hAnsi="Simplified Arabic" w:cs="Simplified Arabic"/>
          <w:sz w:val="28"/>
          <w:szCs w:val="28"/>
          <w:rtl/>
          <w:lang w:val="ar" w:bidi="ar"/>
          <w14:ligatures w14:val="standardContextual"/>
        </w:rPr>
        <w:t>تم</w:t>
      </w:r>
      <w:proofErr w:type="gramEnd"/>
      <w:r w:rsidRPr="004A2FE4">
        <w:rPr>
          <w:rFonts w:ascii="Simplified Arabic" w:hAnsi="Simplified Arabic" w:cs="Simplified Arabic"/>
          <w:sz w:val="28"/>
          <w:szCs w:val="28"/>
          <w:rtl/>
          <w:lang w:val="ar" w:bidi="ar"/>
          <w14:ligatures w14:val="standardContextual"/>
        </w:rPr>
        <w:t xml:space="preserve"> التوصل إلى عدة نتائج منها: إن استخدام التدقيق الالكتروني يساعد في تحسين جودة أدلة التدقيق، وأن هناك العديد من المتغيرات المؤثرة على جودة أدلة التدقيق بخلاف استخدام تكنولوجيا المعلومات.</w:t>
      </w:r>
    </w:p>
    <w:p w:rsidR="004A2FE4" w:rsidRPr="004A2FE4" w:rsidRDefault="004A2FE4" w:rsidP="00E6501B">
      <w:pPr>
        <w:bidi/>
        <w:spacing w:after="200" w:line="240" w:lineRule="auto"/>
        <w:ind w:left="-188"/>
        <w:jc w:val="lowKashida"/>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أوصت الدراسة بالعديد من التوصيات منها: ضرورة قيام الجهات المنظمة للمهنة بمتابعة استخدام مكاتب التدقيق لأسلوب التدقيق الالكتروني، ضرورة تعزيز إدراك مدققي الحسابات بأهمية استخدام تكنولوجيا المعلومات في عملية التدقيق ودورها في الحصول على أدلة ذات جودة عالية.</w:t>
      </w:r>
    </w:p>
    <w:p w:rsidR="004A2FE4" w:rsidRPr="004A2FE4" w:rsidRDefault="004A2FE4" w:rsidP="00E6501B">
      <w:pPr>
        <w:bidi/>
        <w:spacing w:after="200" w:line="240" w:lineRule="auto"/>
        <w:ind w:left="-188"/>
        <w:jc w:val="lowKashida"/>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يتضح للباحث أن هذه الدراسة تناولت مدى استخدام تكنولوجيا المعلومات في عملية التدقيق الالكتروني في فلسطين وأثر ذلك على الحصول على أدلة ذات جودة عالية تدعم الرأي الفني المحايد للمدقق حول مدى عدالة القوائم المالية، وما يميز الدراسة الحالية للباحث عنها هو تناولها لأساليب تدقيق نظم المعلومات المحاسبية الالكترونية وأثرها على جودة التدقيق الخارجية.</w:t>
      </w:r>
    </w:p>
    <w:p w:rsidR="004A2FE4" w:rsidRPr="004A2FE4" w:rsidRDefault="004A2FE4" w:rsidP="00E6501B">
      <w:pPr>
        <w:numPr>
          <w:ilvl w:val="0"/>
          <w:numId w:val="3"/>
        </w:numPr>
        <w:bidi/>
        <w:spacing w:before="100" w:beforeAutospacing="1" w:after="100" w:afterAutospacing="1" w:line="240" w:lineRule="auto"/>
        <w:contextualSpacing/>
        <w:jc w:val="both"/>
        <w:rPr>
          <w:rFonts w:ascii="Simplified Arabic" w:eastAsia="Simplified Arabic" w:hAnsi="Simplified Arabic" w:cs="Simplified Arabic"/>
          <w:b/>
          <w:bCs/>
          <w:sz w:val="28"/>
          <w:szCs w:val="28"/>
          <w:lang w:bidi="ar-TN"/>
        </w:rPr>
      </w:pPr>
      <w:r w:rsidRPr="004A2FE4">
        <w:rPr>
          <w:rFonts w:ascii="Simplified Arabic" w:eastAsia="Simplified Arabic" w:hAnsi="Simplified Arabic" w:cs="Simplified Arabic"/>
          <w:b/>
          <w:bCs/>
          <w:sz w:val="28"/>
          <w:szCs w:val="28"/>
          <w:rtl/>
          <w:lang w:val="en-US" w:bidi="fa-IR"/>
        </w:rPr>
        <w:t>دراسة</w:t>
      </w:r>
      <w:r w:rsidRPr="004A2FE4">
        <w:rPr>
          <w:rFonts w:ascii="Simplified Arabic" w:eastAsia="Simplified Arabic" w:hAnsi="Simplified Arabic" w:cs="Simplified Arabic"/>
          <w:b/>
          <w:bCs/>
          <w:sz w:val="28"/>
          <w:szCs w:val="28"/>
          <w:rtl/>
          <w:lang w:val="en-US" w:bidi="ar-TN"/>
        </w:rPr>
        <w:t xml:space="preserve"> </w:t>
      </w:r>
      <w:r w:rsidRPr="004A2FE4">
        <w:rPr>
          <w:rFonts w:ascii="Simplified Arabic" w:eastAsia="Calibri" w:hAnsi="Simplified Arabic" w:cs="Simplified Arabic"/>
          <w:b/>
          <w:bCs/>
          <w:sz w:val="28"/>
          <w:szCs w:val="28"/>
        </w:rPr>
        <w:t>(</w:t>
      </w:r>
      <w:proofErr w:type="spellStart"/>
      <w:r w:rsidRPr="004A2FE4">
        <w:rPr>
          <w:rFonts w:ascii="Simplified Arabic" w:eastAsia="Calibri" w:hAnsi="Simplified Arabic" w:cs="Simplified Arabic"/>
          <w:b/>
          <w:bCs/>
          <w:sz w:val="28"/>
          <w:szCs w:val="28"/>
          <w:lang w:val="en-US"/>
        </w:rPr>
        <w:t>Javis</w:t>
      </w:r>
      <w:proofErr w:type="spellEnd"/>
      <w:r w:rsidRPr="004A2FE4">
        <w:rPr>
          <w:rFonts w:ascii="Simplified Arabic" w:eastAsia="Calibri" w:hAnsi="Simplified Arabic" w:cs="Simplified Arabic"/>
          <w:b/>
          <w:bCs/>
          <w:sz w:val="28"/>
          <w:szCs w:val="28"/>
          <w:lang w:val="en-US"/>
        </w:rPr>
        <w:t xml:space="preserve"> </w:t>
      </w:r>
      <w:proofErr w:type="spellStart"/>
      <w:r w:rsidRPr="004A2FE4">
        <w:rPr>
          <w:rFonts w:ascii="Simplified Arabic" w:eastAsia="Calibri" w:hAnsi="Simplified Arabic" w:cs="Simplified Arabic"/>
          <w:b/>
          <w:bCs/>
          <w:sz w:val="28"/>
          <w:szCs w:val="28"/>
          <w:lang w:val="en-US"/>
        </w:rPr>
        <w:t>Ebua</w:t>
      </w:r>
      <w:proofErr w:type="spellEnd"/>
      <w:r w:rsidRPr="004A2FE4">
        <w:rPr>
          <w:rFonts w:ascii="Simplified Arabic" w:eastAsia="Calibri" w:hAnsi="Simplified Arabic" w:cs="Simplified Arabic"/>
          <w:b/>
          <w:bCs/>
          <w:sz w:val="28"/>
          <w:szCs w:val="28"/>
          <w:lang w:val="en-US"/>
        </w:rPr>
        <w:t xml:space="preserve"> </w:t>
      </w:r>
      <w:proofErr w:type="spellStart"/>
      <w:r w:rsidRPr="004A2FE4">
        <w:rPr>
          <w:rFonts w:ascii="Simplified Arabic" w:eastAsia="Calibri" w:hAnsi="Simplified Arabic" w:cs="Simplified Arabic"/>
          <w:b/>
          <w:bCs/>
          <w:sz w:val="28"/>
          <w:szCs w:val="28"/>
          <w:lang w:val="en-US"/>
        </w:rPr>
        <w:t>Otia</w:t>
      </w:r>
      <w:proofErr w:type="spellEnd"/>
      <w:r w:rsidRPr="004A2FE4">
        <w:rPr>
          <w:rFonts w:ascii="Simplified Arabic" w:eastAsia="Calibri" w:hAnsi="Simplified Arabic" w:cs="Simplified Arabic"/>
          <w:b/>
          <w:bCs/>
          <w:sz w:val="28"/>
          <w:szCs w:val="28"/>
          <w:lang w:val="en-US"/>
        </w:rPr>
        <w:t xml:space="preserve">, Enrico </w:t>
      </w:r>
      <w:proofErr w:type="spellStart"/>
      <w:r w:rsidRPr="004A2FE4">
        <w:rPr>
          <w:rFonts w:ascii="Simplified Arabic" w:eastAsia="Calibri" w:hAnsi="Simplified Arabic" w:cs="Simplified Arabic"/>
          <w:b/>
          <w:bCs/>
          <w:sz w:val="28"/>
          <w:szCs w:val="28"/>
          <w:lang w:val="en-US"/>
        </w:rPr>
        <w:t>Bracci</w:t>
      </w:r>
      <w:proofErr w:type="spellEnd"/>
      <w:r w:rsidRPr="004A2FE4">
        <w:rPr>
          <w:rFonts w:ascii="Simplified Arabic" w:eastAsia="Calibri" w:hAnsi="Simplified Arabic" w:cs="Simplified Arabic"/>
          <w:b/>
          <w:bCs/>
          <w:sz w:val="28"/>
          <w:szCs w:val="28"/>
          <w:lang w:val="en-US"/>
        </w:rPr>
        <w:t>, 2022</w:t>
      </w:r>
      <w:r w:rsidRPr="004A2FE4">
        <w:rPr>
          <w:rFonts w:ascii="Simplified Arabic" w:eastAsia="Calibri" w:hAnsi="Simplified Arabic" w:cs="Simplified Arabic"/>
          <w:b/>
          <w:bCs/>
          <w:sz w:val="28"/>
          <w:szCs w:val="28"/>
        </w:rPr>
        <w:t>)</w:t>
      </w:r>
    </w:p>
    <w:p w:rsidR="004A2FE4" w:rsidRPr="004A2FE4" w:rsidRDefault="004A2FE4" w:rsidP="00E6501B">
      <w:pPr>
        <w:spacing w:line="240" w:lineRule="auto"/>
        <w:rPr>
          <w:rFonts w:ascii="Simplified Arabic" w:eastAsia="Times New Roman" w:hAnsi="Simplified Arabic" w:cs="Simplified Arabic"/>
          <w:b/>
          <w:bCs/>
          <w:sz w:val="28"/>
          <w:szCs w:val="28"/>
          <w:lang w:val="en-US" w:bidi="ar"/>
          <w14:ligatures w14:val="standardContextual"/>
        </w:rPr>
      </w:pPr>
      <w:r w:rsidRPr="004A2FE4">
        <w:rPr>
          <w:rFonts w:ascii="Simplified Arabic" w:eastAsia="Times New Roman" w:hAnsi="Simplified Arabic" w:cs="Simplified Arabic"/>
          <w:b/>
          <w:bCs/>
          <w:sz w:val="28"/>
          <w:szCs w:val="28"/>
          <w:lang w:val="en-US" w:bidi="ar"/>
          <w14:ligatures w14:val="standardContextual"/>
        </w:rPr>
        <w:t>Digital transformation and the public sector auditing: The SAI's perspective</w:t>
      </w:r>
    </w:p>
    <w:p w:rsidR="004A2FE4" w:rsidRPr="004A2FE4" w:rsidRDefault="004A2FE4" w:rsidP="00E6501B">
      <w:pPr>
        <w:bidi/>
        <w:spacing w:before="120" w:after="120" w:line="240" w:lineRule="auto"/>
        <w:jc w:val="both"/>
        <w:rPr>
          <w:rFonts w:ascii="Simplified Arabic" w:eastAsia="Times New Roman" w:hAnsi="Simplified Arabic" w:cs="Simplified Arabic"/>
          <w:sz w:val="28"/>
          <w:szCs w:val="28"/>
          <w:lang w:val="en-US"/>
          <w14:ligatures w14:val="standardContextual"/>
        </w:rPr>
      </w:pPr>
      <w:r w:rsidRPr="004A2FE4">
        <w:rPr>
          <w:rFonts w:ascii="Simplified Arabic" w:eastAsia="Times New Roman" w:hAnsi="Simplified Arabic" w:cs="Simplified Arabic"/>
          <w:sz w:val="28"/>
          <w:szCs w:val="28"/>
          <w:rtl/>
          <w:lang w:val="en-US"/>
          <w14:ligatures w14:val="standardContextual"/>
        </w:rPr>
        <w:t xml:space="preserve">إن التحول المستمر للبيئة الخارجية للمؤسسات العليا للرقابة المالية والمحاسبة يغير من مطالب وتوقعات أصحاب المصلحة. إن </w:t>
      </w:r>
      <w:proofErr w:type="gramStart"/>
      <w:r w:rsidRPr="004A2FE4">
        <w:rPr>
          <w:rFonts w:ascii="Simplified Arabic" w:eastAsia="Times New Roman" w:hAnsi="Simplified Arabic" w:cs="Simplified Arabic"/>
          <w:sz w:val="28"/>
          <w:szCs w:val="28"/>
          <w:rtl/>
          <w:lang w:val="en-US"/>
          <w14:ligatures w14:val="standardContextual"/>
        </w:rPr>
        <w:t>البيئة</w:t>
      </w:r>
      <w:proofErr w:type="gramEnd"/>
      <w:r w:rsidRPr="004A2FE4">
        <w:rPr>
          <w:rFonts w:ascii="Simplified Arabic" w:eastAsia="Times New Roman" w:hAnsi="Simplified Arabic" w:cs="Simplified Arabic"/>
          <w:sz w:val="28"/>
          <w:szCs w:val="28"/>
          <w:rtl/>
          <w:lang w:val="en-US"/>
          <w14:ligatures w14:val="standardContextual"/>
        </w:rPr>
        <w:t xml:space="preserve"> المتغيرة التي تسبب فيها التقدم التكنولوجي، والطلب المتزايد على المساءلة والشفافية تعني تغييرًا في طريقة إجراء التدقيق. تقدم الأدبيات أدلة على وجود ابتكار تكنولوجي مستمر </w:t>
      </w:r>
      <w:proofErr w:type="gramStart"/>
      <w:r w:rsidRPr="004A2FE4">
        <w:rPr>
          <w:rFonts w:ascii="Simplified Arabic" w:eastAsia="Times New Roman" w:hAnsi="Simplified Arabic" w:cs="Simplified Arabic"/>
          <w:sz w:val="28"/>
          <w:szCs w:val="28"/>
          <w:rtl/>
          <w:lang w:val="en-US"/>
          <w14:ligatures w14:val="standardContextual"/>
        </w:rPr>
        <w:t>داخل</w:t>
      </w:r>
      <w:proofErr w:type="gramEnd"/>
      <w:r w:rsidRPr="004A2FE4">
        <w:rPr>
          <w:rFonts w:ascii="Simplified Arabic" w:eastAsia="Times New Roman" w:hAnsi="Simplified Arabic" w:cs="Simplified Arabic"/>
          <w:sz w:val="28"/>
          <w:szCs w:val="28"/>
          <w:rtl/>
          <w:lang w:val="en-US"/>
          <w14:ligatures w14:val="standardContextual"/>
        </w:rPr>
        <w:t xml:space="preserve"> التدقيق في القطاع الخاص. </w:t>
      </w:r>
      <w:proofErr w:type="gramStart"/>
      <w:r w:rsidRPr="004A2FE4">
        <w:rPr>
          <w:rFonts w:ascii="Simplified Arabic" w:eastAsia="Times New Roman" w:hAnsi="Simplified Arabic" w:cs="Simplified Arabic"/>
          <w:sz w:val="28"/>
          <w:szCs w:val="28"/>
          <w:rtl/>
          <w:lang w:val="en-US"/>
          <w14:ligatures w14:val="standardContextual"/>
        </w:rPr>
        <w:t>ركزت</w:t>
      </w:r>
      <w:proofErr w:type="gramEnd"/>
      <w:r w:rsidRPr="004A2FE4">
        <w:rPr>
          <w:rFonts w:ascii="Simplified Arabic" w:eastAsia="Times New Roman" w:hAnsi="Simplified Arabic" w:cs="Simplified Arabic"/>
          <w:sz w:val="28"/>
          <w:szCs w:val="28"/>
          <w:rtl/>
          <w:lang w:val="en-US"/>
          <w14:ligatures w14:val="standardContextual"/>
        </w:rPr>
        <w:t xml:space="preserve"> أبحاث التدقيق في القطاع الخاص بشكل أساسي على تبني التكنولوجيا واستخدامها دون معالجة المفهوم الشامل للتحول الرقمي، حتى أن البعض يعتبر عمليات التحول الرقمي مثل تبني التكنولوجيا واستخدامها بمثابة تحول رقمي.</w:t>
      </w:r>
    </w:p>
    <w:p w:rsidR="004A2FE4" w:rsidRPr="004A2FE4" w:rsidRDefault="004A2FE4" w:rsidP="00E6501B">
      <w:pPr>
        <w:bidi/>
        <w:spacing w:before="120" w:after="120" w:line="240" w:lineRule="auto"/>
        <w:jc w:val="both"/>
        <w:rPr>
          <w:rFonts w:ascii="Simplified Arabic" w:eastAsia="Times New Roman" w:hAnsi="Simplified Arabic" w:cs="Simplified Arabic"/>
          <w:sz w:val="28"/>
          <w:szCs w:val="28"/>
          <w:lang w:val="en-US"/>
          <w14:ligatures w14:val="standardContextual"/>
        </w:rPr>
      </w:pPr>
      <w:proofErr w:type="gramStart"/>
      <w:r w:rsidRPr="004A2FE4">
        <w:rPr>
          <w:rFonts w:ascii="Simplified Arabic" w:eastAsia="Times New Roman" w:hAnsi="Simplified Arabic" w:cs="Simplified Arabic"/>
          <w:sz w:val="28"/>
          <w:szCs w:val="28"/>
          <w:rtl/>
          <w:lang w:val="en-US"/>
          <w14:ligatures w14:val="standardContextual"/>
        </w:rPr>
        <w:t>لا</w:t>
      </w:r>
      <w:proofErr w:type="gramEnd"/>
      <w:r w:rsidRPr="004A2FE4">
        <w:rPr>
          <w:rFonts w:ascii="Simplified Arabic" w:eastAsia="Times New Roman" w:hAnsi="Simplified Arabic" w:cs="Simplified Arabic"/>
          <w:sz w:val="28"/>
          <w:szCs w:val="28"/>
          <w:rtl/>
          <w:lang w:val="en-US"/>
          <w14:ligatures w14:val="standardContextual"/>
        </w:rPr>
        <w:t xml:space="preserve"> تزال أدبيات التدقيق في القطاع العام لم تبدأ بعد في إجراء أبحاث تتعلق بالتحول الرقمي. تسعى هذه الدراسة إلى سد هذه الفجوة وبعد تقديم ما يستلزمه التحول الرقمي، طبقنا نهجًا استكشافيًا من خلال استجابات المقابلات شبه المنظمة، جنبًا إلى جنب مع وثائق أخرى من المؤسسات العليا للرقابة المالية والمحاسبة، لفهم كيف تدرك المؤسسات العليا للرقابة المالية والمحاسبة حاليًا التحول الرقمي وما هي ردود </w:t>
      </w:r>
      <w:r w:rsidRPr="004A2FE4">
        <w:rPr>
          <w:rFonts w:ascii="Simplified Arabic" w:eastAsia="Times New Roman" w:hAnsi="Simplified Arabic" w:cs="Simplified Arabic"/>
          <w:sz w:val="28"/>
          <w:szCs w:val="28"/>
          <w:rtl/>
          <w:lang w:val="en-US"/>
          <w14:ligatures w14:val="standardContextual"/>
        </w:rPr>
        <w:lastRenderedPageBreak/>
        <w:t>أفعالها أو إجراءاتها الحالية للتحول. يحلل هذا البحث ويناقش كيف تدرك المؤسسات العليا للرقابة المالية والمحاسبة ظاهرة التحول الرقمي وتحددها.</w:t>
      </w:r>
    </w:p>
    <w:p w:rsidR="004A2FE4" w:rsidRPr="004A2FE4" w:rsidRDefault="004A2FE4" w:rsidP="00E6501B">
      <w:pPr>
        <w:bidi/>
        <w:spacing w:before="120" w:after="120" w:line="240" w:lineRule="auto"/>
        <w:jc w:val="both"/>
        <w:rPr>
          <w:rFonts w:ascii="Simplified Arabic" w:eastAsia="Times New Roman" w:hAnsi="Simplified Arabic" w:cs="Simplified Arabic"/>
          <w:sz w:val="28"/>
          <w:szCs w:val="28"/>
          <w:lang w:val="en-US" w:bidi="ar"/>
          <w14:ligatures w14:val="standardContextual"/>
        </w:rPr>
      </w:pPr>
      <w:r w:rsidRPr="004A2FE4">
        <w:rPr>
          <w:rFonts w:ascii="Simplified Arabic" w:eastAsia="Times New Roman" w:hAnsi="Simplified Arabic" w:cs="Simplified Arabic"/>
          <w:sz w:val="28"/>
          <w:szCs w:val="28"/>
          <w:rtl/>
          <w:lang w:val="en-US"/>
          <w14:ligatures w14:val="standardContextual"/>
        </w:rPr>
        <w:t xml:space="preserve">تظهر النتائج أن معظم الأجهزة الرقابية العليا لا تزال لا تتقن مفهوم التطوير التكنولوجي، حيث تشير غالبًا إلى تبني التكنولوجيا أو </w:t>
      </w:r>
      <w:proofErr w:type="spellStart"/>
      <w:r w:rsidRPr="004A2FE4">
        <w:rPr>
          <w:rFonts w:ascii="Simplified Arabic" w:eastAsia="Times New Roman" w:hAnsi="Simplified Arabic" w:cs="Simplified Arabic"/>
          <w:sz w:val="28"/>
          <w:szCs w:val="28"/>
          <w:rtl/>
          <w:lang w:val="en-US"/>
          <w14:ligatures w14:val="standardContextual"/>
        </w:rPr>
        <w:t>أتمتة</w:t>
      </w:r>
      <w:proofErr w:type="spellEnd"/>
      <w:r w:rsidRPr="004A2FE4">
        <w:rPr>
          <w:rFonts w:ascii="Simplified Arabic" w:eastAsia="Times New Roman" w:hAnsi="Simplified Arabic" w:cs="Simplified Arabic"/>
          <w:sz w:val="28"/>
          <w:szCs w:val="28"/>
          <w:rtl/>
          <w:lang w:val="en-US"/>
          <w14:ligatures w14:val="standardContextual"/>
        </w:rPr>
        <w:t xml:space="preserve"> عمليات التدقيق على أنها تطوير تكنولوجي، على الرغم من أن الغالبية العظمى تعترف بالحاجة إلى التطوير التكنولوجي ولكنها تفتقر إلى الاستراتيجية والموارد المناسبة في مكانها. لقد رأينا عددًا قليلاً من الأجهزة الرقابية العليا الاستباقية التي تتبنى نهجًا مستقبليًا، على العكس من ذلك، فإن الأغلبية تتفاعل مع التغيير عندما تنشأ الحاجة، وخاصة أثناء عملية التدقيق. </w:t>
      </w:r>
      <w:proofErr w:type="gramStart"/>
      <w:r w:rsidRPr="004A2FE4">
        <w:rPr>
          <w:rFonts w:ascii="Simplified Arabic" w:eastAsia="Times New Roman" w:hAnsi="Simplified Arabic" w:cs="Simplified Arabic"/>
          <w:sz w:val="28"/>
          <w:szCs w:val="28"/>
          <w:rtl/>
          <w:lang w:val="en-US"/>
          <w14:ligatures w14:val="standardContextual"/>
        </w:rPr>
        <w:t>تقدم</w:t>
      </w:r>
      <w:proofErr w:type="gramEnd"/>
      <w:r w:rsidRPr="004A2FE4">
        <w:rPr>
          <w:rFonts w:ascii="Simplified Arabic" w:eastAsia="Times New Roman" w:hAnsi="Simplified Arabic" w:cs="Simplified Arabic"/>
          <w:sz w:val="28"/>
          <w:szCs w:val="28"/>
          <w:rtl/>
          <w:lang w:val="en-US"/>
          <w14:ligatures w14:val="standardContextual"/>
        </w:rPr>
        <w:t xml:space="preserve"> الورقة واحدة من التحقيقات التجريبية الأولى في التطوير التكنولوجي الحالي لعمليات التدقيق العامة. كما تقترح إطارًا عامًا مناسبًا لتحليل العوامل المشاركة في التطوير التكنولوجي في الأجهزة الرقابية العليا</w:t>
      </w:r>
      <w:r w:rsidRPr="004A2FE4">
        <w:rPr>
          <w:rFonts w:ascii="Simplified Arabic" w:eastAsia="Times New Roman" w:hAnsi="Simplified Arabic" w:cs="Simplified Arabic"/>
          <w:sz w:val="28"/>
          <w:szCs w:val="28"/>
          <w:lang w:val="en-US" w:bidi="ar"/>
          <w14:ligatures w14:val="standardContextual"/>
        </w:rPr>
        <w:t>.</w:t>
      </w:r>
    </w:p>
    <w:p w:rsidR="004A2FE4" w:rsidRPr="004A2FE4" w:rsidRDefault="004A2FE4" w:rsidP="00E6501B">
      <w:pPr>
        <w:numPr>
          <w:ilvl w:val="0"/>
          <w:numId w:val="3"/>
        </w:numPr>
        <w:bidi/>
        <w:spacing w:before="100" w:beforeAutospacing="1" w:after="100" w:afterAutospacing="1" w:line="240" w:lineRule="auto"/>
        <w:contextualSpacing/>
        <w:jc w:val="both"/>
        <w:rPr>
          <w:rFonts w:ascii="Simplified Arabic" w:eastAsia="Simplified Arabic" w:hAnsi="Simplified Arabic" w:cs="Simplified Arabic"/>
          <w:b/>
          <w:bCs/>
          <w:sz w:val="28"/>
          <w:szCs w:val="28"/>
          <w:rtl/>
          <w:lang w:bidi="ar-TN"/>
        </w:rPr>
      </w:pPr>
      <w:r w:rsidRPr="004A2FE4">
        <w:rPr>
          <w:rFonts w:ascii="Simplified Arabic" w:eastAsia="Simplified Arabic" w:hAnsi="Simplified Arabic" w:cs="Simplified Arabic"/>
          <w:b/>
          <w:bCs/>
          <w:sz w:val="28"/>
          <w:szCs w:val="28"/>
          <w:rtl/>
          <w:lang w:val="en-US" w:bidi="fa-IR"/>
        </w:rPr>
        <w:t>دراسة</w:t>
      </w:r>
      <w:r w:rsidRPr="004A2FE4">
        <w:rPr>
          <w:rFonts w:ascii="Simplified Arabic" w:eastAsia="Simplified Arabic" w:hAnsi="Simplified Arabic" w:cs="Simplified Arabic"/>
          <w:b/>
          <w:bCs/>
          <w:sz w:val="28"/>
          <w:szCs w:val="28"/>
          <w:rtl/>
          <w:lang w:val="en-US" w:bidi="ar-TN"/>
        </w:rPr>
        <w:t xml:space="preserve"> </w:t>
      </w:r>
      <w:r w:rsidRPr="004A2FE4">
        <w:rPr>
          <w:rFonts w:ascii="Simplified Arabic" w:eastAsia="Calibri" w:hAnsi="Simplified Arabic" w:cs="Simplified Arabic"/>
          <w:b/>
          <w:bCs/>
          <w:sz w:val="28"/>
          <w:szCs w:val="28"/>
        </w:rPr>
        <w:t>(</w:t>
      </w:r>
      <w:proofErr w:type="spellStart"/>
      <w:r w:rsidRPr="004A2FE4">
        <w:rPr>
          <w:rFonts w:ascii="Simplified Arabic" w:eastAsia="Calibri" w:hAnsi="Simplified Arabic" w:cs="Simplified Arabic"/>
          <w:b/>
          <w:bCs/>
          <w:sz w:val="28"/>
          <w:szCs w:val="28"/>
          <w:lang w:val="en-US"/>
        </w:rPr>
        <w:t>Iskandar</w:t>
      </w:r>
      <w:proofErr w:type="spellEnd"/>
      <w:r w:rsidRPr="004A2FE4">
        <w:rPr>
          <w:rFonts w:ascii="Simplified Arabic" w:eastAsia="Calibri" w:hAnsi="Simplified Arabic" w:cs="Simplified Arabic"/>
          <w:b/>
          <w:bCs/>
          <w:sz w:val="28"/>
          <w:szCs w:val="28"/>
          <w:lang w:val="en-US"/>
        </w:rPr>
        <w:t xml:space="preserve"> </w:t>
      </w:r>
      <w:proofErr w:type="spellStart"/>
      <w:r w:rsidRPr="004A2FE4">
        <w:rPr>
          <w:rFonts w:ascii="Simplified Arabic" w:eastAsia="Calibri" w:hAnsi="Simplified Arabic" w:cs="Simplified Arabic"/>
          <w:b/>
          <w:bCs/>
          <w:sz w:val="28"/>
          <w:szCs w:val="28"/>
          <w:lang w:val="en-US"/>
        </w:rPr>
        <w:t>Nashwan</w:t>
      </w:r>
      <w:proofErr w:type="spellEnd"/>
      <w:r w:rsidRPr="004A2FE4">
        <w:rPr>
          <w:rFonts w:ascii="Simplified Arabic" w:eastAsia="Calibri" w:hAnsi="Simplified Arabic" w:cs="Simplified Arabic"/>
          <w:b/>
          <w:bCs/>
          <w:sz w:val="28"/>
          <w:szCs w:val="28"/>
          <w:lang w:val="en-US"/>
        </w:rPr>
        <w:t>, 2024</w:t>
      </w:r>
      <w:r w:rsidRPr="004A2FE4">
        <w:rPr>
          <w:rFonts w:ascii="Simplified Arabic" w:eastAsia="Calibri" w:hAnsi="Simplified Arabic" w:cs="Simplified Arabic"/>
          <w:b/>
          <w:bCs/>
          <w:sz w:val="28"/>
          <w:szCs w:val="28"/>
        </w:rPr>
        <w:t>)</w:t>
      </w:r>
    </w:p>
    <w:p w:rsidR="004A2FE4" w:rsidRPr="004A2FE4" w:rsidRDefault="004A2FE4" w:rsidP="00E6501B">
      <w:pPr>
        <w:spacing w:line="240" w:lineRule="auto"/>
        <w:rPr>
          <w:rFonts w:ascii="Simplified Arabic" w:eastAsia="Times New Roman" w:hAnsi="Simplified Arabic" w:cs="Simplified Arabic"/>
          <w:b/>
          <w:bCs/>
          <w:sz w:val="28"/>
          <w:szCs w:val="28"/>
          <w:lang w:val="en-US" w:bidi="ar"/>
          <w14:ligatures w14:val="standardContextual"/>
        </w:rPr>
      </w:pPr>
      <w:r w:rsidRPr="004A2FE4">
        <w:rPr>
          <w:rFonts w:ascii="Simplified Arabic" w:eastAsia="Times New Roman" w:hAnsi="Simplified Arabic" w:cs="Simplified Arabic"/>
          <w:b/>
          <w:bCs/>
          <w:sz w:val="28"/>
          <w:szCs w:val="28"/>
          <w:lang w:val="en-US" w:bidi="ar"/>
          <w14:ligatures w14:val="standardContextual"/>
        </w:rPr>
        <w:t xml:space="preserve">The Impact of Digital Transformation on Improving Audit Quality </w:t>
      </w:r>
      <w:proofErr w:type="gramStart"/>
      <w:r w:rsidRPr="004A2FE4">
        <w:rPr>
          <w:rFonts w:ascii="Simplified Arabic" w:eastAsia="Times New Roman" w:hAnsi="Simplified Arabic" w:cs="Simplified Arabic"/>
          <w:b/>
          <w:bCs/>
          <w:sz w:val="28"/>
          <w:szCs w:val="28"/>
          <w:lang w:val="en-US" w:bidi="ar"/>
          <w14:ligatures w14:val="standardContextual"/>
        </w:rPr>
        <w:t>The</w:t>
      </w:r>
      <w:proofErr w:type="gramEnd"/>
      <w:r w:rsidRPr="004A2FE4">
        <w:rPr>
          <w:rFonts w:ascii="Simplified Arabic" w:eastAsia="Times New Roman" w:hAnsi="Simplified Arabic" w:cs="Simplified Arabic"/>
          <w:b/>
          <w:bCs/>
          <w:sz w:val="28"/>
          <w:szCs w:val="28"/>
          <w:lang w:val="en-US" w:bidi="ar"/>
          <w14:ligatures w14:val="standardContextual"/>
        </w:rPr>
        <w:t xml:space="preserve"> Impact of Digital Transformation on Improving Audit Quality in Palestine: Empirical Evidence in Palestine: Empirical Evidence </w:t>
      </w:r>
    </w:p>
    <w:p w:rsidR="004A2FE4" w:rsidRPr="004A2FE4" w:rsidRDefault="004A2FE4" w:rsidP="00E6501B">
      <w:pPr>
        <w:bidi/>
        <w:spacing w:line="240" w:lineRule="auto"/>
        <w:rPr>
          <w:rFonts w:ascii="Simplified Arabic" w:eastAsia="Times New Roman" w:hAnsi="Simplified Arabic" w:cs="Simplified Arabic"/>
          <w:sz w:val="28"/>
          <w:szCs w:val="28"/>
          <w:lang w:val="en-US"/>
          <w14:ligatures w14:val="standardContextual"/>
        </w:rPr>
      </w:pPr>
      <w:proofErr w:type="gramStart"/>
      <w:r w:rsidRPr="004A2FE4">
        <w:rPr>
          <w:rFonts w:ascii="Simplified Arabic" w:eastAsia="Times New Roman" w:hAnsi="Simplified Arabic" w:cs="Simplified Arabic"/>
          <w:sz w:val="28"/>
          <w:szCs w:val="28"/>
          <w:rtl/>
          <w:lang w:val="en-US"/>
          <w14:ligatures w14:val="standardContextual"/>
        </w:rPr>
        <w:t>هدفت</w:t>
      </w:r>
      <w:proofErr w:type="gramEnd"/>
      <w:r w:rsidRPr="004A2FE4">
        <w:rPr>
          <w:rFonts w:ascii="Simplified Arabic" w:eastAsia="Times New Roman" w:hAnsi="Simplified Arabic" w:cs="Simplified Arabic"/>
          <w:sz w:val="28"/>
          <w:szCs w:val="28"/>
          <w:rtl/>
          <w:lang w:val="en-US"/>
          <w14:ligatures w14:val="standardContextual"/>
        </w:rPr>
        <w:t xml:space="preserve"> هذه الدراسة إلى تحديد أثر التحول الرقمي على تحسين جودة التدقيق من خلال مراحله المهمة وهي التخطيط والتنفيذ وإعداد التقارير. وقد تم جمع البيانات باستخدام المنهج الوصفي التحليلي القائم على الاستبانة. وقد تم تطبيق الدراسة على مجتمع الدراسة من جميع المدققين العاملين في شركات المحاسبة والتدقيق المختلفة في قطاع غزة، حيث بلغ عدد تلك الشركات 48 شركة محاسبة وتدقيق، بواقع 144 مدقق يعملون وفقاً لسجلات نقابة المحاسبين والمراجعين في قطاع غزة.</w:t>
      </w:r>
    </w:p>
    <w:p w:rsidR="004A2FE4" w:rsidRPr="004A2FE4" w:rsidRDefault="004A2FE4" w:rsidP="00E6501B">
      <w:pPr>
        <w:bidi/>
        <w:spacing w:line="240" w:lineRule="auto"/>
        <w:rPr>
          <w:rFonts w:ascii="Simplified Arabic" w:eastAsia="Times New Roman" w:hAnsi="Simplified Arabic" w:cs="Simplified Arabic"/>
          <w:sz w:val="28"/>
          <w:szCs w:val="28"/>
          <w:lang w:val="en-US"/>
          <w14:ligatures w14:val="standardContextual"/>
        </w:rPr>
      </w:pPr>
      <w:r w:rsidRPr="004A2FE4">
        <w:rPr>
          <w:rFonts w:ascii="Simplified Arabic" w:eastAsia="Times New Roman" w:hAnsi="Simplified Arabic" w:cs="Simplified Arabic"/>
          <w:sz w:val="28"/>
          <w:szCs w:val="28"/>
          <w:rtl/>
          <w:lang w:val="en-US"/>
          <w14:ligatures w14:val="standardContextual"/>
        </w:rPr>
        <w:t xml:space="preserve"> ونتيجة لذلك، تم استخدام العينة القصدية نظراً لصغر حجم مجتمع الدراسة. وتم تحليل بيانات الاستبانة وتفسيرها باستخدام برنامج الحزمة الإحصائية للعلوم الاجتماعية (</w:t>
      </w:r>
      <w:r w:rsidRPr="004A2FE4">
        <w:rPr>
          <w:rFonts w:ascii="Simplified Arabic" w:eastAsia="Times New Roman" w:hAnsi="Simplified Arabic" w:cs="Simplified Arabic"/>
          <w:sz w:val="28"/>
          <w:szCs w:val="28"/>
          <w:lang w:val="en-US" w:bidi="ar"/>
          <w14:ligatures w14:val="standardContextual"/>
        </w:rPr>
        <w:t>SPSS</w:t>
      </w:r>
      <w:r w:rsidRPr="004A2FE4">
        <w:rPr>
          <w:rFonts w:ascii="Simplified Arabic" w:eastAsia="Times New Roman" w:hAnsi="Simplified Arabic" w:cs="Simplified Arabic"/>
          <w:sz w:val="28"/>
          <w:szCs w:val="28"/>
          <w:rtl/>
          <w:lang w:val="en-US"/>
          <w14:ligatures w14:val="standardContextual"/>
        </w:rPr>
        <w:t xml:space="preserve">). </w:t>
      </w:r>
      <w:proofErr w:type="gramStart"/>
      <w:r w:rsidRPr="004A2FE4">
        <w:rPr>
          <w:rFonts w:ascii="Simplified Arabic" w:eastAsia="Times New Roman" w:hAnsi="Simplified Arabic" w:cs="Simplified Arabic"/>
          <w:sz w:val="28"/>
          <w:szCs w:val="28"/>
          <w:rtl/>
          <w:lang w:val="en-US"/>
          <w14:ligatures w14:val="standardContextual"/>
        </w:rPr>
        <w:t>وقد</w:t>
      </w:r>
      <w:proofErr w:type="gramEnd"/>
      <w:r w:rsidRPr="004A2FE4">
        <w:rPr>
          <w:rFonts w:ascii="Simplified Arabic" w:eastAsia="Times New Roman" w:hAnsi="Simplified Arabic" w:cs="Simplified Arabic"/>
          <w:sz w:val="28"/>
          <w:szCs w:val="28"/>
          <w:rtl/>
          <w:lang w:val="en-US"/>
          <w14:ligatures w14:val="standardContextual"/>
        </w:rPr>
        <w:t xml:space="preserve"> أظهرت النتائج وجود أثر إيجابي لاستخدام تطبيقات التحول الرقمي على مراحل التخطيط والتنفيذ وإعداد التقارير لعملية التدقيق الخارجي. وبناءً على نتائج الدراسة، يوصى المدققين بتعزيز خبراتهم في نماذج التحول الرقمي المختلفة لإجراء عمليات التدقيق بشكل فعال في بيئة الأعمال الإلكترونية. كما ينبغي عليهم تحسين كفاءتهم في تكنولوجيا المعلومات المالية وتشجيع الجهات ذات الصلة، مثل الجمعيات المهنية والمؤسسات التعليمية، على الاهتمام بتكنولوجيا المعلومات المالية والتقنيات الإلكترونية الحديثة. وتؤثر هذه التطورات بشكل إيجابي على عملية التدقيق، مما يؤدي إلى تحسين النتائج وزيادة مصداقية نتائج التدقيق.</w:t>
      </w:r>
    </w:p>
    <w:p w:rsidR="004A2FE4" w:rsidRPr="004A2FE4" w:rsidRDefault="004A2FE4" w:rsidP="00E6501B">
      <w:pPr>
        <w:numPr>
          <w:ilvl w:val="0"/>
          <w:numId w:val="3"/>
        </w:numPr>
        <w:bidi/>
        <w:spacing w:before="100" w:beforeAutospacing="1" w:after="100" w:afterAutospacing="1" w:line="240" w:lineRule="auto"/>
        <w:contextualSpacing/>
        <w:jc w:val="both"/>
        <w:rPr>
          <w:rFonts w:ascii="Simplified Arabic" w:eastAsia="Simplified Arabic" w:hAnsi="Simplified Arabic" w:cs="Simplified Arabic"/>
          <w:b/>
          <w:bCs/>
          <w:sz w:val="28"/>
          <w:szCs w:val="28"/>
          <w:rtl/>
          <w:lang w:bidi="ar-TN"/>
        </w:rPr>
      </w:pPr>
      <w:r w:rsidRPr="004A2FE4">
        <w:rPr>
          <w:rFonts w:ascii="Simplified Arabic" w:eastAsia="Simplified Arabic" w:hAnsi="Simplified Arabic" w:cs="Simplified Arabic"/>
          <w:b/>
          <w:bCs/>
          <w:sz w:val="28"/>
          <w:szCs w:val="28"/>
          <w:rtl/>
          <w:lang w:val="en-US" w:bidi="fa-IR"/>
        </w:rPr>
        <w:t>دراسة</w:t>
      </w:r>
      <w:r w:rsidRPr="004A2FE4">
        <w:rPr>
          <w:rFonts w:ascii="Simplified Arabic" w:eastAsia="Simplified Arabic" w:hAnsi="Simplified Arabic" w:cs="Simplified Arabic"/>
          <w:b/>
          <w:bCs/>
          <w:sz w:val="28"/>
          <w:szCs w:val="28"/>
          <w:rtl/>
          <w:lang w:val="en-US" w:bidi="ar-TN"/>
        </w:rPr>
        <w:t xml:space="preserve"> </w:t>
      </w:r>
      <w:r w:rsidRPr="004A2FE4">
        <w:rPr>
          <w:rFonts w:ascii="Simplified Arabic" w:eastAsia="Calibri" w:hAnsi="Simplified Arabic" w:cs="Simplified Arabic"/>
          <w:b/>
          <w:bCs/>
          <w:sz w:val="28"/>
          <w:szCs w:val="28"/>
        </w:rPr>
        <w:t>(</w:t>
      </w:r>
      <w:r w:rsidRPr="004A2FE4">
        <w:rPr>
          <w:rFonts w:ascii="Simplified Arabic" w:eastAsia="Calibri" w:hAnsi="Simplified Arabic" w:cs="Simplified Arabic"/>
          <w:b/>
          <w:bCs/>
          <w:sz w:val="28"/>
          <w:szCs w:val="28"/>
          <w:lang w:val="en-US"/>
        </w:rPr>
        <w:t xml:space="preserve">R. </w:t>
      </w:r>
      <w:proofErr w:type="spellStart"/>
      <w:r w:rsidRPr="004A2FE4">
        <w:rPr>
          <w:rFonts w:ascii="Simplified Arabic" w:eastAsia="Calibri" w:hAnsi="Simplified Arabic" w:cs="Simplified Arabic"/>
          <w:b/>
          <w:bCs/>
          <w:sz w:val="28"/>
          <w:szCs w:val="28"/>
          <w:lang w:val="en-US"/>
        </w:rPr>
        <w:t>Alkabbji</w:t>
      </w:r>
      <w:proofErr w:type="spellEnd"/>
      <w:r w:rsidRPr="004A2FE4">
        <w:rPr>
          <w:rFonts w:ascii="Simplified Arabic" w:eastAsia="Calibri" w:hAnsi="Simplified Arabic" w:cs="Simplified Arabic"/>
          <w:b/>
          <w:bCs/>
          <w:sz w:val="28"/>
          <w:szCs w:val="28"/>
          <w:lang w:val="en-US"/>
        </w:rPr>
        <w:t xml:space="preserve">, T. H. </w:t>
      </w:r>
      <w:proofErr w:type="spellStart"/>
      <w:r w:rsidRPr="004A2FE4">
        <w:rPr>
          <w:rFonts w:ascii="Simplified Arabic" w:eastAsia="Calibri" w:hAnsi="Simplified Arabic" w:cs="Simplified Arabic"/>
          <w:b/>
          <w:bCs/>
          <w:sz w:val="28"/>
          <w:szCs w:val="28"/>
          <w:lang w:val="en-US"/>
        </w:rPr>
        <w:t>Almubaydeen</w:t>
      </w:r>
      <w:proofErr w:type="spellEnd"/>
      <w:r w:rsidRPr="004A2FE4">
        <w:rPr>
          <w:rFonts w:ascii="Simplified Arabic" w:eastAsia="Calibri" w:hAnsi="Simplified Arabic" w:cs="Simplified Arabic"/>
          <w:b/>
          <w:bCs/>
          <w:sz w:val="28"/>
          <w:szCs w:val="28"/>
          <w:lang w:val="en-US"/>
        </w:rPr>
        <w:t xml:space="preserve">, T. </w:t>
      </w:r>
      <w:proofErr w:type="spellStart"/>
      <w:r w:rsidRPr="004A2FE4">
        <w:rPr>
          <w:rFonts w:ascii="Simplified Arabic" w:eastAsia="Calibri" w:hAnsi="Simplified Arabic" w:cs="Simplified Arabic"/>
          <w:b/>
          <w:bCs/>
          <w:sz w:val="28"/>
          <w:szCs w:val="28"/>
          <w:lang w:val="en-US"/>
        </w:rPr>
        <w:t>Qushtom</w:t>
      </w:r>
      <w:proofErr w:type="spellEnd"/>
      <w:r w:rsidRPr="004A2FE4">
        <w:rPr>
          <w:rFonts w:ascii="Simplified Arabic" w:eastAsia="Calibri" w:hAnsi="Simplified Arabic" w:cs="Simplified Arabic"/>
          <w:b/>
          <w:bCs/>
          <w:sz w:val="28"/>
          <w:szCs w:val="28"/>
          <w:lang w:val="en-US"/>
        </w:rPr>
        <w:t xml:space="preserve"> and M. </w:t>
      </w:r>
      <w:proofErr w:type="spellStart"/>
      <w:r w:rsidRPr="004A2FE4">
        <w:rPr>
          <w:rFonts w:ascii="Simplified Arabic" w:eastAsia="Calibri" w:hAnsi="Simplified Arabic" w:cs="Simplified Arabic"/>
          <w:b/>
          <w:bCs/>
          <w:sz w:val="28"/>
          <w:szCs w:val="28"/>
          <w:lang w:val="en-US"/>
        </w:rPr>
        <w:t>Hamza</w:t>
      </w:r>
      <w:proofErr w:type="spellEnd"/>
      <w:r w:rsidRPr="004A2FE4">
        <w:rPr>
          <w:rFonts w:ascii="Simplified Arabic" w:eastAsia="Calibri" w:hAnsi="Simplified Arabic" w:cs="Simplified Arabic"/>
          <w:b/>
          <w:bCs/>
          <w:sz w:val="28"/>
          <w:szCs w:val="28"/>
          <w:lang w:val="en-US"/>
        </w:rPr>
        <w:t>, 2023</w:t>
      </w:r>
      <w:r w:rsidRPr="004A2FE4">
        <w:rPr>
          <w:rFonts w:ascii="Simplified Arabic" w:eastAsia="Calibri" w:hAnsi="Simplified Arabic" w:cs="Simplified Arabic"/>
          <w:b/>
          <w:bCs/>
          <w:sz w:val="28"/>
          <w:szCs w:val="28"/>
        </w:rPr>
        <w:t>)</w:t>
      </w:r>
    </w:p>
    <w:p w:rsidR="004A2FE4" w:rsidRPr="004A2FE4" w:rsidRDefault="004A2FE4" w:rsidP="00E6501B">
      <w:pPr>
        <w:spacing w:line="240" w:lineRule="auto"/>
        <w:rPr>
          <w:rFonts w:ascii="Simplified Arabic" w:eastAsia="Times New Roman" w:hAnsi="Simplified Arabic" w:cs="Simplified Arabic"/>
          <w:b/>
          <w:bCs/>
          <w:sz w:val="28"/>
          <w:szCs w:val="28"/>
          <w:lang w:val="en-US" w:bidi="ar"/>
          <w14:ligatures w14:val="standardContextual"/>
        </w:rPr>
      </w:pPr>
      <w:r w:rsidRPr="004A2FE4">
        <w:rPr>
          <w:rFonts w:ascii="Simplified Arabic" w:eastAsia="Times New Roman" w:hAnsi="Simplified Arabic" w:cs="Simplified Arabic"/>
          <w:b/>
          <w:bCs/>
          <w:sz w:val="28"/>
          <w:szCs w:val="28"/>
          <w:lang w:val="en-US" w:bidi="ar"/>
          <w14:ligatures w14:val="standardContextual"/>
        </w:rPr>
        <w:lastRenderedPageBreak/>
        <w:t xml:space="preserve">The Impact of </w:t>
      </w:r>
      <w:proofErr w:type="gramStart"/>
      <w:r w:rsidRPr="004A2FE4">
        <w:rPr>
          <w:rFonts w:ascii="Simplified Arabic" w:eastAsia="Times New Roman" w:hAnsi="Simplified Arabic" w:cs="Simplified Arabic"/>
          <w:b/>
          <w:bCs/>
          <w:sz w:val="28"/>
          <w:szCs w:val="28"/>
          <w:lang w:val="en-US" w:bidi="ar"/>
          <w14:ligatures w14:val="standardContextual"/>
        </w:rPr>
        <w:t>The</w:t>
      </w:r>
      <w:proofErr w:type="gramEnd"/>
      <w:r w:rsidRPr="004A2FE4">
        <w:rPr>
          <w:rFonts w:ascii="Simplified Arabic" w:eastAsia="Times New Roman" w:hAnsi="Simplified Arabic" w:cs="Simplified Arabic"/>
          <w:b/>
          <w:bCs/>
          <w:sz w:val="28"/>
          <w:szCs w:val="28"/>
          <w:lang w:val="en-US" w:bidi="ar"/>
          <w14:ligatures w14:val="standardContextual"/>
        </w:rPr>
        <w:t xml:space="preserve"> Digital Revolution on The Efficiency of Auditors in Auditing Computerized Programs in Auditing Computerized Programs</w:t>
      </w:r>
    </w:p>
    <w:p w:rsidR="004A2FE4" w:rsidRPr="004A2FE4" w:rsidRDefault="004A2FE4" w:rsidP="00E6501B">
      <w:pPr>
        <w:bidi/>
        <w:spacing w:line="240" w:lineRule="auto"/>
        <w:rPr>
          <w:rFonts w:ascii="Simplified Arabic" w:eastAsia="Times New Roman" w:hAnsi="Simplified Arabic" w:cs="Simplified Arabic"/>
          <w:sz w:val="28"/>
          <w:szCs w:val="28"/>
          <w:lang w:val="en-US"/>
          <w14:ligatures w14:val="standardContextual"/>
        </w:rPr>
      </w:pPr>
      <w:r w:rsidRPr="004A2FE4">
        <w:rPr>
          <w:rFonts w:ascii="Simplified Arabic" w:eastAsia="Times New Roman" w:hAnsi="Simplified Arabic" w:cs="Simplified Arabic"/>
          <w:sz w:val="28"/>
          <w:szCs w:val="28"/>
          <w:rtl/>
          <w:lang w:val="en-US"/>
          <w14:ligatures w14:val="standardContextual"/>
        </w:rPr>
        <w:t>هدفت هذه الدراسة إلى البحث في أثر الثورة الرقمية ومجالاتها وأسرارها وتفرعاتها المختلفة على كفاءة المدقق في تدقيق البرامج المحوسبة التي تسبق تدقيق البيانات المالية، والتأكد من سلامتها لإعطاء رأي فني محايد. ولتحقيق أهداف الدراسة، تم إنشاء استبانة مكونة من 16 فقرة، وتم توزيعها على مجموعتين: المدققين في الأردن ومديري البرامج المحوسبة. وقد خصص لكل مجموعة 100 استبانة، حيث تم استرجاع 70 و80 استبانة من المجموعة الأولى والثانية على التوالي.</w:t>
      </w:r>
    </w:p>
    <w:p w:rsidR="004A2FE4" w:rsidRPr="004A2FE4" w:rsidRDefault="004A2FE4" w:rsidP="00E6501B">
      <w:pPr>
        <w:bidi/>
        <w:spacing w:line="240" w:lineRule="auto"/>
        <w:rPr>
          <w:rFonts w:ascii="Simplified Arabic" w:eastAsia="Times New Roman" w:hAnsi="Simplified Arabic" w:cs="Simplified Arabic"/>
          <w:sz w:val="28"/>
          <w:szCs w:val="28"/>
          <w:lang w:val="en-US" w:bidi="ar"/>
          <w14:ligatures w14:val="standardContextual"/>
        </w:rPr>
      </w:pPr>
      <w:r w:rsidRPr="004A2FE4">
        <w:rPr>
          <w:rFonts w:ascii="Simplified Arabic" w:eastAsia="Times New Roman" w:hAnsi="Simplified Arabic" w:cs="Simplified Arabic"/>
          <w:sz w:val="28"/>
          <w:szCs w:val="28"/>
          <w:rtl/>
          <w:lang w:val="en-US"/>
          <w14:ligatures w14:val="standardContextual"/>
        </w:rPr>
        <w:t xml:space="preserve"> وتم إجراء التحليل الإحصائي باستخدام برنامج</w:t>
      </w:r>
      <w:r w:rsidRPr="004A2FE4">
        <w:rPr>
          <w:rFonts w:ascii="Simplified Arabic" w:eastAsia="Times New Roman" w:hAnsi="Simplified Arabic" w:cs="Simplified Arabic"/>
          <w:sz w:val="28"/>
          <w:szCs w:val="28"/>
          <w:lang w:val="en-US" w:bidi="ar"/>
          <w14:ligatures w14:val="standardContextual"/>
        </w:rPr>
        <w:t xml:space="preserve"> SPSS </w:t>
      </w:r>
      <w:r w:rsidRPr="004A2FE4">
        <w:rPr>
          <w:rFonts w:ascii="Simplified Arabic" w:eastAsia="Times New Roman" w:hAnsi="Simplified Arabic" w:cs="Simplified Arabic"/>
          <w:sz w:val="28"/>
          <w:szCs w:val="28"/>
          <w:rtl/>
          <w:lang w:val="en-US"/>
          <w14:ligatures w14:val="standardContextual"/>
        </w:rPr>
        <w:t xml:space="preserve">لاستخراج المتوسط </w:t>
      </w:r>
      <w:r w:rsidRPr="004A2FE4">
        <w:rPr>
          <w:rFonts w:ascii="Times New Roman" w:eastAsia="Times New Roman" w:hAnsi="Times New Roman" w:cs="Times New Roman" w:hint="cs"/>
          <w:sz w:val="28"/>
          <w:szCs w:val="28"/>
          <w:rtl/>
          <w:lang w:val="en-US"/>
          <w14:ligatures w14:val="standardContextual"/>
        </w:rPr>
        <w:t>​​</w:t>
      </w:r>
      <w:r w:rsidRPr="004A2FE4">
        <w:rPr>
          <w:rFonts w:ascii="Simplified Arabic" w:eastAsia="Times New Roman" w:hAnsi="Simplified Arabic" w:cs="Simplified Arabic" w:hint="cs"/>
          <w:sz w:val="28"/>
          <w:szCs w:val="28"/>
          <w:rtl/>
          <w:lang w:val="en-US"/>
          <w14:ligatures w14:val="standardContextual"/>
        </w:rPr>
        <w:t>والانحراف</w:t>
      </w:r>
      <w:r w:rsidRPr="004A2FE4">
        <w:rPr>
          <w:rFonts w:ascii="Simplified Arabic" w:eastAsia="Times New Roman" w:hAnsi="Simplified Arabic" w:cs="Simplified Arabic"/>
          <w:sz w:val="28"/>
          <w:szCs w:val="28"/>
          <w:rtl/>
          <w:lang w:val="en-US"/>
          <w14:ligatures w14:val="standardContextual"/>
        </w:rPr>
        <w:t xml:space="preserve"> </w:t>
      </w:r>
      <w:r w:rsidRPr="004A2FE4">
        <w:rPr>
          <w:rFonts w:ascii="Simplified Arabic" w:eastAsia="Times New Roman" w:hAnsi="Simplified Arabic" w:cs="Simplified Arabic" w:hint="cs"/>
          <w:sz w:val="28"/>
          <w:szCs w:val="28"/>
          <w:rtl/>
          <w:lang w:val="en-US"/>
          <w14:ligatures w14:val="standardContextual"/>
        </w:rPr>
        <w:t>المعياري،</w:t>
      </w:r>
      <w:r w:rsidRPr="004A2FE4">
        <w:rPr>
          <w:rFonts w:ascii="Simplified Arabic" w:eastAsia="Times New Roman" w:hAnsi="Simplified Arabic" w:cs="Simplified Arabic"/>
          <w:sz w:val="28"/>
          <w:szCs w:val="28"/>
          <w:rtl/>
          <w:lang w:val="en-US"/>
          <w14:ligatures w14:val="standardContextual"/>
        </w:rPr>
        <w:t xml:space="preserve"> </w:t>
      </w:r>
      <w:r w:rsidRPr="004A2FE4">
        <w:rPr>
          <w:rFonts w:ascii="Simplified Arabic" w:eastAsia="Times New Roman" w:hAnsi="Simplified Arabic" w:cs="Simplified Arabic" w:hint="cs"/>
          <w:sz w:val="28"/>
          <w:szCs w:val="28"/>
          <w:rtl/>
          <w:lang w:val="en-US"/>
          <w14:ligatures w14:val="standardContextual"/>
        </w:rPr>
        <w:t>وتم</w:t>
      </w:r>
      <w:r w:rsidRPr="004A2FE4">
        <w:rPr>
          <w:rFonts w:ascii="Simplified Arabic" w:eastAsia="Times New Roman" w:hAnsi="Simplified Arabic" w:cs="Simplified Arabic"/>
          <w:sz w:val="28"/>
          <w:szCs w:val="28"/>
          <w:rtl/>
          <w:lang w:val="en-US"/>
          <w14:ligatures w14:val="standardContextual"/>
        </w:rPr>
        <w:t xml:space="preserve"> </w:t>
      </w:r>
      <w:r w:rsidRPr="004A2FE4">
        <w:rPr>
          <w:rFonts w:ascii="Simplified Arabic" w:eastAsia="Times New Roman" w:hAnsi="Simplified Arabic" w:cs="Simplified Arabic" w:hint="cs"/>
          <w:sz w:val="28"/>
          <w:szCs w:val="28"/>
          <w:rtl/>
          <w:lang w:val="en-US"/>
          <w14:ligatures w14:val="standardContextual"/>
        </w:rPr>
        <w:t>استخدام</w:t>
      </w:r>
      <w:r w:rsidRPr="004A2FE4">
        <w:rPr>
          <w:rFonts w:ascii="Simplified Arabic" w:eastAsia="Times New Roman" w:hAnsi="Simplified Arabic" w:cs="Simplified Arabic"/>
          <w:sz w:val="28"/>
          <w:szCs w:val="28"/>
          <w:rtl/>
          <w:lang w:val="en-US"/>
          <w14:ligatures w14:val="standardContextual"/>
        </w:rPr>
        <w:t xml:space="preserve"> </w:t>
      </w:r>
      <w:r w:rsidRPr="004A2FE4">
        <w:rPr>
          <w:rFonts w:ascii="Simplified Arabic" w:eastAsia="Times New Roman" w:hAnsi="Simplified Arabic" w:cs="Simplified Arabic" w:hint="cs"/>
          <w:sz w:val="28"/>
          <w:szCs w:val="28"/>
          <w:rtl/>
          <w:lang w:val="en-US"/>
          <w14:ligatures w14:val="standardContextual"/>
        </w:rPr>
        <w:t>تحليل</w:t>
      </w:r>
      <w:r w:rsidRPr="004A2FE4">
        <w:rPr>
          <w:rFonts w:ascii="Simplified Arabic" w:eastAsia="Times New Roman" w:hAnsi="Simplified Arabic" w:cs="Simplified Arabic"/>
          <w:sz w:val="28"/>
          <w:szCs w:val="28"/>
          <w:rtl/>
          <w:lang w:val="en-US"/>
          <w14:ligatures w14:val="standardContextual"/>
        </w:rPr>
        <w:t xml:space="preserve"> </w:t>
      </w:r>
      <w:r w:rsidRPr="004A2FE4">
        <w:rPr>
          <w:rFonts w:ascii="Simplified Arabic" w:eastAsia="Times New Roman" w:hAnsi="Simplified Arabic" w:cs="Simplified Arabic" w:hint="cs"/>
          <w:sz w:val="28"/>
          <w:szCs w:val="28"/>
          <w:rtl/>
          <w:lang w:val="en-US"/>
          <w14:ligatures w14:val="standardContextual"/>
        </w:rPr>
        <w:t>مربع</w:t>
      </w:r>
      <w:r w:rsidRPr="004A2FE4">
        <w:rPr>
          <w:rFonts w:ascii="Simplified Arabic" w:eastAsia="Times New Roman" w:hAnsi="Simplified Arabic" w:cs="Simplified Arabic"/>
          <w:sz w:val="28"/>
          <w:szCs w:val="28"/>
          <w:rtl/>
          <w:lang w:val="en-US"/>
          <w14:ligatures w14:val="standardContextual"/>
        </w:rPr>
        <w:t xml:space="preserve"> </w:t>
      </w:r>
      <w:proofErr w:type="spellStart"/>
      <w:r w:rsidRPr="004A2FE4">
        <w:rPr>
          <w:rFonts w:ascii="Simplified Arabic" w:eastAsia="Times New Roman" w:hAnsi="Simplified Arabic" w:cs="Simplified Arabic" w:hint="cs"/>
          <w:sz w:val="28"/>
          <w:szCs w:val="28"/>
          <w:rtl/>
          <w:lang w:val="en-US"/>
          <w14:ligatures w14:val="standardContextual"/>
        </w:rPr>
        <w:t>كاي</w:t>
      </w:r>
      <w:proofErr w:type="spellEnd"/>
      <w:r w:rsidRPr="004A2FE4">
        <w:rPr>
          <w:rFonts w:ascii="Simplified Arabic" w:eastAsia="Times New Roman" w:hAnsi="Simplified Arabic" w:cs="Simplified Arabic"/>
          <w:sz w:val="28"/>
          <w:szCs w:val="28"/>
          <w:rtl/>
          <w:lang w:val="en-US"/>
          <w14:ligatures w14:val="standardContextual"/>
        </w:rPr>
        <w:t xml:space="preserve"> </w:t>
      </w:r>
      <w:r w:rsidRPr="004A2FE4">
        <w:rPr>
          <w:rFonts w:ascii="Simplified Arabic" w:eastAsia="Times New Roman" w:hAnsi="Simplified Arabic" w:cs="Simplified Arabic" w:hint="cs"/>
          <w:sz w:val="28"/>
          <w:szCs w:val="28"/>
          <w:rtl/>
          <w:lang w:val="en-US"/>
          <w14:ligatures w14:val="standardContextual"/>
        </w:rPr>
        <w:t>للحصول</w:t>
      </w:r>
      <w:r w:rsidRPr="004A2FE4">
        <w:rPr>
          <w:rFonts w:ascii="Simplified Arabic" w:eastAsia="Times New Roman" w:hAnsi="Simplified Arabic" w:cs="Simplified Arabic"/>
          <w:sz w:val="28"/>
          <w:szCs w:val="28"/>
          <w:rtl/>
          <w:lang w:val="en-US"/>
          <w14:ligatures w14:val="standardContextual"/>
        </w:rPr>
        <w:t xml:space="preserve"> </w:t>
      </w:r>
      <w:r w:rsidRPr="004A2FE4">
        <w:rPr>
          <w:rFonts w:ascii="Simplified Arabic" w:eastAsia="Times New Roman" w:hAnsi="Simplified Arabic" w:cs="Simplified Arabic" w:hint="cs"/>
          <w:sz w:val="28"/>
          <w:szCs w:val="28"/>
          <w:rtl/>
          <w:lang w:val="en-US"/>
          <w14:ligatures w14:val="standardContextual"/>
        </w:rPr>
        <w:t>عل</w:t>
      </w:r>
      <w:r w:rsidRPr="004A2FE4">
        <w:rPr>
          <w:rFonts w:ascii="Simplified Arabic" w:eastAsia="Times New Roman" w:hAnsi="Simplified Arabic" w:cs="Simplified Arabic"/>
          <w:sz w:val="28"/>
          <w:szCs w:val="28"/>
          <w:rtl/>
          <w:lang w:val="en-US"/>
          <w14:ligatures w14:val="standardContextual"/>
        </w:rPr>
        <w:t xml:space="preserve">ى نتائج الدراسة. وتشير نتائج الدراسة إلى وجود تأثير إيجابي ذي دلالة إحصائية للثورة الرقمية على كفاءة المدققين من وجهة نظر المدققين، في حين لا يوجد تأثير للثورة الرقمية على كفاءة المدققين. ويلاحظ وجود </w:t>
      </w:r>
      <w:proofErr w:type="gramStart"/>
      <w:r w:rsidRPr="004A2FE4">
        <w:rPr>
          <w:rFonts w:ascii="Simplified Arabic" w:eastAsia="Times New Roman" w:hAnsi="Simplified Arabic" w:cs="Simplified Arabic"/>
          <w:sz w:val="28"/>
          <w:szCs w:val="28"/>
          <w:rtl/>
          <w:lang w:val="en-US"/>
          <w14:ligatures w14:val="standardContextual"/>
        </w:rPr>
        <w:t>تباين</w:t>
      </w:r>
      <w:proofErr w:type="gramEnd"/>
      <w:r w:rsidRPr="004A2FE4">
        <w:rPr>
          <w:rFonts w:ascii="Simplified Arabic" w:eastAsia="Times New Roman" w:hAnsi="Simplified Arabic" w:cs="Simplified Arabic"/>
          <w:sz w:val="28"/>
          <w:szCs w:val="28"/>
          <w:rtl/>
          <w:lang w:val="en-US"/>
          <w14:ligatures w14:val="standardContextual"/>
        </w:rPr>
        <w:t xml:space="preserve"> في وجهات نظر العينتين. وعليه أوصت الدراسة بتعزيز البحث حول كفاءة المدققين في تدقيق أنظمة تكنولوجيا المعلومات في ظل الثورة الرقمية، بالإضافة إلى ضرورة إقامة دورات تدريبية وتأهيلية في مجال تدقيق أنظمة تكنولوجيا المعلومات</w:t>
      </w:r>
      <w:r w:rsidRPr="004A2FE4">
        <w:rPr>
          <w:rFonts w:ascii="Simplified Arabic" w:eastAsia="Times New Roman" w:hAnsi="Simplified Arabic" w:cs="Simplified Arabic"/>
          <w:sz w:val="28"/>
          <w:szCs w:val="28"/>
          <w:lang w:val="en-US" w:bidi="ar"/>
          <w14:ligatures w14:val="standardContextual"/>
        </w:rPr>
        <w:t>.</w:t>
      </w:r>
    </w:p>
    <w:p w:rsidR="004A2FE4" w:rsidRPr="004A2FE4" w:rsidRDefault="004A2FE4" w:rsidP="00E6501B">
      <w:pPr>
        <w:numPr>
          <w:ilvl w:val="0"/>
          <w:numId w:val="3"/>
        </w:numPr>
        <w:bidi/>
        <w:spacing w:before="100" w:beforeAutospacing="1" w:after="100" w:afterAutospacing="1" w:line="240" w:lineRule="auto"/>
        <w:contextualSpacing/>
        <w:jc w:val="both"/>
        <w:rPr>
          <w:rFonts w:ascii="Simplified Arabic" w:eastAsia="Simplified Arabic" w:hAnsi="Simplified Arabic" w:cs="Simplified Arabic"/>
          <w:b/>
          <w:bCs/>
          <w:sz w:val="28"/>
          <w:szCs w:val="28"/>
          <w:rtl/>
          <w:lang w:bidi="ar-TN"/>
        </w:rPr>
      </w:pPr>
      <w:r w:rsidRPr="004A2FE4">
        <w:rPr>
          <w:rFonts w:ascii="Simplified Arabic" w:eastAsia="Simplified Arabic" w:hAnsi="Simplified Arabic" w:cs="Simplified Arabic"/>
          <w:b/>
          <w:bCs/>
          <w:sz w:val="28"/>
          <w:szCs w:val="28"/>
          <w:rtl/>
          <w:lang w:val="en-US" w:bidi="fa-IR"/>
        </w:rPr>
        <w:t>دراسة</w:t>
      </w:r>
      <w:r w:rsidRPr="004A2FE4">
        <w:rPr>
          <w:rFonts w:ascii="Simplified Arabic" w:eastAsia="Simplified Arabic" w:hAnsi="Simplified Arabic" w:cs="Simplified Arabic"/>
          <w:b/>
          <w:bCs/>
          <w:sz w:val="28"/>
          <w:szCs w:val="28"/>
          <w:rtl/>
          <w:lang w:val="en-US" w:bidi="ar-TN"/>
        </w:rPr>
        <w:t xml:space="preserve"> </w:t>
      </w:r>
      <w:r w:rsidRPr="004A2FE4">
        <w:rPr>
          <w:rFonts w:ascii="Simplified Arabic" w:eastAsia="Calibri" w:hAnsi="Simplified Arabic" w:cs="Simplified Arabic"/>
          <w:b/>
          <w:bCs/>
          <w:sz w:val="28"/>
          <w:szCs w:val="28"/>
        </w:rPr>
        <w:t>(</w:t>
      </w:r>
      <w:r w:rsidRPr="004A2FE4">
        <w:rPr>
          <w:rFonts w:ascii="Simplified Arabic" w:eastAsia="Calibri" w:hAnsi="Simplified Arabic" w:cs="Simplified Arabic"/>
          <w:b/>
          <w:bCs/>
          <w:sz w:val="28"/>
          <w:szCs w:val="28"/>
          <w:lang w:val="en-US"/>
        </w:rPr>
        <w:t xml:space="preserve">Simone </w:t>
      </w:r>
      <w:proofErr w:type="spellStart"/>
      <w:r w:rsidRPr="004A2FE4">
        <w:rPr>
          <w:rFonts w:ascii="Simplified Arabic" w:eastAsia="Calibri" w:hAnsi="Simplified Arabic" w:cs="Simplified Arabic"/>
          <w:b/>
          <w:bCs/>
          <w:sz w:val="28"/>
          <w:szCs w:val="28"/>
          <w:lang w:val="en-US"/>
        </w:rPr>
        <w:t>Pizzi</w:t>
      </w:r>
      <w:proofErr w:type="spellEnd"/>
      <w:r w:rsidRPr="004A2FE4">
        <w:rPr>
          <w:rFonts w:ascii="Simplified Arabic" w:eastAsia="Calibri" w:hAnsi="Simplified Arabic" w:cs="Simplified Arabic"/>
          <w:b/>
          <w:bCs/>
          <w:sz w:val="28"/>
          <w:szCs w:val="28"/>
          <w:lang w:val="en-US"/>
        </w:rPr>
        <w:t xml:space="preserve">, Andrea </w:t>
      </w:r>
      <w:proofErr w:type="spellStart"/>
      <w:r w:rsidRPr="004A2FE4">
        <w:rPr>
          <w:rFonts w:ascii="Simplified Arabic" w:eastAsia="Calibri" w:hAnsi="Simplified Arabic" w:cs="Simplified Arabic"/>
          <w:b/>
          <w:bCs/>
          <w:sz w:val="28"/>
          <w:szCs w:val="28"/>
          <w:lang w:val="en-US"/>
        </w:rPr>
        <w:t>Venturelli</w:t>
      </w:r>
      <w:proofErr w:type="spellEnd"/>
      <w:r w:rsidRPr="004A2FE4">
        <w:rPr>
          <w:rFonts w:ascii="Simplified Arabic" w:eastAsia="Calibri" w:hAnsi="Simplified Arabic" w:cs="Simplified Arabic"/>
          <w:b/>
          <w:bCs/>
          <w:sz w:val="28"/>
          <w:szCs w:val="28"/>
          <w:lang w:val="en-US"/>
        </w:rPr>
        <w:t xml:space="preserve">, Michele </w:t>
      </w:r>
      <w:proofErr w:type="spellStart"/>
      <w:r w:rsidRPr="004A2FE4">
        <w:rPr>
          <w:rFonts w:ascii="Simplified Arabic" w:eastAsia="Calibri" w:hAnsi="Simplified Arabic" w:cs="Simplified Arabic"/>
          <w:b/>
          <w:bCs/>
          <w:sz w:val="28"/>
          <w:szCs w:val="28"/>
          <w:lang w:val="en-US"/>
        </w:rPr>
        <w:t>Variale</w:t>
      </w:r>
      <w:proofErr w:type="spellEnd"/>
      <w:r w:rsidRPr="004A2FE4">
        <w:rPr>
          <w:rFonts w:ascii="Simplified Arabic" w:eastAsia="Calibri" w:hAnsi="Simplified Arabic" w:cs="Simplified Arabic"/>
          <w:b/>
          <w:bCs/>
          <w:sz w:val="28"/>
          <w:szCs w:val="28"/>
          <w:lang w:val="en-US"/>
        </w:rPr>
        <w:t xml:space="preserve">, Giuseppe </w:t>
      </w:r>
      <w:proofErr w:type="spellStart"/>
      <w:r w:rsidRPr="004A2FE4">
        <w:rPr>
          <w:rFonts w:ascii="Simplified Arabic" w:eastAsia="Calibri" w:hAnsi="Simplified Arabic" w:cs="Simplified Arabic"/>
          <w:b/>
          <w:bCs/>
          <w:sz w:val="28"/>
          <w:szCs w:val="28"/>
          <w:lang w:val="en-US"/>
        </w:rPr>
        <w:t>Pio</w:t>
      </w:r>
      <w:proofErr w:type="spellEnd"/>
      <w:r w:rsidRPr="004A2FE4">
        <w:rPr>
          <w:rFonts w:ascii="Simplified Arabic" w:eastAsia="Calibri" w:hAnsi="Simplified Arabic" w:cs="Simplified Arabic"/>
          <w:b/>
          <w:bCs/>
          <w:sz w:val="28"/>
          <w:szCs w:val="28"/>
          <w:lang w:val="en-US"/>
        </w:rPr>
        <w:t xml:space="preserve"> </w:t>
      </w:r>
      <w:proofErr w:type="spellStart"/>
      <w:r w:rsidRPr="004A2FE4">
        <w:rPr>
          <w:rFonts w:ascii="Simplified Arabic" w:eastAsia="Calibri" w:hAnsi="Simplified Arabic" w:cs="Simplified Arabic"/>
          <w:b/>
          <w:bCs/>
          <w:sz w:val="28"/>
          <w:szCs w:val="28"/>
          <w:lang w:val="en-US"/>
        </w:rPr>
        <w:t>Macario</w:t>
      </w:r>
      <w:proofErr w:type="spellEnd"/>
      <w:r w:rsidRPr="004A2FE4">
        <w:rPr>
          <w:rFonts w:ascii="Simplified Arabic" w:eastAsia="Calibri" w:hAnsi="Simplified Arabic" w:cs="Simplified Arabic"/>
          <w:b/>
          <w:bCs/>
          <w:sz w:val="28"/>
          <w:szCs w:val="28"/>
          <w:lang w:val="en-US"/>
        </w:rPr>
        <w:t>, 2021</w:t>
      </w:r>
      <w:r w:rsidRPr="004A2FE4">
        <w:rPr>
          <w:rFonts w:ascii="Simplified Arabic" w:eastAsia="Calibri" w:hAnsi="Simplified Arabic" w:cs="Simplified Arabic"/>
          <w:b/>
          <w:bCs/>
          <w:sz w:val="28"/>
          <w:szCs w:val="28"/>
        </w:rPr>
        <w:t>)</w:t>
      </w:r>
    </w:p>
    <w:p w:rsidR="004A2FE4" w:rsidRPr="004A2FE4" w:rsidRDefault="004A2FE4" w:rsidP="00E6501B">
      <w:pPr>
        <w:spacing w:line="240" w:lineRule="auto"/>
        <w:rPr>
          <w:rFonts w:ascii="Simplified Arabic" w:hAnsi="Simplified Arabic" w:cs="Simplified Arabic"/>
          <w:color w:val="1F1F1F"/>
          <w:sz w:val="28"/>
          <w:lang w:val="en-US"/>
        </w:rPr>
      </w:pPr>
      <w:r w:rsidRPr="004A2FE4">
        <w:rPr>
          <w:rFonts w:ascii="Simplified Arabic" w:hAnsi="Simplified Arabic" w:cs="Simplified Arabic"/>
          <w:color w:val="1F1F1F"/>
          <w:sz w:val="28"/>
          <w:lang w:val="en-US"/>
        </w:rPr>
        <w:t xml:space="preserve">Assessing the impacts of digital transformation on internal auditing: A </w:t>
      </w:r>
      <w:proofErr w:type="spellStart"/>
      <w:r w:rsidRPr="004A2FE4">
        <w:rPr>
          <w:rFonts w:ascii="Simplified Arabic" w:hAnsi="Simplified Arabic" w:cs="Simplified Arabic"/>
          <w:color w:val="1F1F1F"/>
          <w:sz w:val="28"/>
          <w:lang w:val="en-US"/>
        </w:rPr>
        <w:t>bibliometric</w:t>
      </w:r>
      <w:proofErr w:type="spellEnd"/>
      <w:r w:rsidRPr="004A2FE4">
        <w:rPr>
          <w:rFonts w:ascii="Simplified Arabic" w:hAnsi="Simplified Arabic" w:cs="Simplified Arabic"/>
          <w:color w:val="1F1F1F"/>
          <w:sz w:val="28"/>
          <w:lang w:val="en-US"/>
        </w:rPr>
        <w:t xml:space="preserve"> analysis</w:t>
      </w:r>
    </w:p>
    <w:p w:rsidR="004A2FE4" w:rsidRPr="004A2FE4" w:rsidRDefault="004A2FE4" w:rsidP="00E6501B">
      <w:pPr>
        <w:bidi/>
        <w:spacing w:line="240" w:lineRule="auto"/>
        <w:rPr>
          <w:rFonts w:ascii="Simplified Arabic" w:eastAsia="Times New Roman" w:hAnsi="Simplified Arabic" w:cs="Simplified Arabic"/>
          <w:sz w:val="28"/>
          <w:szCs w:val="28"/>
          <w:lang w:val="en-US"/>
          <w14:ligatures w14:val="standardContextual"/>
        </w:rPr>
      </w:pPr>
      <w:proofErr w:type="gramStart"/>
      <w:r w:rsidRPr="004A2FE4">
        <w:rPr>
          <w:rFonts w:ascii="Simplified Arabic" w:eastAsia="Times New Roman" w:hAnsi="Simplified Arabic" w:cs="Simplified Arabic"/>
          <w:sz w:val="28"/>
          <w:szCs w:val="28"/>
          <w:rtl/>
          <w:lang w:val="en-US"/>
          <w14:ligatures w14:val="standardContextual"/>
        </w:rPr>
        <w:t>خلال</w:t>
      </w:r>
      <w:proofErr w:type="gramEnd"/>
      <w:r w:rsidRPr="004A2FE4">
        <w:rPr>
          <w:rFonts w:ascii="Simplified Arabic" w:eastAsia="Times New Roman" w:hAnsi="Simplified Arabic" w:cs="Simplified Arabic"/>
          <w:sz w:val="28"/>
          <w:szCs w:val="28"/>
          <w:rtl/>
          <w:lang w:val="en-US"/>
          <w14:ligatures w14:val="standardContextual"/>
        </w:rPr>
        <w:t xml:space="preserve"> السنوات الأخيرة، كانت التأثيرات الناجمة عن التحول الرقمي على الشركات مدمرة. </w:t>
      </w:r>
      <w:proofErr w:type="gramStart"/>
      <w:r w:rsidRPr="004A2FE4">
        <w:rPr>
          <w:rFonts w:ascii="Simplified Arabic" w:eastAsia="Times New Roman" w:hAnsi="Simplified Arabic" w:cs="Simplified Arabic"/>
          <w:sz w:val="28"/>
          <w:szCs w:val="28"/>
          <w:rtl/>
          <w:lang w:val="en-US"/>
          <w14:ligatures w14:val="standardContextual"/>
        </w:rPr>
        <w:t>وعلى</w:t>
      </w:r>
      <w:proofErr w:type="gramEnd"/>
      <w:r w:rsidRPr="004A2FE4">
        <w:rPr>
          <w:rFonts w:ascii="Simplified Arabic" w:eastAsia="Times New Roman" w:hAnsi="Simplified Arabic" w:cs="Simplified Arabic"/>
          <w:sz w:val="28"/>
          <w:szCs w:val="28"/>
          <w:rtl/>
          <w:lang w:val="en-US"/>
          <w14:ligatures w14:val="standardContextual"/>
        </w:rPr>
        <w:t xml:space="preserve"> عكس الثورات التكنولوجية السابقة، يتميز السيناريو الحالي بالنمو السريع للابتكار الذي أثر على المنظمات بشكل مختلف. وعلى وجه الخصوص، قام عدد متزايد من المنظمات بمراجعة أنظمة الرقابة الإدارية الخاصة بها لتلائم نماذج أعمالها مع الضغوط الخارجية التي يمارسها المنافسون والجهات التنظيمية. </w:t>
      </w:r>
    </w:p>
    <w:p w:rsidR="004A2FE4" w:rsidRPr="004A2FE4" w:rsidRDefault="004A2FE4" w:rsidP="00E6501B">
      <w:pPr>
        <w:bidi/>
        <w:spacing w:line="240" w:lineRule="auto"/>
        <w:rPr>
          <w:rFonts w:ascii="Simplified Arabic" w:eastAsia="Times New Roman" w:hAnsi="Simplified Arabic" w:cs="Simplified Arabic"/>
          <w:sz w:val="28"/>
          <w:szCs w:val="28"/>
          <w:lang w:val="en-US"/>
          <w14:ligatures w14:val="standardContextual"/>
        </w:rPr>
      </w:pPr>
      <w:r w:rsidRPr="004A2FE4">
        <w:rPr>
          <w:rFonts w:ascii="Simplified Arabic" w:eastAsia="Times New Roman" w:hAnsi="Simplified Arabic" w:cs="Simplified Arabic"/>
          <w:sz w:val="28"/>
          <w:szCs w:val="28"/>
          <w:rtl/>
          <w:lang w:val="en-US"/>
          <w14:ligatures w14:val="standardContextual"/>
        </w:rPr>
        <w:t xml:space="preserve">تتكون أهداف البحث من تحليل </w:t>
      </w:r>
      <w:proofErr w:type="spellStart"/>
      <w:r w:rsidRPr="004A2FE4">
        <w:rPr>
          <w:rFonts w:ascii="Simplified Arabic" w:eastAsia="Times New Roman" w:hAnsi="Simplified Arabic" w:cs="Simplified Arabic"/>
          <w:sz w:val="28"/>
          <w:szCs w:val="28"/>
          <w:rtl/>
          <w:lang w:val="en-US"/>
          <w14:ligatures w14:val="standardContextual"/>
        </w:rPr>
        <w:t>ببليومتري</w:t>
      </w:r>
      <w:proofErr w:type="spellEnd"/>
      <w:r w:rsidRPr="004A2FE4">
        <w:rPr>
          <w:rFonts w:ascii="Simplified Arabic" w:eastAsia="Times New Roman" w:hAnsi="Simplified Arabic" w:cs="Simplified Arabic"/>
          <w:sz w:val="28"/>
          <w:szCs w:val="28"/>
          <w:rtl/>
          <w:lang w:val="en-US"/>
          <w14:ligatures w14:val="standardContextual"/>
        </w:rPr>
        <w:t xml:space="preserve"> حول التأثيرات الناجمة عن التحول الرقمي على التدقيق الإداري. يكشف البحث عن وجود </w:t>
      </w:r>
      <w:proofErr w:type="gramStart"/>
      <w:r w:rsidRPr="004A2FE4">
        <w:rPr>
          <w:rFonts w:ascii="Simplified Arabic" w:eastAsia="Times New Roman" w:hAnsi="Simplified Arabic" w:cs="Simplified Arabic"/>
          <w:sz w:val="28"/>
          <w:szCs w:val="28"/>
          <w:rtl/>
          <w:lang w:val="en-US"/>
          <w14:ligatures w14:val="standardContextual"/>
        </w:rPr>
        <w:t>أربعة</w:t>
      </w:r>
      <w:proofErr w:type="gramEnd"/>
      <w:r w:rsidRPr="004A2FE4">
        <w:rPr>
          <w:rFonts w:ascii="Simplified Arabic" w:eastAsia="Times New Roman" w:hAnsi="Simplified Arabic" w:cs="Simplified Arabic"/>
          <w:sz w:val="28"/>
          <w:szCs w:val="28"/>
          <w:rtl/>
          <w:lang w:val="en-US"/>
          <w14:ligatures w14:val="standardContextual"/>
        </w:rPr>
        <w:t xml:space="preserve"> مجالات بحثية مستقلة: التدقيق المستمر (المجموعة الخضراء)، والكشف عن الاحتيال (المجموعة الزرقاء)، وتحليلات البيانات (المجموعة الصفراء)، والابتكار التكنولوجي (المجموعة الحمراء). أخيرًا، قمنا بتطوير أجندة بحثية </w:t>
      </w:r>
      <w:proofErr w:type="gramStart"/>
      <w:r w:rsidRPr="004A2FE4">
        <w:rPr>
          <w:rFonts w:ascii="Simplified Arabic" w:eastAsia="Times New Roman" w:hAnsi="Simplified Arabic" w:cs="Simplified Arabic"/>
          <w:sz w:val="28"/>
          <w:szCs w:val="28"/>
          <w:rtl/>
          <w:lang w:val="en-US"/>
          <w14:ligatures w14:val="standardContextual"/>
        </w:rPr>
        <w:t>من</w:t>
      </w:r>
      <w:proofErr w:type="gramEnd"/>
      <w:r w:rsidRPr="004A2FE4">
        <w:rPr>
          <w:rFonts w:ascii="Simplified Arabic" w:eastAsia="Times New Roman" w:hAnsi="Simplified Arabic" w:cs="Simplified Arabic"/>
          <w:sz w:val="28"/>
          <w:szCs w:val="28"/>
          <w:rtl/>
          <w:lang w:val="en-US"/>
          <w14:ligatures w14:val="standardContextual"/>
        </w:rPr>
        <w:t xml:space="preserve"> أجل معالجة الأبحاث المستقبلية.</w:t>
      </w:r>
    </w:p>
    <w:p w:rsidR="004A2FE4" w:rsidRPr="004A2FE4" w:rsidRDefault="004A2FE4" w:rsidP="00E6501B">
      <w:pPr>
        <w:numPr>
          <w:ilvl w:val="0"/>
          <w:numId w:val="3"/>
        </w:numPr>
        <w:bidi/>
        <w:spacing w:before="100" w:beforeAutospacing="1" w:after="100" w:afterAutospacing="1" w:line="240" w:lineRule="auto"/>
        <w:contextualSpacing/>
        <w:jc w:val="both"/>
        <w:rPr>
          <w:rFonts w:ascii="Simplified Arabic" w:eastAsia="Simplified Arabic" w:hAnsi="Simplified Arabic" w:cs="Simplified Arabic"/>
          <w:b/>
          <w:bCs/>
          <w:sz w:val="28"/>
          <w:szCs w:val="28"/>
          <w:rtl/>
          <w:lang w:bidi="ar-TN"/>
        </w:rPr>
      </w:pPr>
      <w:r w:rsidRPr="004A2FE4">
        <w:rPr>
          <w:rFonts w:ascii="Simplified Arabic" w:eastAsia="Simplified Arabic" w:hAnsi="Simplified Arabic" w:cs="Simplified Arabic"/>
          <w:b/>
          <w:bCs/>
          <w:sz w:val="28"/>
          <w:szCs w:val="28"/>
          <w:rtl/>
          <w:lang w:val="en-US" w:bidi="fa-IR"/>
        </w:rPr>
        <w:t>دراسة</w:t>
      </w:r>
      <w:r w:rsidRPr="004A2FE4">
        <w:rPr>
          <w:rFonts w:ascii="Simplified Arabic" w:eastAsia="Simplified Arabic" w:hAnsi="Simplified Arabic" w:cs="Simplified Arabic"/>
          <w:b/>
          <w:bCs/>
          <w:sz w:val="28"/>
          <w:szCs w:val="28"/>
          <w:rtl/>
          <w:lang w:val="en-US" w:bidi="ar-TN"/>
        </w:rPr>
        <w:t xml:space="preserve"> </w:t>
      </w:r>
      <w:r w:rsidRPr="004A2FE4">
        <w:rPr>
          <w:rFonts w:ascii="Simplified Arabic" w:eastAsia="Calibri" w:hAnsi="Simplified Arabic" w:cs="Simplified Arabic"/>
          <w:b/>
          <w:bCs/>
          <w:sz w:val="28"/>
          <w:szCs w:val="28"/>
        </w:rPr>
        <w:t>(</w:t>
      </w:r>
      <w:proofErr w:type="spellStart"/>
      <w:r w:rsidRPr="004A2FE4">
        <w:rPr>
          <w:rFonts w:ascii="Simplified Arabic" w:eastAsia="Calibri" w:hAnsi="Simplified Arabic" w:cs="Simplified Arabic"/>
          <w:b/>
          <w:bCs/>
          <w:sz w:val="28"/>
          <w:szCs w:val="28"/>
          <w:lang w:val="en-US"/>
        </w:rPr>
        <w:t>Aolin</w:t>
      </w:r>
      <w:proofErr w:type="spellEnd"/>
      <w:r w:rsidRPr="004A2FE4">
        <w:rPr>
          <w:rFonts w:ascii="Simplified Arabic" w:eastAsia="Calibri" w:hAnsi="Simplified Arabic" w:cs="Simplified Arabic"/>
          <w:b/>
          <w:bCs/>
          <w:sz w:val="28"/>
          <w:szCs w:val="28"/>
          <w:lang w:val="en-US"/>
        </w:rPr>
        <w:t xml:space="preserve"> </w:t>
      </w:r>
      <w:proofErr w:type="spellStart"/>
      <w:r w:rsidRPr="004A2FE4">
        <w:rPr>
          <w:rFonts w:ascii="Simplified Arabic" w:eastAsia="Calibri" w:hAnsi="Simplified Arabic" w:cs="Simplified Arabic"/>
          <w:b/>
          <w:bCs/>
          <w:sz w:val="28"/>
          <w:szCs w:val="28"/>
          <w:lang w:val="en-US"/>
        </w:rPr>
        <w:t>Leng</w:t>
      </w:r>
      <w:proofErr w:type="spellEnd"/>
      <w:r w:rsidRPr="004A2FE4">
        <w:rPr>
          <w:rFonts w:ascii="Simplified Arabic" w:eastAsia="Calibri" w:hAnsi="Simplified Arabic" w:cs="Simplified Arabic"/>
          <w:b/>
          <w:bCs/>
          <w:sz w:val="28"/>
          <w:szCs w:val="28"/>
          <w:lang w:val="en-US"/>
        </w:rPr>
        <w:t xml:space="preserve">, </w:t>
      </w:r>
      <w:proofErr w:type="spellStart"/>
      <w:r w:rsidRPr="004A2FE4">
        <w:rPr>
          <w:rFonts w:ascii="Simplified Arabic" w:eastAsia="Calibri" w:hAnsi="Simplified Arabic" w:cs="Simplified Arabic"/>
          <w:b/>
          <w:bCs/>
          <w:sz w:val="28"/>
          <w:szCs w:val="28"/>
          <w:lang w:val="en-US"/>
        </w:rPr>
        <w:t>Yue</w:t>
      </w:r>
      <w:proofErr w:type="spellEnd"/>
      <w:r w:rsidRPr="004A2FE4">
        <w:rPr>
          <w:rFonts w:ascii="Simplified Arabic" w:eastAsia="Calibri" w:hAnsi="Simplified Arabic" w:cs="Simplified Arabic"/>
          <w:b/>
          <w:bCs/>
          <w:sz w:val="28"/>
          <w:szCs w:val="28"/>
          <w:lang w:val="en-US"/>
        </w:rPr>
        <w:t xml:space="preserve"> Zhang, 2024</w:t>
      </w:r>
      <w:r w:rsidRPr="004A2FE4">
        <w:rPr>
          <w:rFonts w:ascii="Simplified Arabic" w:eastAsia="Calibri" w:hAnsi="Simplified Arabic" w:cs="Simplified Arabic"/>
          <w:b/>
          <w:bCs/>
          <w:sz w:val="28"/>
          <w:szCs w:val="28"/>
        </w:rPr>
        <w:t>)</w:t>
      </w:r>
    </w:p>
    <w:p w:rsidR="004A2FE4" w:rsidRPr="004A2FE4" w:rsidRDefault="004A2FE4" w:rsidP="00E6501B">
      <w:pPr>
        <w:spacing w:line="240" w:lineRule="auto"/>
        <w:rPr>
          <w:rFonts w:ascii="Simplified Arabic" w:hAnsi="Simplified Arabic" w:cs="Simplified Arabic"/>
          <w:color w:val="1F1F1F"/>
          <w:sz w:val="28"/>
          <w:lang w:val="en-US"/>
        </w:rPr>
      </w:pPr>
      <w:r w:rsidRPr="004A2FE4">
        <w:rPr>
          <w:rFonts w:ascii="Simplified Arabic" w:hAnsi="Simplified Arabic" w:cs="Simplified Arabic"/>
          <w:color w:val="1F1F1F"/>
          <w:sz w:val="28"/>
          <w:lang w:val="en-US"/>
        </w:rPr>
        <w:t>The effect of enterprise digital transformation on audit efficiency—Evidence from China</w:t>
      </w:r>
    </w:p>
    <w:p w:rsidR="004A2FE4" w:rsidRPr="004A2FE4" w:rsidRDefault="004A2FE4" w:rsidP="00E6501B">
      <w:pPr>
        <w:bidi/>
        <w:spacing w:line="240" w:lineRule="auto"/>
        <w:rPr>
          <w:rFonts w:ascii="Simplified Arabic" w:eastAsia="Times New Roman" w:hAnsi="Simplified Arabic" w:cs="Simplified Arabic"/>
          <w:sz w:val="28"/>
          <w:szCs w:val="28"/>
          <w:lang w:val="en-US"/>
          <w14:ligatures w14:val="standardContextual"/>
        </w:rPr>
      </w:pPr>
      <w:r w:rsidRPr="004A2FE4">
        <w:rPr>
          <w:rFonts w:ascii="Simplified Arabic" w:eastAsia="Times New Roman" w:hAnsi="Simplified Arabic" w:cs="Simplified Arabic"/>
          <w:sz w:val="28"/>
          <w:szCs w:val="28"/>
          <w:rtl/>
          <w:lang w:val="en-US"/>
          <w14:ligatures w14:val="standardContextual"/>
        </w:rPr>
        <w:lastRenderedPageBreak/>
        <w:t xml:space="preserve">التحول الرقمي للمؤسسات هو المفتاح للتوافق مع اتجاهات العصر وتحقيق الإصلاح </w:t>
      </w:r>
      <w:proofErr w:type="gramStart"/>
      <w:r w:rsidRPr="004A2FE4">
        <w:rPr>
          <w:rFonts w:ascii="Simplified Arabic" w:eastAsia="Times New Roman" w:hAnsi="Simplified Arabic" w:cs="Simplified Arabic"/>
          <w:sz w:val="28"/>
          <w:szCs w:val="28"/>
          <w:rtl/>
          <w:lang w:val="en-US"/>
          <w14:ligatures w14:val="standardContextual"/>
        </w:rPr>
        <w:t>والابتكار</w:t>
      </w:r>
      <w:proofErr w:type="gramEnd"/>
      <w:r w:rsidRPr="004A2FE4">
        <w:rPr>
          <w:rFonts w:ascii="Simplified Arabic" w:eastAsia="Times New Roman" w:hAnsi="Simplified Arabic" w:cs="Simplified Arabic"/>
          <w:sz w:val="28"/>
          <w:szCs w:val="28"/>
          <w:rtl/>
          <w:lang w:val="en-US"/>
          <w14:ligatures w14:val="standardContextual"/>
        </w:rPr>
        <w:t xml:space="preserve">. سيغير التحول الرقمي بيئة المخاطر والمعلومات في المؤسسة، كما سيجلب تحديات لأعمال التدقيق. تأخذ هذه الدراسة الشركات المدرجة في بورصتي شنغهاي </w:t>
      </w:r>
      <w:proofErr w:type="spellStart"/>
      <w:r w:rsidRPr="004A2FE4">
        <w:rPr>
          <w:rFonts w:ascii="Simplified Arabic" w:eastAsia="Times New Roman" w:hAnsi="Simplified Arabic" w:cs="Simplified Arabic"/>
          <w:sz w:val="28"/>
          <w:szCs w:val="28"/>
          <w:rtl/>
          <w:lang w:val="en-US"/>
          <w14:ligatures w14:val="standardContextual"/>
        </w:rPr>
        <w:t>وشنتشن</w:t>
      </w:r>
      <w:proofErr w:type="spellEnd"/>
      <w:r w:rsidRPr="004A2FE4">
        <w:rPr>
          <w:rFonts w:ascii="Simplified Arabic" w:eastAsia="Times New Roman" w:hAnsi="Simplified Arabic" w:cs="Simplified Arabic"/>
          <w:sz w:val="28"/>
          <w:szCs w:val="28"/>
          <w:rtl/>
          <w:lang w:val="en-US"/>
          <w14:ligatures w14:val="standardContextual"/>
        </w:rPr>
        <w:t xml:space="preserve"> الصينية من عام 2011 إلى عام 2021 كعينة، بدءًا من منظور تأخير التدقيق، وتختبر تجريبياً تأثير التحول الرقمي للمؤسسات على كفاءة التدقيق.</w:t>
      </w:r>
    </w:p>
    <w:p w:rsidR="004A2FE4" w:rsidRPr="004A2FE4" w:rsidRDefault="004A2FE4" w:rsidP="00E6501B">
      <w:pPr>
        <w:bidi/>
        <w:spacing w:line="240" w:lineRule="auto"/>
        <w:jc w:val="both"/>
        <w:rPr>
          <w:rFonts w:ascii="Simplified Arabic" w:eastAsia="Times New Roman" w:hAnsi="Simplified Arabic" w:cs="Simplified Arabic"/>
          <w:sz w:val="28"/>
          <w:szCs w:val="28"/>
          <w:lang w:val="en-US"/>
          <w14:ligatures w14:val="standardContextual"/>
        </w:rPr>
      </w:pPr>
      <w:r w:rsidRPr="004A2FE4">
        <w:rPr>
          <w:rFonts w:ascii="Simplified Arabic" w:eastAsia="Times New Roman" w:hAnsi="Simplified Arabic" w:cs="Simplified Arabic"/>
          <w:sz w:val="28"/>
          <w:szCs w:val="28"/>
          <w:rtl/>
          <w:lang w:val="en-US"/>
          <w14:ligatures w14:val="standardContextual"/>
        </w:rPr>
        <w:t xml:space="preserve">وجدت نتائج الدراسة </w:t>
      </w:r>
      <w:proofErr w:type="gramStart"/>
      <w:r w:rsidRPr="004A2FE4">
        <w:rPr>
          <w:rFonts w:ascii="Simplified Arabic" w:eastAsia="Times New Roman" w:hAnsi="Simplified Arabic" w:cs="Simplified Arabic"/>
          <w:sz w:val="28"/>
          <w:szCs w:val="28"/>
          <w:rtl/>
          <w:lang w:val="en-US"/>
          <w14:ligatures w14:val="standardContextual"/>
        </w:rPr>
        <w:t>أنه</w:t>
      </w:r>
      <w:proofErr w:type="gramEnd"/>
      <w:r w:rsidRPr="004A2FE4">
        <w:rPr>
          <w:rFonts w:ascii="Simplified Arabic" w:eastAsia="Times New Roman" w:hAnsi="Simplified Arabic" w:cs="Simplified Arabic"/>
          <w:sz w:val="28"/>
          <w:szCs w:val="28"/>
          <w:rtl/>
          <w:lang w:val="en-US"/>
          <w14:ligatures w14:val="standardContextual"/>
        </w:rPr>
        <w:t xml:space="preserve"> كلما زادت درجة التحول الرقمي للمؤسسات، زادت خطورة تأخير التدقيق وانخفضت كفاءة التدقيق. </w:t>
      </w:r>
      <w:proofErr w:type="gramStart"/>
      <w:r w:rsidRPr="004A2FE4">
        <w:rPr>
          <w:rFonts w:ascii="Simplified Arabic" w:eastAsia="Times New Roman" w:hAnsi="Simplified Arabic" w:cs="Simplified Arabic"/>
          <w:sz w:val="28"/>
          <w:szCs w:val="28"/>
          <w:rtl/>
          <w:lang w:val="en-US"/>
          <w14:ligatures w14:val="standardContextual"/>
        </w:rPr>
        <w:t>وجدت</w:t>
      </w:r>
      <w:proofErr w:type="gramEnd"/>
      <w:r w:rsidRPr="004A2FE4">
        <w:rPr>
          <w:rFonts w:ascii="Simplified Arabic" w:eastAsia="Times New Roman" w:hAnsi="Simplified Arabic" w:cs="Simplified Arabic"/>
          <w:sz w:val="28"/>
          <w:szCs w:val="28"/>
          <w:rtl/>
          <w:lang w:val="en-US"/>
          <w14:ligatures w14:val="standardContextual"/>
        </w:rPr>
        <w:t xml:space="preserve"> الأبحاث الإضافية أنه في الشركات غير عالية التقنية وعند التدقيق من قبل "الأربعة الكبار" غير الدوليين وشركات المحاسبة التي لا تمتلك خبرة رقمية، يكون تأثير التحول الرقمي للمؤسسات على تقليل كفاءة التدقيق أكثر وضوحًا. </w:t>
      </w:r>
      <w:proofErr w:type="gramStart"/>
      <w:r w:rsidRPr="004A2FE4">
        <w:rPr>
          <w:rFonts w:ascii="Simplified Arabic" w:eastAsia="Times New Roman" w:hAnsi="Simplified Arabic" w:cs="Simplified Arabic"/>
          <w:sz w:val="28"/>
          <w:szCs w:val="28"/>
          <w:rtl/>
          <w:lang w:val="en-US"/>
          <w14:ligatures w14:val="standardContextual"/>
        </w:rPr>
        <w:t>توسع</w:t>
      </w:r>
      <w:proofErr w:type="gramEnd"/>
      <w:r w:rsidRPr="004A2FE4">
        <w:rPr>
          <w:rFonts w:ascii="Simplified Arabic" w:eastAsia="Times New Roman" w:hAnsi="Simplified Arabic" w:cs="Simplified Arabic"/>
          <w:sz w:val="28"/>
          <w:szCs w:val="28"/>
          <w:rtl/>
          <w:lang w:val="en-US"/>
          <w14:ligatures w14:val="standardContextual"/>
        </w:rPr>
        <w:t xml:space="preserve"> هذه الدراسة مجال البحث في التحول الرقمي للمؤسسات والتدقيق وتوفر أدلة تجريبية لتحسين كفاءة التدقيق.</w:t>
      </w:r>
    </w:p>
    <w:p w:rsidR="004A2FE4" w:rsidRPr="004A2FE4" w:rsidRDefault="00E6501B" w:rsidP="00E6501B">
      <w:pPr>
        <w:bidi/>
        <w:spacing w:line="240" w:lineRule="auto"/>
        <w:jc w:val="both"/>
        <w:rPr>
          <w:rFonts w:ascii="Simplified Arabic" w:eastAsia="Times New Roman" w:hAnsi="Simplified Arabic" w:cs="Simplified Arabic"/>
          <w:b/>
          <w:bCs/>
          <w:sz w:val="28"/>
          <w:szCs w:val="28"/>
          <w:rtl/>
          <w:lang w:val="ar" w:bidi="ar"/>
          <w14:ligatures w14:val="standardContextual"/>
        </w:rPr>
      </w:pPr>
      <w:r>
        <w:rPr>
          <w:rFonts w:ascii="Simplified Arabic" w:eastAsia="Times New Roman" w:hAnsi="Simplified Arabic" w:cs="Simplified Arabic"/>
          <w:b/>
          <w:bCs/>
          <w:sz w:val="28"/>
          <w:szCs w:val="28"/>
          <w:lang w:bidi="ar"/>
          <w14:ligatures w14:val="standardContextual"/>
        </w:rPr>
        <w:t>.4</w:t>
      </w:r>
      <w:r w:rsidR="004A2FE4" w:rsidRPr="004A2FE4">
        <w:rPr>
          <w:rFonts w:ascii="Simplified Arabic" w:eastAsia="Times New Roman" w:hAnsi="Simplified Arabic" w:cs="Simplified Arabic"/>
          <w:b/>
          <w:bCs/>
          <w:sz w:val="28"/>
          <w:szCs w:val="28"/>
          <w:rtl/>
          <w:lang w:val="ar" w:bidi="ar"/>
          <w14:ligatures w14:val="standardContextual"/>
        </w:rPr>
        <w:t xml:space="preserve"> تطوير الفرضيات</w:t>
      </w:r>
    </w:p>
    <w:p w:rsidR="004A2FE4" w:rsidRPr="004A2FE4" w:rsidRDefault="004A2FE4" w:rsidP="00E6501B">
      <w:pPr>
        <w:bidi/>
        <w:spacing w:line="240" w:lineRule="auto"/>
        <w:jc w:val="both"/>
        <w:rPr>
          <w:rFonts w:ascii="Simplified Arabic" w:hAnsi="Simplified Arabic" w:cs="Simplified Arabic"/>
          <w:sz w:val="28"/>
          <w:szCs w:val="28"/>
          <w:rtl/>
          <w:lang w:val="ar" w:bidi="ar"/>
          <w14:ligatures w14:val="standardContextual"/>
        </w:rPr>
      </w:pPr>
      <w:bookmarkStart w:id="3" w:name="_Toc532160639"/>
      <w:bookmarkStart w:id="4" w:name="_Toc532160896"/>
      <w:bookmarkStart w:id="5" w:name="_Toc532160960"/>
      <w:bookmarkStart w:id="6" w:name="_Toc532161911"/>
      <w:r w:rsidRPr="004A2FE4">
        <w:rPr>
          <w:rFonts w:ascii="Simplified Arabic" w:hAnsi="Simplified Arabic" w:cs="Simplified Arabic"/>
          <w:sz w:val="28"/>
          <w:szCs w:val="28"/>
          <w:rtl/>
          <w:lang w:val="ar" w:bidi="ar"/>
          <w14:ligatures w14:val="standardContextual"/>
        </w:rPr>
        <w:t xml:space="preserve">سنقدم في هذا الجزء الفرضيات التي سيتم اختبارها </w:t>
      </w:r>
      <w:proofErr w:type="gramStart"/>
      <w:r w:rsidRPr="004A2FE4">
        <w:rPr>
          <w:rFonts w:ascii="Simplified Arabic" w:hAnsi="Simplified Arabic" w:cs="Simplified Arabic"/>
          <w:sz w:val="28"/>
          <w:szCs w:val="28"/>
          <w:rtl/>
          <w:lang w:val="ar" w:bidi="ar"/>
          <w14:ligatures w14:val="standardContextual"/>
        </w:rPr>
        <w:t>في</w:t>
      </w:r>
      <w:proofErr w:type="gramEnd"/>
      <w:r w:rsidRPr="004A2FE4">
        <w:rPr>
          <w:rFonts w:ascii="Simplified Arabic" w:hAnsi="Simplified Arabic" w:cs="Simplified Arabic"/>
          <w:sz w:val="28"/>
          <w:szCs w:val="28"/>
          <w:rtl/>
          <w:lang w:val="ar" w:bidi="ar"/>
          <w14:ligatures w14:val="standardContextual"/>
        </w:rPr>
        <w:t xml:space="preserve"> عملنا </w:t>
      </w:r>
      <w:bookmarkEnd w:id="3"/>
      <w:bookmarkEnd w:id="4"/>
      <w:bookmarkEnd w:id="5"/>
      <w:bookmarkEnd w:id="6"/>
      <w:r w:rsidRPr="004A2FE4">
        <w:rPr>
          <w:rFonts w:ascii="Simplified Arabic" w:hAnsi="Simplified Arabic" w:cs="Simplified Arabic"/>
          <w:sz w:val="28"/>
          <w:szCs w:val="28"/>
          <w:rtl/>
          <w:lang w:val="ar" w:bidi="ar"/>
          <w14:ligatures w14:val="standardContextual"/>
        </w:rPr>
        <w:t>التجريبي. وفي الواقع، أظهرت الدراسات السابقة أن عدة عوامل يمكن أن تؤثر على جودة التدقيق لدى شركات التدقيق في ظل هذه الثورة الرقمية، وتحديداً استخدام تكنولوجيا البيانات الضخمة وسلسلة الكتل.</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lang w:bidi="ar"/>
          <w14:ligatures w14:val="standardContextual"/>
        </w:rPr>
      </w:pPr>
      <w:r w:rsidRPr="004A2FE4">
        <w:rPr>
          <w:rFonts w:ascii="Simplified Arabic" w:hAnsi="Simplified Arabic" w:cs="Simplified Arabic"/>
          <w:sz w:val="28"/>
          <w:szCs w:val="28"/>
          <w:rtl/>
          <w14:ligatures w14:val="standardContextual"/>
        </w:rPr>
        <w:t>تُعد العلاقة بين أسلوب التدقيق حول الحاسوب و التخطيط لعملية التدقيق علاقة مهمة وحيوية في عالم التدقيق الحديث</w:t>
      </w:r>
      <w:r w:rsidRPr="004A2FE4">
        <w:rPr>
          <w:rFonts w:ascii="Simplified Arabic" w:hAnsi="Simplified Arabic" w:cs="Simplified Arabic"/>
          <w:sz w:val="28"/>
          <w:szCs w:val="28"/>
          <w:rtl/>
          <w:lang w:bidi="ar"/>
          <w14:ligatures w14:val="standardContextual"/>
        </w:rPr>
        <w:t xml:space="preserve">. </w:t>
      </w:r>
      <w:r w:rsidRPr="004A2FE4">
        <w:rPr>
          <w:rFonts w:ascii="Simplified Arabic" w:hAnsi="Simplified Arabic" w:cs="Simplified Arabic"/>
          <w:sz w:val="28"/>
          <w:szCs w:val="28"/>
          <w:rtl/>
          <w14:ligatures w14:val="standardContextual"/>
        </w:rPr>
        <w:t>ففي عصر تكنولوجيا المعلومات، أصبح أسلوب التدقيق باستخدام الحاسوب أداة أساسية للمدققين في تحسين دقة وكفاءة عمليات التدقيق</w:t>
      </w:r>
      <w:r w:rsidRPr="004A2FE4">
        <w:rPr>
          <w:rFonts w:ascii="Simplified Arabic" w:hAnsi="Simplified Arabic" w:cs="Simplified Arabic"/>
          <w:sz w:val="28"/>
          <w:szCs w:val="28"/>
          <w:rtl/>
          <w:lang w:bidi="ar"/>
          <w14:ligatures w14:val="standardContextual"/>
        </w:rPr>
        <w:t xml:space="preserve">. </w:t>
      </w:r>
      <w:r w:rsidRPr="004A2FE4">
        <w:rPr>
          <w:rFonts w:ascii="Simplified Arabic" w:hAnsi="Simplified Arabic" w:cs="Simplified Arabic"/>
          <w:sz w:val="28"/>
          <w:szCs w:val="28"/>
          <w:rtl/>
          <w14:ligatures w14:val="standardContextual"/>
        </w:rPr>
        <w:t>يعتمد المدققون بشكل متزايد على الأدوات البرمجية المتقدمة مثل برامج تحليل البيانات والتدقيق المؤتمت لتسهيل جمع البيانات وتحليلها، مما يسهم في تسريع الإجراءات وتقليل الأخطاء البشرية</w:t>
      </w:r>
      <w:r w:rsidRPr="004A2FE4">
        <w:rPr>
          <w:rFonts w:ascii="Simplified Arabic" w:hAnsi="Simplified Arabic" w:cs="Simplified Arabic"/>
          <w:sz w:val="28"/>
          <w:szCs w:val="28"/>
          <w:rtl/>
          <w:lang w:bidi="ar"/>
          <w14:ligatures w14:val="standardContextual"/>
        </w:rPr>
        <w:t xml:space="preserve">. </w:t>
      </w:r>
      <w:r w:rsidRPr="004A2FE4">
        <w:rPr>
          <w:rFonts w:ascii="Simplified Arabic" w:hAnsi="Simplified Arabic" w:cs="Simplified Arabic"/>
          <w:sz w:val="28"/>
          <w:szCs w:val="28"/>
          <w:rtl/>
          <w14:ligatures w14:val="standardContextual"/>
        </w:rPr>
        <w:t>هذه الأدوات تمكن المدققين من إجراء اختبارات وتحليلات دقيقة للبيانات، مما يساهم في تحسين عملية التخطيط لعملية التدقيق</w:t>
      </w:r>
      <w:r w:rsidRPr="004A2FE4">
        <w:rPr>
          <w:rFonts w:ascii="Simplified Arabic" w:hAnsi="Simplified Arabic" w:cs="Simplified Arabic"/>
          <w:sz w:val="28"/>
          <w:szCs w:val="28"/>
          <w:rtl/>
          <w:lang w:bidi="ar"/>
          <w14:ligatures w14:val="standardContextual"/>
        </w:rPr>
        <w:t xml:space="preserve">. </w:t>
      </w:r>
      <w:r w:rsidRPr="004A2FE4">
        <w:rPr>
          <w:rFonts w:ascii="Simplified Arabic" w:hAnsi="Simplified Arabic" w:cs="Simplified Arabic"/>
          <w:sz w:val="28"/>
          <w:szCs w:val="28"/>
          <w:rtl/>
          <w14:ligatures w14:val="standardContextual"/>
        </w:rPr>
        <w:t>على سبيل المثال، يمكن للبرمجيات أن تساعد المدققين في تحديد المخاطر المحتملة وتحليل الاتجاهات المالية، وهو ما يساهم في توجيه عملية التخطيط بشكل أفضل، من حيث تحديد المجالات الأكثر أهمية للتركيز عليها وتوزيع الموارد بالشكل الأمثل</w:t>
      </w:r>
      <w:r w:rsidRPr="004A2FE4">
        <w:rPr>
          <w:rFonts w:ascii="Simplified Arabic" w:hAnsi="Simplified Arabic" w:cs="Simplified Arabic"/>
          <w:sz w:val="28"/>
          <w:szCs w:val="28"/>
          <w:lang w:bidi="ar"/>
          <w14:ligatures w14:val="standardContextual"/>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lang w:bidi="ar"/>
          <w14:ligatures w14:val="standardContextual"/>
        </w:rPr>
      </w:pPr>
      <w:r w:rsidRPr="004A2FE4">
        <w:rPr>
          <w:rFonts w:ascii="Simplified Arabic" w:hAnsi="Simplified Arabic" w:cs="Simplified Arabic"/>
          <w:sz w:val="28"/>
          <w:szCs w:val="28"/>
          <w:rtl/>
          <w14:ligatures w14:val="standardContextual"/>
        </w:rPr>
        <w:t>من جهة أخرى، يساعد استخدام الحاسوب في تحسين دقة التخطيط، حيث يتمكن المدققون من استباق المشاكل المحتملة وتحليل البيانات بشكل معمق مما يتيح لهم وضع خطة تدقيق مدروسة وواقعية</w:t>
      </w:r>
      <w:r w:rsidRPr="004A2FE4">
        <w:rPr>
          <w:rFonts w:ascii="Simplified Arabic" w:hAnsi="Simplified Arabic" w:cs="Simplified Arabic"/>
          <w:sz w:val="28"/>
          <w:szCs w:val="28"/>
          <w:rtl/>
          <w:lang w:bidi="ar"/>
          <w14:ligatures w14:val="standardContextual"/>
        </w:rPr>
        <w:t xml:space="preserve">. </w:t>
      </w:r>
      <w:r w:rsidRPr="004A2FE4">
        <w:rPr>
          <w:rFonts w:ascii="Simplified Arabic" w:hAnsi="Simplified Arabic" w:cs="Simplified Arabic"/>
          <w:sz w:val="28"/>
          <w:szCs w:val="28"/>
          <w:rtl/>
          <w14:ligatures w14:val="standardContextual"/>
        </w:rPr>
        <w:t>إذاً، كلما ارتفع مستوى استخدام أدوات الحاسوب في التدقيق، زادت قدرة المدققين على تحسين جودة التخطيط، مما يضمن تحقيق الأهداف بفعالية أكبر</w:t>
      </w:r>
      <w:r w:rsidRPr="004A2FE4">
        <w:rPr>
          <w:rFonts w:ascii="Simplified Arabic" w:hAnsi="Simplified Arabic" w:cs="Simplified Arabic"/>
          <w:sz w:val="28"/>
          <w:szCs w:val="28"/>
          <w:rtl/>
          <w:lang w:bidi="ar"/>
          <w14:ligatures w14:val="standardContextual"/>
        </w:rPr>
        <w:t xml:space="preserve">. </w:t>
      </w:r>
      <w:r w:rsidRPr="004A2FE4">
        <w:rPr>
          <w:rFonts w:ascii="Simplified Arabic" w:hAnsi="Simplified Arabic" w:cs="Simplified Arabic"/>
          <w:sz w:val="28"/>
          <w:szCs w:val="28"/>
          <w:rtl/>
          <w14:ligatures w14:val="standardContextual"/>
        </w:rPr>
        <w:t xml:space="preserve">وبالتالي، تتضح العلاقة الإيجابية بين الأسلوب التكنولوجي </w:t>
      </w:r>
      <w:r w:rsidRPr="004A2FE4">
        <w:rPr>
          <w:rFonts w:ascii="Simplified Arabic" w:hAnsi="Simplified Arabic" w:cs="Simplified Arabic"/>
          <w:sz w:val="28"/>
          <w:szCs w:val="28"/>
          <w:rtl/>
          <w14:ligatures w14:val="standardContextual"/>
        </w:rPr>
        <w:lastRenderedPageBreak/>
        <w:t>المتبع في التدقيق والتخطيط السليم، إذ أن استخدام الحاسوب لا يقتصر فقط على تسريع العمل، بل يمتد إلى تعزيز قدرة المدققين على اتخاذ قرارات أكثر استراتيجية</w:t>
      </w:r>
      <w:r w:rsidRPr="004A2FE4">
        <w:rPr>
          <w:rFonts w:ascii="Simplified Arabic" w:hAnsi="Simplified Arabic" w:cs="Simplified Arabic"/>
          <w:sz w:val="28"/>
          <w:szCs w:val="28"/>
          <w:lang w:bidi="ar"/>
          <w14:ligatures w14:val="standardContextual"/>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lang w:bidi="ar"/>
          <w14:ligatures w14:val="standardContextual"/>
        </w:rPr>
      </w:pPr>
      <w:r w:rsidRPr="00E6501B">
        <w:rPr>
          <w:rFonts w:ascii="Simplified Arabic" w:hAnsi="Simplified Arabic" w:cs="Simplified Arabic"/>
          <w:sz w:val="28"/>
          <w:szCs w:val="28"/>
          <w:rtl/>
          <w14:ligatures w14:val="standardContextual"/>
        </w:rPr>
        <w:t>تتمثل العلاقة بين أسلوب التدقيق حول الحاسوب و التخطيط لعملية التدقيق في تداخل إيجابي يعزز كفاءة وجودة عمليات التدقيق</w:t>
      </w:r>
      <w:r w:rsidRPr="00E6501B">
        <w:rPr>
          <w:rFonts w:ascii="Simplified Arabic" w:hAnsi="Simplified Arabic" w:cs="Simplified Arabic"/>
          <w:sz w:val="28"/>
          <w:szCs w:val="28"/>
          <w:rtl/>
          <w:lang w:bidi="ar"/>
          <w14:ligatures w14:val="standardContextual"/>
        </w:rPr>
        <w:t xml:space="preserve">. </w:t>
      </w:r>
      <w:r w:rsidRPr="00E6501B">
        <w:rPr>
          <w:rFonts w:ascii="Simplified Arabic" w:hAnsi="Simplified Arabic" w:cs="Simplified Arabic"/>
          <w:sz w:val="28"/>
          <w:szCs w:val="28"/>
          <w:rtl/>
          <w14:ligatures w14:val="standardContextual"/>
        </w:rPr>
        <w:t>يعد استخدام التكنولوجيا في التدقيق، مثل البرامج الحاسوبية المتخصصة وأدوات التحليل الآلي، من العوامل الرئيسية التي تؤثر على جودة التخطيط</w:t>
      </w:r>
      <w:r w:rsidRPr="00E6501B">
        <w:rPr>
          <w:rFonts w:ascii="Simplified Arabic" w:hAnsi="Simplified Arabic" w:cs="Simplified Arabic"/>
          <w:sz w:val="28"/>
          <w:szCs w:val="28"/>
          <w:rtl/>
          <w:lang w:bidi="ar"/>
          <w14:ligatures w14:val="standardContextual"/>
        </w:rPr>
        <w:t xml:space="preserve">. </w:t>
      </w:r>
      <w:r w:rsidRPr="00E6501B">
        <w:rPr>
          <w:rFonts w:ascii="Simplified Arabic" w:hAnsi="Simplified Arabic" w:cs="Simplified Arabic"/>
          <w:sz w:val="28"/>
          <w:szCs w:val="28"/>
          <w:rtl/>
          <w14:ligatures w14:val="standardContextual"/>
        </w:rPr>
        <w:t>فبفضل هذه الأدوات، يمكن للمدققين جمع وتحليل كميات ضخمة من البيانات بسرعة ودقة، مما يتيح لهم تحديد المخاطر والأولويات بشكل أفضل أثناء مرحلة التخطيط</w:t>
      </w:r>
      <w:r w:rsidRPr="00E6501B">
        <w:rPr>
          <w:rFonts w:ascii="Simplified Arabic" w:hAnsi="Simplified Arabic" w:cs="Simplified Arabic"/>
          <w:sz w:val="28"/>
          <w:szCs w:val="28"/>
          <w:rtl/>
          <w:lang w:bidi="ar"/>
          <w14:ligatures w14:val="standardContextual"/>
        </w:rPr>
        <w:t xml:space="preserve">. </w:t>
      </w:r>
      <w:r w:rsidRPr="00E6501B">
        <w:rPr>
          <w:rFonts w:ascii="Simplified Arabic" w:hAnsi="Simplified Arabic" w:cs="Simplified Arabic"/>
          <w:sz w:val="28"/>
          <w:szCs w:val="28"/>
          <w:rtl/>
          <w14:ligatures w14:val="standardContextual"/>
        </w:rPr>
        <w:t>كما أن أسلوب التدقيق حول الحاسوب يسهم في توفير الوقت والجهد، مما يسمح للمدققين بتخصيص الموارد بشكل أكثر فعالية وتحديد</w:t>
      </w:r>
      <w:r w:rsidRPr="004A2FE4">
        <w:rPr>
          <w:rFonts w:ascii="Simplified Arabic" w:hAnsi="Simplified Arabic" w:cs="Simplified Arabic"/>
          <w:sz w:val="28"/>
          <w:szCs w:val="28"/>
          <w:rtl/>
          <w14:ligatures w14:val="standardContextual"/>
        </w:rPr>
        <w:t xml:space="preserve"> نطاق التدقيق بدقة</w:t>
      </w:r>
      <w:r w:rsidRPr="004A2FE4">
        <w:rPr>
          <w:rFonts w:ascii="Simplified Arabic" w:hAnsi="Simplified Arabic" w:cs="Simplified Arabic"/>
          <w:sz w:val="28"/>
          <w:szCs w:val="28"/>
          <w:rtl/>
          <w:lang w:bidi="ar"/>
          <w14:ligatures w14:val="standardContextual"/>
        </w:rPr>
        <w:t xml:space="preserve">. </w:t>
      </w:r>
      <w:r w:rsidRPr="004A2FE4">
        <w:rPr>
          <w:rFonts w:ascii="Simplified Arabic" w:hAnsi="Simplified Arabic" w:cs="Simplified Arabic"/>
          <w:sz w:val="28"/>
          <w:szCs w:val="28"/>
          <w:rtl/>
          <w14:ligatures w14:val="standardContextual"/>
        </w:rPr>
        <w:t>هذا الاستخدام للتقنيات الحديثة يساعد أيضاً في تحسين دقة التقديرات، ويمنح المدققين القدرة على إجراء اختبارات دقيقة على البيانات واكتشاف الأنماط غير الطبيعية، مما يعزز من اتخاذ قرارات استراتيجية خلال التخطيط</w:t>
      </w:r>
      <w:r w:rsidRPr="004A2FE4">
        <w:rPr>
          <w:rFonts w:ascii="Simplified Arabic" w:hAnsi="Simplified Arabic" w:cs="Simplified Arabic"/>
          <w:sz w:val="28"/>
          <w:szCs w:val="28"/>
          <w:rtl/>
          <w:lang w:bidi="ar"/>
          <w14:ligatures w14:val="standardContextual"/>
        </w:rPr>
        <w:t xml:space="preserve">. </w:t>
      </w:r>
      <w:r w:rsidRPr="004A2FE4">
        <w:rPr>
          <w:rFonts w:ascii="Simplified Arabic" w:hAnsi="Simplified Arabic" w:cs="Simplified Arabic"/>
          <w:sz w:val="28"/>
          <w:szCs w:val="28"/>
          <w:rtl/>
          <w14:ligatures w14:val="standardContextual"/>
        </w:rPr>
        <w:t xml:space="preserve">بالتالي، يظهر تأثير </w:t>
      </w:r>
      <w:r w:rsidRPr="004A2FE4">
        <w:rPr>
          <w:rFonts w:ascii="Simplified Arabic" w:hAnsi="Simplified Arabic" w:cs="Simplified Arabic"/>
          <w:b/>
          <w:bCs/>
          <w:sz w:val="28"/>
          <w:szCs w:val="28"/>
          <w:rtl/>
          <w14:ligatures w14:val="standardContextual"/>
        </w:rPr>
        <w:t>أسلوب التدقيق حول الحاسوب</w:t>
      </w:r>
      <w:r w:rsidRPr="004A2FE4">
        <w:rPr>
          <w:rFonts w:ascii="Simplified Arabic" w:hAnsi="Simplified Arabic" w:cs="Simplified Arabic"/>
          <w:sz w:val="28"/>
          <w:szCs w:val="28"/>
          <w:rtl/>
          <w14:ligatures w14:val="standardContextual"/>
        </w:rPr>
        <w:t xml:space="preserve"> بشكل مباشر على عملية التخطيط، حيث يجعلها أكثر مرونة، دقة، وقابلية للتنفيذ بكفاءة عالية</w:t>
      </w:r>
      <w:r w:rsidRPr="004A2FE4">
        <w:rPr>
          <w:rFonts w:ascii="Simplified Arabic" w:hAnsi="Simplified Arabic" w:cs="Simplified Arabic"/>
          <w:sz w:val="28"/>
          <w:szCs w:val="28"/>
          <w:lang w:bidi="ar"/>
          <w14:ligatures w14:val="standardContextual"/>
        </w:rPr>
        <w:t>.</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lang w:bidi="ar"/>
          <w14:ligatures w14:val="standardContextual"/>
        </w:rPr>
      </w:pPr>
      <w:r w:rsidRPr="004A2FE4">
        <w:rPr>
          <w:rFonts w:ascii="Simplified Arabic" w:hAnsi="Simplified Arabic" w:cs="Simplified Arabic"/>
          <w:sz w:val="28"/>
          <w:szCs w:val="28"/>
          <w:rtl/>
          <w14:ligatures w14:val="standardContextual"/>
        </w:rPr>
        <w:t xml:space="preserve">بالاعتماد على الادبيات التي تناولت </w:t>
      </w:r>
      <w:r w:rsidRPr="004A2FE4">
        <w:rPr>
          <w:rFonts w:ascii="Simplified Arabic" w:hAnsi="Simplified Arabic" w:cs="Simplified Arabic" w:hint="cs"/>
          <w:sz w:val="28"/>
          <w:szCs w:val="28"/>
          <w:rtl/>
          <w14:ligatures w14:val="standardContextual"/>
        </w:rPr>
        <w:t>العلاقة</w:t>
      </w:r>
      <w:r w:rsidRPr="004A2FE4">
        <w:rPr>
          <w:rFonts w:ascii="Simplified Arabic" w:hAnsi="Simplified Arabic" w:cs="Simplified Arabic"/>
          <w:sz w:val="28"/>
          <w:szCs w:val="28"/>
          <w:rtl/>
          <w14:ligatures w14:val="standardContextual"/>
        </w:rPr>
        <w:t xml:space="preserve"> بين هذين المتغيرين يمكن لنا ان نضع </w:t>
      </w:r>
      <w:r w:rsidRPr="004A2FE4">
        <w:rPr>
          <w:rFonts w:ascii="Simplified Arabic" w:hAnsi="Simplified Arabic" w:cs="Simplified Arabic" w:hint="cs"/>
          <w:sz w:val="28"/>
          <w:szCs w:val="28"/>
          <w:rtl/>
          <w14:ligatures w14:val="standardContextual"/>
        </w:rPr>
        <w:t>الفرضية</w:t>
      </w:r>
      <w:r w:rsidRPr="004A2FE4">
        <w:rPr>
          <w:rFonts w:ascii="Simplified Arabic" w:hAnsi="Simplified Arabic" w:cs="Simplified Arabic"/>
          <w:sz w:val="28"/>
          <w:szCs w:val="28"/>
          <w:rtl/>
          <w:lang w:bidi="ar"/>
          <w14:ligatures w14:val="standardContextual"/>
        </w:rPr>
        <w:t xml:space="preserve"> </w:t>
      </w:r>
      <w:r w:rsidRPr="004A2FE4">
        <w:rPr>
          <w:rFonts w:ascii="Simplified Arabic" w:hAnsi="Simplified Arabic" w:cs="Simplified Arabic" w:hint="cs"/>
          <w:sz w:val="28"/>
          <w:szCs w:val="28"/>
          <w:rtl/>
          <w14:ligatures w14:val="standardContextual"/>
        </w:rPr>
        <w:t>الموالية</w:t>
      </w:r>
      <w:r w:rsidRPr="004A2FE4">
        <w:rPr>
          <w:rFonts w:ascii="Simplified Arabic" w:hAnsi="Simplified Arabic" w:cs="Simplified Arabic"/>
          <w:sz w:val="28"/>
          <w:szCs w:val="28"/>
          <w:rtl/>
          <w14:ligatures w14:val="standardContextual"/>
        </w:rPr>
        <w:t xml:space="preserve"> والتي تعتبر </w:t>
      </w:r>
      <w:r w:rsidRPr="004A2FE4">
        <w:rPr>
          <w:rFonts w:ascii="Simplified Arabic" w:hAnsi="Simplified Arabic" w:cs="Simplified Arabic" w:hint="cs"/>
          <w:sz w:val="28"/>
          <w:szCs w:val="28"/>
          <w:rtl/>
          <w14:ligatures w14:val="standardContextual"/>
        </w:rPr>
        <w:t>الفرضية</w:t>
      </w:r>
      <w:r w:rsidRPr="004A2FE4">
        <w:rPr>
          <w:rFonts w:ascii="Simplified Arabic" w:hAnsi="Simplified Arabic" w:cs="Simplified Arabic"/>
          <w:sz w:val="28"/>
          <w:szCs w:val="28"/>
          <w:rtl/>
          <w14:ligatures w14:val="standardContextual"/>
        </w:rPr>
        <w:t xml:space="preserve"> الاولى التي سيقع اختبارها في الجانب العملي</w:t>
      </w:r>
      <w:r w:rsidRPr="004A2FE4">
        <w:rPr>
          <w:rFonts w:ascii="Simplified Arabic" w:hAnsi="Simplified Arabic" w:cs="Simplified Arabic" w:hint="cs"/>
          <w:sz w:val="28"/>
          <w:szCs w:val="28"/>
          <w:rtl/>
          <w:lang w:bidi="ar"/>
          <w14:ligatures w14:val="standardContextual"/>
        </w:rPr>
        <w:t> </w:t>
      </w:r>
      <w:r w:rsidRPr="004A2FE4">
        <w:rPr>
          <w:rFonts w:ascii="Simplified Arabic" w:hAnsi="Simplified Arabic" w:cs="Simplified Arabic"/>
          <w:sz w:val="28"/>
          <w:szCs w:val="28"/>
          <w:lang w:bidi="ar"/>
          <w14:ligatures w14:val="standardContextual"/>
        </w:rPr>
        <w:t>:</w:t>
      </w:r>
    </w:p>
    <w:p w:rsidR="004A2FE4" w:rsidRPr="004A2FE4" w:rsidRDefault="004A2FE4" w:rsidP="00E6501B">
      <w:pPr>
        <w:pBdr>
          <w:top w:val="single" w:sz="4" w:space="1" w:color="auto"/>
          <w:left w:val="single" w:sz="4" w:space="4" w:color="auto"/>
          <w:bottom w:val="single" w:sz="4" w:space="1" w:color="auto"/>
          <w:right w:val="single" w:sz="4" w:space="4" w:color="auto"/>
        </w:pBdr>
        <w:bidi/>
        <w:spacing w:after="200" w:line="240" w:lineRule="auto"/>
        <w:ind w:left="720" w:right="-330"/>
        <w:jc w:val="both"/>
        <w:rPr>
          <w:rFonts w:ascii="Simplified Arabic" w:eastAsia="Calibri" w:hAnsi="Simplified Arabic" w:cs="Simplified Arabic"/>
          <w:sz w:val="28"/>
          <w:szCs w:val="28"/>
          <w:lang w:val="en-IN" w:bidi="ar-IQ"/>
        </w:rPr>
      </w:pPr>
      <w:r w:rsidRPr="004A2FE4">
        <w:rPr>
          <w:rFonts w:ascii="Simplified Arabic" w:eastAsia="Calibri" w:hAnsi="Simplified Arabic" w:cs="Simplified Arabic"/>
          <w:sz w:val="28"/>
          <w:szCs w:val="28"/>
          <w:rtl/>
          <w:lang w:val="en-IN" w:bidi="ar-IQ"/>
        </w:rPr>
        <w:t>الفرضية الأولى: هنالك علاقة ذات دلالة إحصائية موجبة بين أسلوب التدقيق حول الحاسوب و التخطيط لعملية التدقيق</w:t>
      </w:r>
    </w:p>
    <w:p w:rsidR="004A2FE4" w:rsidRPr="00E6501B" w:rsidRDefault="004A2FE4" w:rsidP="00E6501B">
      <w:pPr>
        <w:pStyle w:val="Paragraphedeliste"/>
        <w:numPr>
          <w:ilvl w:val="0"/>
          <w:numId w:val="9"/>
        </w:numPr>
        <w:bidi/>
        <w:spacing w:before="100" w:beforeAutospacing="1" w:after="100" w:afterAutospacing="1" w:line="240" w:lineRule="auto"/>
        <w:jc w:val="both"/>
        <w:outlineLvl w:val="2"/>
        <w:rPr>
          <w:rFonts w:ascii="Simplified Arabic" w:hAnsi="Simplified Arabic" w:cs="Simplified Arabic"/>
          <w:b/>
          <w:bCs/>
          <w:sz w:val="28"/>
          <w:szCs w:val="28"/>
          <w:rtl/>
          <w:lang w:val="ar" w:bidi="ar"/>
          <w14:ligatures w14:val="standardContextual"/>
        </w:rPr>
      </w:pPr>
      <w:bookmarkStart w:id="7" w:name="_Toc183360666"/>
      <w:r w:rsidRPr="00E6501B">
        <w:rPr>
          <w:rFonts w:ascii="Simplified Arabic" w:hAnsi="Simplified Arabic" w:cs="Simplified Arabic"/>
          <w:b/>
          <w:bCs/>
          <w:sz w:val="28"/>
          <w:szCs w:val="28"/>
          <w:rtl/>
          <w:lang w:val="ar" w:bidi="ar"/>
          <w14:ligatures w14:val="standardContextual"/>
        </w:rPr>
        <w:t>تأثير استخدام تقنيات التحول الرقمي على اداء عملية التدقيق</w:t>
      </w:r>
      <w:bookmarkEnd w:id="7"/>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rtl/>
          <w:lang w:bidi="ar"/>
        </w:rPr>
      </w:pPr>
      <w:proofErr w:type="gramStart"/>
      <w:r w:rsidRPr="004A2FE4">
        <w:rPr>
          <w:rFonts w:ascii="Simplified Arabic" w:eastAsia="Calibri" w:hAnsi="Simplified Arabic" w:cs="Simplified Arabic"/>
          <w:sz w:val="28"/>
          <w:szCs w:val="28"/>
          <w:rtl/>
        </w:rPr>
        <w:t>لقد</w:t>
      </w:r>
      <w:proofErr w:type="gramEnd"/>
      <w:r w:rsidRPr="004A2FE4">
        <w:rPr>
          <w:rFonts w:ascii="Simplified Arabic" w:eastAsia="Calibri" w:hAnsi="Simplified Arabic" w:cs="Simplified Arabic"/>
          <w:sz w:val="28"/>
          <w:szCs w:val="28"/>
          <w:rtl/>
        </w:rPr>
        <w:t xml:space="preserve"> أصبح التحول الرقمي أحد أبرز العوامل المؤثرة في تطور العديد من المجالات، بما في ذلك مجال التدقيق</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 xml:space="preserve">في السنوات الأخيرة، أصبح استخدام تقنيات التحول الرقمي مثل الذكاء الاصطناعي، التحليل البياني الضخم </w:t>
      </w:r>
      <w:r w:rsidRPr="004A2FE4">
        <w:rPr>
          <w:rFonts w:ascii="Simplified Arabic" w:eastAsia="Calibri" w:hAnsi="Simplified Arabic" w:cs="Simplified Arabic"/>
          <w:sz w:val="28"/>
          <w:szCs w:val="28"/>
          <w:rtl/>
          <w:lang w:bidi="ar"/>
        </w:rPr>
        <w:t>(</w:t>
      </w:r>
      <w:proofErr w:type="spellStart"/>
      <w:r w:rsidRPr="004A2FE4">
        <w:rPr>
          <w:rFonts w:ascii="Simplified Arabic" w:eastAsia="Calibri" w:hAnsi="Simplified Arabic" w:cs="Simplified Arabic"/>
          <w:sz w:val="28"/>
          <w:szCs w:val="28"/>
          <w:lang w:bidi="ar"/>
        </w:rPr>
        <w:t>Big</w:t>
      </w:r>
      <w:proofErr w:type="spellEnd"/>
      <w:r w:rsidRPr="004A2FE4">
        <w:rPr>
          <w:rFonts w:ascii="Simplified Arabic" w:eastAsia="Calibri" w:hAnsi="Simplified Arabic" w:cs="Simplified Arabic"/>
          <w:sz w:val="28"/>
          <w:szCs w:val="28"/>
          <w:lang w:bidi="ar"/>
        </w:rPr>
        <w:t xml:space="preserve"> Data</w:t>
      </w:r>
      <w:r w:rsidRPr="004A2FE4">
        <w:rPr>
          <w:rFonts w:ascii="Simplified Arabic" w:eastAsia="Calibri" w:hAnsi="Simplified Arabic" w:cs="Simplified Arabic"/>
          <w:sz w:val="28"/>
          <w:szCs w:val="28"/>
          <w:rtl/>
          <w:lang w:bidi="ar"/>
        </w:rPr>
        <w:t>)</w:t>
      </w:r>
      <w:r w:rsidRPr="004A2FE4">
        <w:rPr>
          <w:rFonts w:ascii="Simplified Arabic" w:eastAsia="Calibri" w:hAnsi="Simplified Arabic" w:cs="Simplified Arabic"/>
          <w:sz w:val="28"/>
          <w:szCs w:val="28"/>
          <w:rtl/>
        </w:rPr>
        <w:t>، والحوسبة السحابية جزءًا لا يتجزأ من عمليات التدقيق، مما أحدث تغييرًا جذريًا في كيفية أداء هذه العمليات</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من خلال الاستفادة من هذه التقنيات، أصبح المدققون قادرين على تحسين دقة وكفاءة التدقيق بشكل كبير</w:t>
      </w:r>
      <w:r w:rsidRPr="004A2FE4">
        <w:rPr>
          <w:rFonts w:ascii="Simplified Arabic" w:eastAsia="Calibri" w:hAnsi="Simplified Arabic" w:cs="Simplified Arabic"/>
          <w:sz w:val="28"/>
          <w:szCs w:val="28"/>
          <w:rtl/>
          <w:lang w:bidi="ar"/>
        </w:rPr>
        <w:t>.</w:t>
      </w:r>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rtl/>
          <w:lang w:bidi="ar"/>
        </w:rPr>
      </w:pPr>
      <w:r w:rsidRPr="004A2FE4">
        <w:rPr>
          <w:rFonts w:ascii="Simplified Arabic" w:eastAsia="Calibri" w:hAnsi="Simplified Arabic" w:cs="Simplified Arabic"/>
          <w:sz w:val="28"/>
          <w:szCs w:val="28"/>
          <w:rtl/>
        </w:rPr>
        <w:t xml:space="preserve">أحد التأثيرات الرئيسية لاستخدام التحول الرقمي في التدقيق هو زيادة السرعة </w:t>
      </w:r>
      <w:proofErr w:type="gramStart"/>
      <w:r w:rsidRPr="004A2FE4">
        <w:rPr>
          <w:rFonts w:ascii="Simplified Arabic" w:eastAsia="Calibri" w:hAnsi="Simplified Arabic" w:cs="Simplified Arabic"/>
          <w:sz w:val="28"/>
          <w:szCs w:val="28"/>
          <w:rtl/>
        </w:rPr>
        <w:t>والدقة</w:t>
      </w:r>
      <w:proofErr w:type="gramEnd"/>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تقنيات مثل الذكاء الاصطناعي تستطيع معالجة كميات ضخمة من البيانات في وقت قصير، مما يتيح للمدققين الكشف عن الأخطاء أو الأنماط غير الطبيعية التي قد تكون قد تغاضى عنها التدقيق التقليدي</w:t>
      </w:r>
      <w:r w:rsidRPr="004A2FE4">
        <w:rPr>
          <w:rFonts w:ascii="Simplified Arabic" w:eastAsia="Calibri" w:hAnsi="Simplified Arabic" w:cs="Simplified Arabic"/>
          <w:sz w:val="28"/>
          <w:szCs w:val="28"/>
          <w:rtl/>
          <w:lang w:bidi="ar"/>
        </w:rPr>
        <w:t xml:space="preserve">. </w:t>
      </w:r>
      <w:proofErr w:type="gramStart"/>
      <w:r w:rsidRPr="004A2FE4">
        <w:rPr>
          <w:rFonts w:ascii="Simplified Arabic" w:eastAsia="Calibri" w:hAnsi="Simplified Arabic" w:cs="Simplified Arabic"/>
          <w:sz w:val="28"/>
          <w:szCs w:val="28"/>
          <w:rtl/>
        </w:rPr>
        <w:t>علاوة</w:t>
      </w:r>
      <w:proofErr w:type="gramEnd"/>
      <w:r w:rsidRPr="004A2FE4">
        <w:rPr>
          <w:rFonts w:ascii="Simplified Arabic" w:eastAsia="Calibri" w:hAnsi="Simplified Arabic" w:cs="Simplified Arabic"/>
          <w:sz w:val="28"/>
          <w:szCs w:val="28"/>
          <w:rtl/>
        </w:rPr>
        <w:t xml:space="preserve"> على ذلك، يمكن </w:t>
      </w:r>
      <w:r w:rsidRPr="004A2FE4">
        <w:rPr>
          <w:rFonts w:ascii="Simplified Arabic" w:eastAsia="Calibri" w:hAnsi="Simplified Arabic" w:cs="Simplified Arabic"/>
          <w:sz w:val="28"/>
          <w:szCs w:val="28"/>
          <w:rtl/>
        </w:rPr>
        <w:lastRenderedPageBreak/>
        <w:t>لهذه التقنيات التنبؤ بالمشكلات المحتملة استنادًا إلى الأنماط المكتشفة في البيانات، مما يساعد في التخطيط الجيد للعمليات القادمة</w:t>
      </w:r>
      <w:r w:rsidRPr="004A2FE4">
        <w:rPr>
          <w:rFonts w:ascii="Simplified Arabic" w:eastAsia="Calibri" w:hAnsi="Simplified Arabic" w:cs="Simplified Arabic"/>
          <w:sz w:val="28"/>
          <w:szCs w:val="28"/>
          <w:rtl/>
          <w:lang w:bidi="ar"/>
        </w:rPr>
        <w:t>.</w:t>
      </w:r>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rtl/>
          <w:lang w:bidi="ar"/>
        </w:rPr>
      </w:pPr>
      <w:r w:rsidRPr="004A2FE4">
        <w:rPr>
          <w:rFonts w:ascii="Simplified Arabic" w:eastAsia="Calibri" w:hAnsi="Simplified Arabic" w:cs="Simplified Arabic"/>
          <w:sz w:val="28"/>
          <w:szCs w:val="28"/>
          <w:rtl/>
        </w:rPr>
        <w:t xml:space="preserve">كما ساعد التحليل البياني الضخم في تحسين القدرة </w:t>
      </w:r>
      <w:proofErr w:type="gramStart"/>
      <w:r w:rsidRPr="004A2FE4">
        <w:rPr>
          <w:rFonts w:ascii="Simplified Arabic" w:eastAsia="Calibri" w:hAnsi="Simplified Arabic" w:cs="Simplified Arabic"/>
          <w:sz w:val="28"/>
          <w:szCs w:val="28"/>
          <w:rtl/>
        </w:rPr>
        <w:t>على</w:t>
      </w:r>
      <w:proofErr w:type="gramEnd"/>
      <w:r w:rsidRPr="004A2FE4">
        <w:rPr>
          <w:rFonts w:ascii="Simplified Arabic" w:eastAsia="Calibri" w:hAnsi="Simplified Arabic" w:cs="Simplified Arabic"/>
          <w:sz w:val="28"/>
          <w:szCs w:val="28"/>
          <w:rtl/>
        </w:rPr>
        <w:t xml:space="preserve"> فحص البيانات بشكل شامل</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بدلاً من تحليل عينة صغيرة من السجلات المالية، يمكن للمدققين الآن فحص جميع البيانات، مما يعزز من دقة التقييمات ويقلل من فرص حدوث الأخطاء</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هذا يسمح لهم بتحديد المخاطر والمشكلات المحتملة في وقت مبكر واتخاذ تدابير استباقية لمعالجتها</w:t>
      </w:r>
      <w:r w:rsidRPr="004A2FE4">
        <w:rPr>
          <w:rFonts w:ascii="Simplified Arabic" w:eastAsia="Calibri" w:hAnsi="Simplified Arabic" w:cs="Simplified Arabic"/>
          <w:sz w:val="28"/>
          <w:szCs w:val="28"/>
          <w:rtl/>
          <w:lang w:bidi="ar"/>
        </w:rPr>
        <w:t>.</w:t>
      </w:r>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rtl/>
          <w:lang w:bidi="ar"/>
        </w:rPr>
      </w:pPr>
      <w:r w:rsidRPr="004A2FE4">
        <w:rPr>
          <w:rFonts w:ascii="Simplified Arabic" w:eastAsia="Calibri" w:hAnsi="Simplified Arabic" w:cs="Simplified Arabic"/>
          <w:sz w:val="28"/>
          <w:szCs w:val="28"/>
          <w:rtl/>
        </w:rPr>
        <w:t>من ناحية أخرى، الحوسبة السحابية أتاح للمدققين الوصول إلى البيانات من أي مكان وفي أي وقت، مما يزيد من مرونة وكفاءة العملية</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كما أن الأنظمة السحابية توفر بيئة آمنة وموثوقة لحفظ البيانات، مما يساهم في تقليل المخاطر المتعلقة بفقدان البيانات أو التعرض للاختراق</w:t>
      </w:r>
      <w:r w:rsidRPr="004A2FE4">
        <w:rPr>
          <w:rFonts w:ascii="Simplified Arabic" w:eastAsia="Calibri" w:hAnsi="Simplified Arabic" w:cs="Simplified Arabic"/>
          <w:sz w:val="28"/>
          <w:szCs w:val="28"/>
          <w:rtl/>
          <w:lang w:bidi="ar"/>
        </w:rPr>
        <w:t>.</w:t>
      </w:r>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lang w:bidi="ar"/>
        </w:rPr>
      </w:pPr>
      <w:r w:rsidRPr="004A2FE4">
        <w:rPr>
          <w:rFonts w:ascii="Simplified Arabic" w:eastAsia="Calibri" w:hAnsi="Simplified Arabic" w:cs="Simplified Arabic"/>
          <w:sz w:val="28"/>
          <w:szCs w:val="28"/>
          <w:rtl/>
        </w:rPr>
        <w:t>وفي ضوء هذه التطورات، أصبح دور التكنولوجيا في تحسين أداء التدقيق لا يُنكر</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إن تقنيات التحول الرقمي لا تعمل فقط على تسريع العملية وتقليل التكاليف، بل إنها تعزز أيضًا من دقة وجودة المراجعة، وتساعد المدققين في اتخاذ قرارات أكثر استنارة وموثوقية</w:t>
      </w:r>
      <w:r w:rsidRPr="004A2FE4">
        <w:rPr>
          <w:rFonts w:ascii="Simplified Arabic" w:eastAsia="Calibri" w:hAnsi="Simplified Arabic" w:cs="Simplified Arabic"/>
          <w:sz w:val="28"/>
          <w:szCs w:val="28"/>
          <w:rtl/>
          <w:lang w:bidi="ar"/>
        </w:rPr>
        <w:t xml:space="preserve">. </w:t>
      </w:r>
      <w:proofErr w:type="gramStart"/>
      <w:r w:rsidRPr="004A2FE4">
        <w:rPr>
          <w:rFonts w:ascii="Simplified Arabic" w:eastAsia="Calibri" w:hAnsi="Simplified Arabic" w:cs="Simplified Arabic"/>
          <w:sz w:val="28"/>
          <w:szCs w:val="28"/>
          <w:rtl/>
        </w:rPr>
        <w:t>وبالتالي</w:t>
      </w:r>
      <w:proofErr w:type="gramEnd"/>
      <w:r w:rsidRPr="004A2FE4">
        <w:rPr>
          <w:rFonts w:ascii="Simplified Arabic" w:eastAsia="Calibri" w:hAnsi="Simplified Arabic" w:cs="Simplified Arabic"/>
          <w:sz w:val="28"/>
          <w:szCs w:val="28"/>
          <w:rtl/>
        </w:rPr>
        <w:t>، فإن تبني هذه التقنيات يعتبر خطوة ضرورية لتحسين أداء عملية التدقيق في المستقبل</w:t>
      </w:r>
      <w:r w:rsidRPr="004A2FE4">
        <w:rPr>
          <w:rFonts w:ascii="Simplified Arabic" w:eastAsia="Calibri" w:hAnsi="Simplified Arabic" w:cs="Simplified Arabic"/>
          <w:sz w:val="28"/>
          <w:szCs w:val="28"/>
          <w:rtl/>
          <w:lang w:bidi="ar"/>
        </w:rPr>
        <w:t>.</w:t>
      </w:r>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rtl/>
          <w:lang w:bidi="ar"/>
        </w:rPr>
      </w:pPr>
      <w:r w:rsidRPr="004A2FE4">
        <w:rPr>
          <w:rFonts w:ascii="Simplified Arabic" w:eastAsia="Calibri" w:hAnsi="Simplified Arabic" w:cs="Simplified Arabic"/>
          <w:sz w:val="28"/>
          <w:szCs w:val="28"/>
          <w:rtl/>
        </w:rPr>
        <w:t>لقد أحدث التحول الرقمي تأثيرًا كبيرًا على مختلف المجالات، ومن ضمنها مجال التدقيق، حيث أتاح استخدام التقنيات الرقمية للمدققين تحسين أدائهم وزيادة كفاءة وجودة العمل بشكل ملحوظ</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في الماضي، كانت عملية التدقيق تعتمد بشكل كبير على الطرق اليدوية والتحليل البشري للبيانات، مما كان يستهلك وقتًا طويلاً وقد يؤدي إلى حدوث أخطاء بشرية</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ومع إدخال التقنيات الحديثة مثل الذكاء الاصطناعي، التحليل البياني الضخم، و الحوسبة السحابية، تغيرت المعادلة بشكل جذري</w:t>
      </w:r>
      <w:r w:rsidRPr="004A2FE4">
        <w:rPr>
          <w:rFonts w:ascii="Simplified Arabic" w:eastAsia="Calibri" w:hAnsi="Simplified Arabic" w:cs="Simplified Arabic"/>
          <w:sz w:val="28"/>
          <w:szCs w:val="28"/>
          <w:rtl/>
          <w:lang w:bidi="ar"/>
        </w:rPr>
        <w:t>.</w:t>
      </w:r>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rtl/>
          <w:lang w:bidi="ar"/>
        </w:rPr>
      </w:pPr>
      <w:r w:rsidRPr="004A2FE4">
        <w:rPr>
          <w:rFonts w:ascii="Simplified Arabic" w:eastAsia="Calibri" w:hAnsi="Simplified Arabic" w:cs="Simplified Arabic"/>
          <w:sz w:val="28"/>
          <w:szCs w:val="28"/>
          <w:rtl/>
        </w:rPr>
        <w:t xml:space="preserve">أحد أبرز التأثيرات الإيجابية للتحول الرقمي على أداء عملية التدقيق هو تحسين السرعة </w:t>
      </w:r>
      <w:proofErr w:type="gramStart"/>
      <w:r w:rsidRPr="004A2FE4">
        <w:rPr>
          <w:rFonts w:ascii="Simplified Arabic" w:eastAsia="Calibri" w:hAnsi="Simplified Arabic" w:cs="Simplified Arabic"/>
          <w:sz w:val="28"/>
          <w:szCs w:val="28"/>
          <w:rtl/>
        </w:rPr>
        <w:t>والدقة</w:t>
      </w:r>
      <w:proofErr w:type="gramEnd"/>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باستخدام أدوات التحليل المتقدمة، يستطيع المدققون الآن فحص كميات ضخمة من البيانات في فترة زمنية قصيرة، مما يتيح لهم اكتشاف الأخطاء أو الأنماط الغير طبيعية بسرعة أكبر من الطرق التقليدية</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تقنيات الذكاء الاصطناعي مثلاً تتيح للمدققين تحليل البيانات بشكل أعمق وأدق، من خلال التعرف على الأنماط والاتجاهات التي قد تكون غير واضحة في التدقيق اليدوي</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هذا التحليل المتقدم يعزز قدرة المدققين على اتخاذ قرارات دقيقة بشأن المخاطر المحتملة أو الفجوات في العمليات المالية</w:t>
      </w:r>
      <w:r w:rsidRPr="004A2FE4">
        <w:rPr>
          <w:rFonts w:ascii="Simplified Arabic" w:eastAsia="Calibri" w:hAnsi="Simplified Arabic" w:cs="Simplified Arabic"/>
          <w:sz w:val="28"/>
          <w:szCs w:val="28"/>
          <w:rtl/>
          <w:lang w:bidi="ar"/>
        </w:rPr>
        <w:t>.</w:t>
      </w:r>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rtl/>
          <w:lang w:bidi="ar"/>
        </w:rPr>
      </w:pPr>
      <w:r w:rsidRPr="004A2FE4">
        <w:rPr>
          <w:rFonts w:ascii="Simplified Arabic" w:eastAsia="Calibri" w:hAnsi="Simplified Arabic" w:cs="Simplified Arabic"/>
          <w:sz w:val="28"/>
          <w:szCs w:val="28"/>
          <w:rtl/>
        </w:rPr>
        <w:t>أيضًا، أدى استخدام التحليل البياني الضخم إلى تحول كبير في طريقة التعامل مع البيانات</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 xml:space="preserve">فبدلاً من الاعتماد على عينات صغيرة من البيانات، يمكن للمدققين الآن تحليل جميع البيانات المتاحة بشكل شامل، </w:t>
      </w:r>
      <w:r w:rsidRPr="004A2FE4">
        <w:rPr>
          <w:rFonts w:ascii="Simplified Arabic" w:eastAsia="Calibri" w:hAnsi="Simplified Arabic" w:cs="Simplified Arabic"/>
          <w:sz w:val="28"/>
          <w:szCs w:val="28"/>
          <w:rtl/>
        </w:rPr>
        <w:lastRenderedPageBreak/>
        <w:t>مما يتيح لهم رؤية أوسع وأكثر دقة لجميع الجوانب المالية</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هذا يعزز من قدرة المدققين على اكتشاف المشكلات في وقت مبكر، مما يوفر لهم الوقت والموارد اللازمة للتعامل مع هذه المشكلات بشكل استباقي</w:t>
      </w:r>
      <w:r w:rsidRPr="004A2FE4">
        <w:rPr>
          <w:rFonts w:ascii="Simplified Arabic" w:eastAsia="Calibri" w:hAnsi="Simplified Arabic" w:cs="Simplified Arabic"/>
          <w:sz w:val="28"/>
          <w:szCs w:val="28"/>
          <w:rtl/>
          <w:lang w:bidi="ar"/>
        </w:rPr>
        <w:t>.</w:t>
      </w:r>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rtl/>
          <w:lang w:bidi="ar"/>
        </w:rPr>
      </w:pPr>
      <w:r w:rsidRPr="004A2FE4">
        <w:rPr>
          <w:rFonts w:ascii="Simplified Arabic" w:eastAsia="Calibri" w:hAnsi="Simplified Arabic" w:cs="Simplified Arabic"/>
          <w:sz w:val="28"/>
          <w:szCs w:val="28"/>
          <w:rtl/>
        </w:rPr>
        <w:t>من ناحية أخرى، الحوسبة السحابية قد ساعدت في تحسين مرونة الوصول إلى البيانات</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المدققون لم يعودوا مضطرين للقيام بزيارات ميدانية لتحليل البيانات، بل أصبح بإمكانهم الوصول إلى البيانات وتحليلها عن بُعد، مما يعزز من فاعلية وكفاءة العمل، ويقلل من تكاليف النقل والتنقل</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كما أن الأنظمة السحابية توفر بيئة آمنة للحفاظ على البيانات وحمايتها من المخاطر المحتملة مثل الاختراق أو الفقدان</w:t>
      </w:r>
      <w:r w:rsidRPr="004A2FE4">
        <w:rPr>
          <w:rFonts w:ascii="Simplified Arabic" w:eastAsia="Calibri" w:hAnsi="Simplified Arabic" w:cs="Simplified Arabic"/>
          <w:sz w:val="28"/>
          <w:szCs w:val="28"/>
          <w:rtl/>
          <w:lang w:bidi="ar"/>
        </w:rPr>
        <w:t>.</w:t>
      </w:r>
    </w:p>
    <w:p w:rsidR="004A2FE4" w:rsidRPr="004A2FE4" w:rsidRDefault="004A2FE4" w:rsidP="00E6501B">
      <w:pPr>
        <w:bidi/>
        <w:spacing w:after="200" w:line="240" w:lineRule="auto"/>
        <w:ind w:right="-330"/>
        <w:jc w:val="both"/>
        <w:rPr>
          <w:rFonts w:ascii="Simplified Arabic" w:eastAsia="Calibri" w:hAnsi="Simplified Arabic" w:cs="Simplified Arabic"/>
          <w:sz w:val="28"/>
          <w:szCs w:val="28"/>
          <w:rtl/>
          <w:lang w:bidi="ar"/>
        </w:rPr>
      </w:pPr>
      <w:r w:rsidRPr="004A2FE4">
        <w:rPr>
          <w:rFonts w:ascii="Simplified Arabic" w:eastAsia="Calibri" w:hAnsi="Simplified Arabic" w:cs="Simplified Arabic"/>
          <w:sz w:val="28"/>
          <w:szCs w:val="28"/>
          <w:rtl/>
        </w:rPr>
        <w:t>ختامًا، يمكن القول إن التقنيات الرقمية قد ساهمت بشكل كبير في تحسين أداء عملية التدقيق، حيث رفعت من كفاءة العملية وجودتها، وساعدت في تسريع الإجراءات وتقليل الأخطاء</w:t>
      </w:r>
      <w:r w:rsidRPr="004A2FE4">
        <w:rPr>
          <w:rFonts w:ascii="Simplified Arabic" w:eastAsia="Calibri" w:hAnsi="Simplified Arabic" w:cs="Simplified Arabic"/>
          <w:sz w:val="28"/>
          <w:szCs w:val="28"/>
          <w:rtl/>
          <w:lang w:bidi="ar"/>
        </w:rPr>
        <w:t xml:space="preserve">. </w:t>
      </w:r>
      <w:r w:rsidRPr="004A2FE4">
        <w:rPr>
          <w:rFonts w:ascii="Simplified Arabic" w:eastAsia="Calibri" w:hAnsi="Simplified Arabic" w:cs="Simplified Arabic"/>
          <w:sz w:val="28"/>
          <w:szCs w:val="28"/>
          <w:rtl/>
        </w:rPr>
        <w:t xml:space="preserve">لذلك، أصبح استخدام هذه التقنيات </w:t>
      </w:r>
      <w:proofErr w:type="gramStart"/>
      <w:r w:rsidRPr="004A2FE4">
        <w:rPr>
          <w:rFonts w:ascii="Simplified Arabic" w:eastAsia="Calibri" w:hAnsi="Simplified Arabic" w:cs="Simplified Arabic"/>
          <w:sz w:val="28"/>
          <w:szCs w:val="28"/>
          <w:rtl/>
        </w:rPr>
        <w:t>أمرًا</w:t>
      </w:r>
      <w:proofErr w:type="gramEnd"/>
      <w:r w:rsidRPr="004A2FE4">
        <w:rPr>
          <w:rFonts w:ascii="Simplified Arabic" w:eastAsia="Calibri" w:hAnsi="Simplified Arabic" w:cs="Simplified Arabic"/>
          <w:sz w:val="28"/>
          <w:szCs w:val="28"/>
          <w:rtl/>
        </w:rPr>
        <w:t xml:space="preserve"> حيويًا لضمان دقة وفعالية التدقيق في العصر الرقمي</w:t>
      </w:r>
      <w:r w:rsidRPr="004A2FE4">
        <w:rPr>
          <w:rFonts w:ascii="Simplified Arabic" w:eastAsia="Calibri" w:hAnsi="Simplified Arabic" w:cs="Simplified Arabic"/>
          <w:sz w:val="28"/>
          <w:szCs w:val="28"/>
          <w:rtl/>
          <w:lang w:bidi="ar"/>
        </w:rPr>
        <w:t>.</w:t>
      </w:r>
    </w:p>
    <w:p w:rsidR="004A2FE4" w:rsidRPr="004A2FE4" w:rsidRDefault="004A2FE4" w:rsidP="00E6501B">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jc w:val="both"/>
        <w:rPr>
          <w:rFonts w:ascii="Simplified Arabic" w:hAnsi="Simplified Arabic" w:cs="Simplified Arabic"/>
          <w:sz w:val="28"/>
          <w:szCs w:val="28"/>
          <w:rtl/>
          <w:lang w:bidi="ar"/>
          <w14:ligatures w14:val="standardContextual"/>
        </w:rPr>
      </w:pPr>
      <w:r w:rsidRPr="004A2FE4">
        <w:rPr>
          <w:rFonts w:ascii="Simplified Arabic" w:hAnsi="Simplified Arabic" w:cs="Simplified Arabic"/>
          <w:sz w:val="28"/>
          <w:szCs w:val="28"/>
          <w:rtl/>
          <w:lang w:val="ar" w:bidi="ar"/>
          <w14:ligatures w14:val="standardContextual"/>
        </w:rPr>
        <w:t>الفرضية الثانية: هنالك علاقة ذات دلالة إحصائية موجبة بين أسلوب التدقيق من خلال الحاسوب وجودة التدقيق الخارجية</w:t>
      </w:r>
      <w:r w:rsidRPr="004A2FE4">
        <w:rPr>
          <w:rFonts w:ascii="Simplified Arabic" w:hAnsi="Simplified Arabic" w:cs="Simplified Arabic"/>
          <w:sz w:val="28"/>
          <w:szCs w:val="28"/>
          <w:lang w:bidi="ar"/>
          <w14:ligatures w14:val="standardContextual"/>
        </w:rPr>
        <w:t>.</w:t>
      </w:r>
    </w:p>
    <w:p w:rsidR="004A2FE4" w:rsidRPr="00E6501B" w:rsidRDefault="004A2FE4" w:rsidP="00E6501B">
      <w:pPr>
        <w:pStyle w:val="Paragraphedeliste"/>
        <w:numPr>
          <w:ilvl w:val="0"/>
          <w:numId w:val="9"/>
        </w:numPr>
        <w:bidi/>
        <w:spacing w:before="100" w:beforeAutospacing="1" w:after="100" w:afterAutospacing="1" w:line="240" w:lineRule="auto"/>
        <w:jc w:val="both"/>
        <w:outlineLvl w:val="2"/>
        <w:rPr>
          <w:rFonts w:ascii="Simplified Arabic" w:hAnsi="Simplified Arabic" w:cs="Simplified Arabic"/>
          <w:b/>
          <w:bCs/>
          <w:sz w:val="28"/>
          <w:szCs w:val="28"/>
          <w:rtl/>
          <w:lang w:val="ar" w:bidi="ar"/>
          <w14:ligatures w14:val="standardContextual"/>
        </w:rPr>
      </w:pPr>
      <w:bookmarkStart w:id="8" w:name="_Toc183360667"/>
      <w:r w:rsidRPr="00E6501B">
        <w:rPr>
          <w:rFonts w:ascii="Simplified Arabic" w:hAnsi="Simplified Arabic" w:cs="Simplified Arabic"/>
          <w:b/>
          <w:bCs/>
          <w:sz w:val="28"/>
          <w:szCs w:val="28"/>
          <w:rtl/>
          <w:lang w:val="ar" w:bidi="ar"/>
          <w14:ligatures w14:val="standardContextual"/>
        </w:rPr>
        <w:t>تأثير استخدام تقنيات التحول الرقمي على جودة التدقيق الخارجي</w:t>
      </w:r>
      <w:bookmarkEnd w:id="8"/>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 xml:space="preserve">يمكن استخدام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كأساس للتحقق من المعاملات </w:t>
      </w:r>
      <w:proofErr w:type="gramStart"/>
      <w:r w:rsidRPr="004A2FE4">
        <w:rPr>
          <w:rFonts w:ascii="Simplified Arabic" w:hAnsi="Simplified Arabic" w:cs="Simplified Arabic"/>
          <w:sz w:val="28"/>
          <w:szCs w:val="28"/>
          <w:rtl/>
          <w:lang w:val="ar" w:bidi="ar"/>
          <w14:ligatures w14:val="standardContextual"/>
        </w:rPr>
        <w:t>المبلغ</w:t>
      </w:r>
      <w:proofErr w:type="gramEnd"/>
      <w:r w:rsidRPr="004A2FE4">
        <w:rPr>
          <w:rFonts w:ascii="Simplified Arabic" w:hAnsi="Simplified Arabic" w:cs="Simplified Arabic"/>
          <w:sz w:val="28"/>
          <w:szCs w:val="28"/>
          <w:rtl/>
          <w:lang w:val="ar" w:bidi="ar"/>
          <w14:ligatures w14:val="standardContextual"/>
        </w:rPr>
        <w:t xml:space="preserve"> عنها. ستؤدي </w:t>
      </w:r>
      <w:proofErr w:type="spellStart"/>
      <w:r w:rsidRPr="004A2FE4">
        <w:rPr>
          <w:rFonts w:ascii="Simplified Arabic" w:hAnsi="Simplified Arabic" w:cs="Simplified Arabic"/>
          <w:sz w:val="28"/>
          <w:szCs w:val="28"/>
          <w:rtl/>
          <w:lang w:val="ar" w:bidi="ar"/>
          <w14:ligatures w14:val="standardContextual"/>
        </w:rPr>
        <w:t>أتمتة</w:t>
      </w:r>
      <w:proofErr w:type="spellEnd"/>
      <w:r w:rsidRPr="004A2FE4">
        <w:rPr>
          <w:rFonts w:ascii="Simplified Arabic" w:hAnsi="Simplified Arabic" w:cs="Simplified Arabic"/>
          <w:sz w:val="28"/>
          <w:szCs w:val="28"/>
          <w:rtl/>
          <w:lang w:val="ar" w:bidi="ar"/>
          <w14:ligatures w14:val="standardContextual"/>
        </w:rPr>
        <w:t xml:space="preserve"> عملية التدقيق هذه إلى توفير في بيئة التدقيق. ما يميز استخدام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عن الأشكال الأخرى لمصادقة البيانات هو أن المستندات هي أدلة لا مركزية ( </w:t>
      </w:r>
      <w:proofErr w:type="spellStart"/>
      <w:r w:rsidRPr="004A2FE4">
        <w:rPr>
          <w:rFonts w:ascii="Simplified Arabic" w:hAnsi="Simplified Arabic" w:cs="Simplified Arabic"/>
          <w:sz w:val="28"/>
          <w:szCs w:val="28"/>
          <w:rtl/>
          <w:lang w:val="ar" w:bidi="ar"/>
          <w14:ligatures w14:val="standardContextual"/>
        </w:rPr>
        <w:t>Chan</w:t>
      </w:r>
      <w:proofErr w:type="spellEnd"/>
      <w:r w:rsidRPr="004A2FE4">
        <w:rPr>
          <w:rFonts w:ascii="Simplified Arabic" w:hAnsi="Simplified Arabic" w:cs="Simplified Arabic"/>
          <w:sz w:val="28"/>
          <w:szCs w:val="28"/>
          <w:rtl/>
          <w:lang w:val="ar" w:bidi="ar"/>
          <w14:ligatures w14:val="standardContextual"/>
        </w:rPr>
        <w:t xml:space="preserve">, </w:t>
      </w:r>
      <w:proofErr w:type="spellStart"/>
      <w:proofErr w:type="gramStart"/>
      <w:r w:rsidRPr="004A2FE4">
        <w:rPr>
          <w:rFonts w:ascii="Simplified Arabic" w:hAnsi="Simplified Arabic" w:cs="Simplified Arabic"/>
          <w:sz w:val="28"/>
          <w:szCs w:val="28"/>
          <w:rtl/>
          <w:lang w:val="ar" w:bidi="ar"/>
          <w14:ligatures w14:val="standardContextual"/>
        </w:rPr>
        <w:t>Vasarhelyi</w:t>
      </w:r>
      <w:proofErr w:type="spellEnd"/>
      <w:r w:rsidRPr="004A2FE4">
        <w:rPr>
          <w:rFonts w:ascii="Simplified Arabic" w:hAnsi="Simplified Arabic" w:cs="Simplified Arabic"/>
          <w:sz w:val="28"/>
          <w:szCs w:val="28"/>
          <w:rtl/>
          <w:lang w:val="ar" w:bidi="ar"/>
          <w14:ligatures w14:val="standardContextual"/>
        </w:rPr>
        <w:t xml:space="preserve"> ,</w:t>
      </w:r>
      <w:proofErr w:type="gramEnd"/>
      <w:r w:rsidRPr="004A2FE4">
        <w:rPr>
          <w:rFonts w:ascii="Simplified Arabic" w:hAnsi="Simplified Arabic" w:cs="Simplified Arabic"/>
          <w:sz w:val="28"/>
          <w:szCs w:val="28"/>
          <w:rtl/>
          <w:lang w:val="ar" w:bidi="ar"/>
          <w14:ligatures w14:val="standardContextual"/>
        </w:rPr>
        <w:t xml:space="preserve"> &amp; </w:t>
      </w:r>
      <w:proofErr w:type="spellStart"/>
      <w:r w:rsidRPr="004A2FE4">
        <w:rPr>
          <w:rFonts w:ascii="Simplified Arabic" w:hAnsi="Simplified Arabic" w:cs="Simplified Arabic"/>
          <w:sz w:val="28"/>
          <w:szCs w:val="28"/>
          <w:rtl/>
          <w:lang w:val="ar" w:bidi="ar"/>
          <w14:ligatures w14:val="standardContextual"/>
        </w:rPr>
        <w:t>Chiu</w:t>
      </w:r>
      <w:proofErr w:type="spellEnd"/>
      <w:r w:rsidRPr="004A2FE4">
        <w:rPr>
          <w:rFonts w:ascii="Simplified Arabic" w:hAnsi="Simplified Arabic" w:cs="Simplified Arabic"/>
          <w:sz w:val="28"/>
          <w:szCs w:val="28"/>
          <w:rtl/>
          <w:lang w:val="ar" w:bidi="ar"/>
          <w14:ligatures w14:val="standardContextual"/>
        </w:rPr>
        <w:t>, 2018).</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 xml:space="preserve">وفقًا للمستجيبين، تساعد تقنية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على ضمان عدم إمكانية مسح البيانات أو تعديلها من قبل أي شخص، وليس شركتك أو منافسيك أو أطراف ثالثة أو حكومات، مما يمكن أن يساعد في حل إحدى أكبر المشكلات عند إجراء عمليات التدقيق والاحتيال واكتشافها: "...مساعدة المدققين على توسيع قدرتهم على تقديم خدمات الضمان لأي منصة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وتعديل الجدول الزمني لخدمة ما بعد المعاملات الخاصة بهم في الوقت المناسب حقيقي... لذا قم بإنشاء برنامج يستخرج البيانات ويوحدها ويراقبها </w:t>
      </w:r>
      <w:proofErr w:type="spellStart"/>
      <w:r w:rsidRPr="004A2FE4">
        <w:rPr>
          <w:rFonts w:ascii="Simplified Arabic" w:hAnsi="Simplified Arabic" w:cs="Simplified Arabic"/>
          <w:sz w:val="28"/>
          <w:szCs w:val="28"/>
          <w:rtl/>
          <w:lang w:val="ar" w:bidi="ar"/>
          <w14:ligatures w14:val="standardContextual"/>
        </w:rPr>
        <w:t>ويخطرها</w:t>
      </w:r>
      <w:proofErr w:type="spellEnd"/>
      <w:r w:rsidRPr="004A2FE4">
        <w:rPr>
          <w:rFonts w:ascii="Simplified Arabic" w:hAnsi="Simplified Arabic" w:cs="Simplified Arabic"/>
          <w:sz w:val="28"/>
          <w:szCs w:val="28"/>
          <w:rtl/>
          <w:lang w:val="ar" w:bidi="ar"/>
          <w14:ligatures w14:val="standardContextual"/>
        </w:rPr>
        <w:t xml:space="preserve"> ويحللها ويرفع تقارير عنها مقابل اللوائح التنظيمية المسبقة </w:t>
      </w:r>
      <w:proofErr w:type="spellStart"/>
      <w:r w:rsidRPr="004A2FE4">
        <w:rPr>
          <w:rFonts w:ascii="Simplified Arabic" w:hAnsi="Simplified Arabic" w:cs="Simplified Arabic"/>
          <w:sz w:val="28"/>
          <w:szCs w:val="28"/>
          <w:rtl/>
          <w:lang w:val="ar" w:bidi="ar"/>
          <w14:ligatures w14:val="standardContextual"/>
        </w:rPr>
        <w:t>والإخطارات</w:t>
      </w:r>
      <w:proofErr w:type="spellEnd"/>
      <w:r w:rsidRPr="004A2FE4">
        <w:rPr>
          <w:rFonts w:ascii="Simplified Arabic" w:hAnsi="Simplified Arabic" w:cs="Simplified Arabic"/>
          <w:sz w:val="28"/>
          <w:szCs w:val="28"/>
          <w:rtl/>
          <w:lang w:val="ar" w:bidi="ar"/>
          <w14:ligatures w14:val="standardContextual"/>
        </w:rPr>
        <w:t xml:space="preserve"> وأطر التحكم الخاصة بأساليب ومنهجيات مدققين محددين".</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 xml:space="preserve">بالإضافة إلى ذلك، ستتجاوز تقنية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عملية أخذ عينات التدقيق التقليدية وستتيح إجراء عمليات تدقيق مستمرة لجميع المعاملات "المتصلة بالسلسلة" خلال فترة محددة. سيؤدي اعتماد تقنية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إلى تحرير الموارد التي كانت مخصصة سابقًا لجمع الأدلة والتحقق منها. من ناحية أخرى، يصر المدققون على أنه على الرغم من أن قوة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تكمن في التحقق من صحة البيانات </w:t>
      </w:r>
      <w:r w:rsidRPr="004A2FE4">
        <w:rPr>
          <w:rFonts w:ascii="Simplified Arabic" w:hAnsi="Simplified Arabic" w:cs="Simplified Arabic"/>
          <w:sz w:val="28"/>
          <w:szCs w:val="28"/>
          <w:rtl/>
          <w:lang w:val="ar" w:bidi="ar"/>
          <w14:ligatures w14:val="standardContextual"/>
        </w:rPr>
        <w:lastRenderedPageBreak/>
        <w:t xml:space="preserve">التي يقدمونها، إلا أن هذا يمثل أيضًا أكبر </w:t>
      </w:r>
      <w:proofErr w:type="spellStart"/>
      <w:r w:rsidRPr="004A2FE4">
        <w:rPr>
          <w:rFonts w:ascii="Simplified Arabic" w:hAnsi="Simplified Arabic" w:cs="Simplified Arabic"/>
          <w:sz w:val="28"/>
          <w:szCs w:val="28"/>
          <w:rtl/>
          <w:lang w:val="ar" w:bidi="ar"/>
          <w14:ligatures w14:val="standardContextual"/>
        </w:rPr>
        <w:t>مخاطرهم</w:t>
      </w:r>
      <w:proofErr w:type="spellEnd"/>
      <w:r w:rsidRPr="004A2FE4">
        <w:rPr>
          <w:rFonts w:ascii="Simplified Arabic" w:hAnsi="Simplified Arabic" w:cs="Simplified Arabic"/>
          <w:sz w:val="28"/>
          <w:szCs w:val="28"/>
          <w:rtl/>
          <w:lang w:val="ar" w:bidi="ar"/>
          <w14:ligatures w14:val="standardContextual"/>
        </w:rPr>
        <w:t xml:space="preserve">، لأنه قد يدفع المدققين إلى الإيمان بها بشكل أعمى وبالتالي عدم التعرف على الاحتيال، وهو ما يؤكده المدير: "هناك فجوة من حيث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التي لا تحتوي على المعلومات في شكل يمكن للمحاسبين والمدققين وغيرهم من المهنيين الماليين الوصول إليه أو فهمه أو استخدامه ..." (المدير 2).</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r w:rsidRPr="004A2FE4">
        <w:rPr>
          <w:rFonts w:ascii="Simplified Arabic" w:hAnsi="Simplified Arabic" w:cs="Simplified Arabic"/>
          <w:sz w:val="28"/>
          <w:szCs w:val="28"/>
          <w:rtl/>
          <w:lang w:val="ar" w:bidi="ar"/>
          <w14:ligatures w14:val="standardContextual"/>
        </w:rPr>
        <w:t xml:space="preserve">في الواقع، باستخدام تقنية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ومقارنة كيفية معالجة المعلومات، يمكن للمدققين تحديد أي استثناءات وتوقع المشاكل المحتملة. هذا النوع من التحليل، الذي يسمح للعملاء بتحسين عملياتهم </w:t>
      </w:r>
      <w:proofErr w:type="gramStart"/>
      <w:r w:rsidRPr="004A2FE4">
        <w:rPr>
          <w:rFonts w:ascii="Simplified Arabic" w:hAnsi="Simplified Arabic" w:cs="Simplified Arabic"/>
          <w:sz w:val="28"/>
          <w:szCs w:val="28"/>
          <w:rtl/>
          <w:lang w:val="ar" w:bidi="ar"/>
          <w14:ligatures w14:val="standardContextual"/>
        </w:rPr>
        <w:t>وأنظمتهم</w:t>
      </w:r>
      <w:proofErr w:type="gramEnd"/>
      <w:r w:rsidRPr="004A2FE4">
        <w:rPr>
          <w:rFonts w:ascii="Simplified Arabic" w:hAnsi="Simplified Arabic" w:cs="Simplified Arabic"/>
          <w:sz w:val="28"/>
          <w:szCs w:val="28"/>
          <w:rtl/>
          <w:lang w:val="ar" w:bidi="ar"/>
          <w14:ligatures w14:val="standardContextual"/>
        </w:rPr>
        <w:t xml:space="preserve">، يحظى بتقدير كبير: "... لقد طلبنا من عملائنا تقديم تعليقات لمعرفة ما إذا كانوا قد وجدوا نماذج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مفيدة، أو "رأوا اهتمامًا أو تغييرًا... العملاء </w:t>
      </w:r>
      <w:proofErr w:type="gramStart"/>
      <w:r w:rsidRPr="004A2FE4">
        <w:rPr>
          <w:rFonts w:ascii="Simplified Arabic" w:hAnsi="Simplified Arabic" w:cs="Simplified Arabic"/>
          <w:sz w:val="28"/>
          <w:szCs w:val="28"/>
          <w:rtl/>
          <w:lang w:val="ar" w:bidi="ar"/>
          <w14:ligatures w14:val="standardContextual"/>
        </w:rPr>
        <w:t>راضون</w:t>
      </w:r>
      <w:proofErr w:type="gramEnd"/>
      <w:r w:rsidRPr="004A2FE4">
        <w:rPr>
          <w:rFonts w:ascii="Simplified Arabic" w:hAnsi="Simplified Arabic" w:cs="Simplified Arabic"/>
          <w:sz w:val="28"/>
          <w:szCs w:val="28"/>
          <w:rtl/>
          <w:lang w:val="ar" w:bidi="ar"/>
          <w14:ligatures w14:val="standardContextual"/>
        </w:rPr>
        <w:t xml:space="preserve"> بشكل عام..." (المدير 1).</w:t>
      </w:r>
    </w:p>
    <w:p w:rsidR="004A2FE4" w:rsidRPr="004A2FE4" w:rsidRDefault="004A2FE4" w:rsidP="00E6501B">
      <w:pPr>
        <w:bidi/>
        <w:spacing w:before="100" w:beforeAutospacing="1" w:after="100" w:afterAutospacing="1" w:line="240" w:lineRule="auto"/>
        <w:jc w:val="both"/>
        <w:rPr>
          <w:rFonts w:ascii="Simplified Arabic" w:hAnsi="Simplified Arabic" w:cs="Simplified Arabic"/>
          <w:sz w:val="28"/>
          <w:szCs w:val="28"/>
          <w:lang w:bidi="ar"/>
          <w14:ligatures w14:val="standardContextual"/>
        </w:rPr>
      </w:pPr>
      <w:r w:rsidRPr="004A2FE4">
        <w:rPr>
          <w:rFonts w:ascii="Simplified Arabic" w:hAnsi="Simplified Arabic" w:cs="Simplified Arabic"/>
          <w:sz w:val="28"/>
          <w:szCs w:val="28"/>
          <w:rtl/>
          <w:lang w:val="ar" w:bidi="ar"/>
          <w14:ligatures w14:val="standardContextual"/>
        </w:rPr>
        <w:t xml:space="preserve">على نفس خط التفسير، يضيف أحد كبار المديرين أنه: "إذا كانت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تعمل بشكل صحيح، فيجب أن يكون كل شيء صحيحًا وبالتالي تسهيل التدقيق وأن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يمكن أن تتبع آثار الشركة على أساس يومي بدلاً من متابعتهم كل اسبوعين. </w:t>
      </w:r>
      <w:proofErr w:type="gramStart"/>
      <w:r w:rsidRPr="004A2FE4">
        <w:rPr>
          <w:rFonts w:ascii="Simplified Arabic" w:hAnsi="Simplified Arabic" w:cs="Simplified Arabic"/>
          <w:sz w:val="28"/>
          <w:szCs w:val="28"/>
          <w:rtl/>
          <w:lang w:val="ar" w:bidi="ar"/>
          <w14:ligatures w14:val="standardContextual"/>
        </w:rPr>
        <w:t>أخيرًا</w:t>
      </w:r>
      <w:proofErr w:type="gramEnd"/>
      <w:r w:rsidRPr="004A2FE4">
        <w:rPr>
          <w:rFonts w:ascii="Simplified Arabic" w:hAnsi="Simplified Arabic" w:cs="Simplified Arabic"/>
          <w:sz w:val="28"/>
          <w:szCs w:val="28"/>
          <w:rtl/>
          <w:lang w:val="ar" w:bidi="ar"/>
          <w14:ligatures w14:val="standardContextual"/>
        </w:rPr>
        <w:t xml:space="preserve">، يرى أحد المشاركين أن </w:t>
      </w:r>
      <w:proofErr w:type="spellStart"/>
      <w:r w:rsidRPr="004A2FE4">
        <w:rPr>
          <w:rFonts w:ascii="Simplified Arabic" w:hAnsi="Simplified Arabic" w:cs="Simplified Arabic"/>
          <w:sz w:val="28"/>
          <w:szCs w:val="28"/>
          <w:rtl/>
          <w:lang w:val="ar" w:bidi="ar"/>
          <w14:ligatures w14:val="standardContextual"/>
        </w:rPr>
        <w:t>blockchain</w:t>
      </w:r>
      <w:proofErr w:type="spellEnd"/>
      <w:r w:rsidRPr="004A2FE4">
        <w:rPr>
          <w:rFonts w:ascii="Simplified Arabic" w:hAnsi="Simplified Arabic" w:cs="Simplified Arabic"/>
          <w:sz w:val="28"/>
          <w:szCs w:val="28"/>
          <w:rtl/>
          <w:lang w:val="ar" w:bidi="ar"/>
          <w14:ligatures w14:val="standardContextual"/>
        </w:rPr>
        <w:t xml:space="preserve"> يمكن أن يجعل الأمور أكثر شفافية.</w:t>
      </w:r>
      <w:r w:rsidRPr="004A2FE4">
        <w:rPr>
          <w:rFonts w:ascii="Simplified Arabic" w:hAnsi="Simplified Arabic" w:cs="Simplified Arabic"/>
          <w:sz w:val="28"/>
          <w:szCs w:val="28"/>
          <w:lang w:bidi="ar"/>
          <w14:ligatures w14:val="standardContextual"/>
        </w:rPr>
        <w:t xml:space="preserve"> </w:t>
      </w:r>
      <w:proofErr w:type="gramStart"/>
      <w:r w:rsidRPr="004A2FE4">
        <w:rPr>
          <w:rFonts w:ascii="Simplified Arabic" w:hAnsi="Simplified Arabic" w:cs="Simplified Arabic"/>
          <w:sz w:val="28"/>
          <w:szCs w:val="28"/>
          <w:rtl/>
          <w:lang w:val="ar" w:bidi="ar"/>
          <w14:ligatures w14:val="standardContextual"/>
        </w:rPr>
        <w:t>وبناء</w:t>
      </w:r>
      <w:proofErr w:type="gramEnd"/>
      <w:r w:rsidRPr="004A2FE4">
        <w:rPr>
          <w:rFonts w:ascii="Simplified Arabic" w:hAnsi="Simplified Arabic" w:cs="Simplified Arabic"/>
          <w:sz w:val="28"/>
          <w:szCs w:val="28"/>
          <w:rtl/>
          <w:lang w:val="ar" w:bidi="ar"/>
          <w14:ligatures w14:val="standardContextual"/>
        </w:rPr>
        <w:t xml:space="preserve"> على ما تم طرحه يمكننا وضع الفرضية التالية:</w:t>
      </w:r>
    </w:p>
    <w:p w:rsidR="004A2FE4" w:rsidRPr="004A2FE4" w:rsidRDefault="004A2FE4" w:rsidP="00E6501B">
      <w:pPr>
        <w:pBdr>
          <w:top w:val="single" w:sz="4" w:space="1" w:color="auto"/>
          <w:left w:val="single" w:sz="4" w:space="4" w:color="auto"/>
          <w:bottom w:val="single" w:sz="4" w:space="1" w:color="auto"/>
          <w:right w:val="single" w:sz="4" w:space="4" w:color="auto"/>
        </w:pBdr>
        <w:bidi/>
        <w:spacing w:before="100" w:beforeAutospacing="1" w:after="100" w:afterAutospacing="1" w:line="240" w:lineRule="auto"/>
        <w:jc w:val="both"/>
        <w:rPr>
          <w:rFonts w:ascii="Simplified Arabic" w:hAnsi="Simplified Arabic" w:cs="Simplified Arabic"/>
          <w:sz w:val="28"/>
          <w:szCs w:val="28"/>
          <w:rtl/>
          <w:lang w:val="ar" w:bidi="ar"/>
          <w14:ligatures w14:val="standardContextual"/>
        </w:rPr>
      </w:pPr>
      <w:proofErr w:type="gramStart"/>
      <w:r w:rsidRPr="004A2FE4">
        <w:rPr>
          <w:rFonts w:ascii="Simplified Arabic" w:hAnsi="Simplified Arabic" w:cs="Simplified Arabic"/>
          <w:sz w:val="28"/>
          <w:szCs w:val="28"/>
          <w:rtl/>
          <w:lang w:val="ar" w:bidi="ar"/>
          <w14:ligatures w14:val="standardContextual"/>
        </w:rPr>
        <w:t>الفرضية</w:t>
      </w:r>
      <w:proofErr w:type="gramEnd"/>
      <w:r w:rsidRPr="004A2FE4">
        <w:rPr>
          <w:rFonts w:ascii="Simplified Arabic" w:hAnsi="Simplified Arabic" w:cs="Simplified Arabic"/>
          <w:sz w:val="28"/>
          <w:szCs w:val="28"/>
          <w:rtl/>
          <w:lang w:val="ar" w:bidi="ar"/>
          <w14:ligatures w14:val="standardContextual"/>
        </w:rPr>
        <w:t xml:space="preserve"> الثالثة: توجد علاقة ذات دلالة إحصائية موجبة بين التحول الرقمي و جودة التدقيق الخارجي</w:t>
      </w:r>
    </w:p>
    <w:p w:rsidR="0068370D" w:rsidRPr="0068370D" w:rsidRDefault="00E6501B" w:rsidP="00E6501B">
      <w:pPr>
        <w:tabs>
          <w:tab w:val="left" w:pos="566"/>
        </w:tabs>
        <w:bidi/>
        <w:spacing w:before="100" w:beforeAutospacing="1" w:after="100" w:afterAutospacing="1" w:line="240" w:lineRule="auto"/>
        <w:jc w:val="both"/>
        <w:outlineLvl w:val="2"/>
        <w:rPr>
          <w:rFonts w:ascii="Simplified Arabic" w:eastAsia="Calibri" w:hAnsi="Simplified Arabic" w:cs="Simplified Arabic"/>
          <w:b/>
          <w:bCs/>
          <w:sz w:val="28"/>
          <w:szCs w:val="28"/>
          <w:lang w:val="en-US" w:bidi="ar-IQ"/>
        </w:rPr>
      </w:pPr>
      <w:r>
        <w:rPr>
          <w:rFonts w:ascii="Simplified Arabic" w:eastAsia="Calibri" w:hAnsi="Simplified Arabic" w:cs="Simplified Arabic"/>
          <w:b/>
          <w:bCs/>
          <w:sz w:val="28"/>
          <w:szCs w:val="28"/>
          <w:lang w:val="en-US" w:bidi="ar-IQ"/>
        </w:rPr>
        <w:t>.5</w:t>
      </w:r>
      <w:r w:rsidR="0068370D" w:rsidRPr="0068370D">
        <w:rPr>
          <w:rFonts w:ascii="Simplified Arabic" w:eastAsia="Calibri" w:hAnsi="Simplified Arabic" w:cs="Simplified Arabic"/>
          <w:b/>
          <w:bCs/>
          <w:sz w:val="28"/>
          <w:szCs w:val="28"/>
          <w:rtl/>
          <w:lang w:val="en-US" w:bidi="ar-IQ"/>
        </w:rPr>
        <w:t>منهج الدراسة</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val="en-US"/>
        </w:rPr>
      </w:pPr>
      <w:r w:rsidRPr="0068370D">
        <w:rPr>
          <w:rFonts w:ascii="Simplified Arabic" w:eastAsia="Times New Roman" w:hAnsi="Simplified Arabic" w:cs="Simplified Arabic"/>
          <w:sz w:val="28"/>
          <w:szCs w:val="28"/>
          <w:rtl/>
          <w:lang w:val="en-US"/>
        </w:rPr>
        <w:t>حيث</w:t>
      </w:r>
      <w:r w:rsidRPr="0068370D">
        <w:rPr>
          <w:rFonts w:ascii="Simplified Arabic" w:eastAsia="Times New Roman" w:hAnsi="Simplified Arabic" w:cs="Simplified Arabic"/>
          <w:sz w:val="28"/>
          <w:szCs w:val="28"/>
          <w:lang w:val="en-US"/>
        </w:rPr>
        <w:t xml:space="preserve"> </w:t>
      </w:r>
      <w:r w:rsidRPr="0068370D">
        <w:rPr>
          <w:rFonts w:ascii="Simplified Arabic" w:eastAsia="Times New Roman" w:hAnsi="Simplified Arabic" w:cs="Simplified Arabic"/>
          <w:sz w:val="28"/>
          <w:szCs w:val="28"/>
          <w:rtl/>
          <w:lang w:val="en-US"/>
        </w:rPr>
        <w:t>سيعتمد الباحثَ في هذه الدراسة المنهج الاستنباطي والمنهج الوصفي التحلَيلي لتحقَيق الهدف الذي تسعى إليه الدراسة</w:t>
      </w:r>
      <w:r w:rsidRPr="0068370D">
        <w:rPr>
          <w:rFonts w:ascii="Simplified Arabic" w:eastAsia="Times New Roman" w:hAnsi="Simplified Arabic" w:cs="Simplified Arabic"/>
          <w:sz w:val="28"/>
          <w:szCs w:val="28"/>
          <w:lang w:val="en-US"/>
        </w:rPr>
        <w:t xml:space="preserve"> </w:t>
      </w:r>
      <w:r w:rsidRPr="0068370D">
        <w:rPr>
          <w:rFonts w:ascii="Simplified Arabic" w:eastAsia="Times New Roman" w:hAnsi="Simplified Arabic" w:cs="Simplified Arabic"/>
          <w:sz w:val="28"/>
          <w:szCs w:val="28"/>
          <w:rtl/>
          <w:lang w:val="en-US"/>
        </w:rPr>
        <w:t>لمناسبته لها، ويعد المنهج الوصفي التحلَيلي أحدَ أشكال التحلَيل والتفسير</w:t>
      </w:r>
      <w:r w:rsidRPr="0068370D">
        <w:rPr>
          <w:rFonts w:ascii="Simplified Arabic" w:eastAsia="Times New Roman" w:hAnsi="Simplified Arabic" w:cs="Simplified Arabic"/>
          <w:sz w:val="28"/>
          <w:szCs w:val="28"/>
          <w:lang w:val="en-US"/>
        </w:rPr>
        <w:t xml:space="preserve"> </w:t>
      </w:r>
      <w:r w:rsidRPr="0068370D">
        <w:rPr>
          <w:rFonts w:ascii="Simplified Arabic" w:eastAsia="Times New Roman" w:hAnsi="Simplified Arabic" w:cs="Simplified Arabic"/>
          <w:sz w:val="28"/>
          <w:szCs w:val="28"/>
          <w:rtl/>
          <w:lang w:val="en-US"/>
        </w:rPr>
        <w:t>العلمي المنظم لوصف ظاهرة أو مشكلة محدَدة وتصويرها كميًا عن طريق جمع بيانات ومعلومات مقننة عن الظاهرة أو المشكلة</w:t>
      </w:r>
      <w:r w:rsidRPr="0068370D">
        <w:rPr>
          <w:rFonts w:ascii="Simplified Arabic" w:eastAsia="Times New Roman" w:hAnsi="Simplified Arabic" w:cs="Simplified Arabic"/>
          <w:sz w:val="28"/>
          <w:szCs w:val="28"/>
          <w:lang w:val="en-US"/>
        </w:rPr>
        <w:t xml:space="preserve"> </w:t>
      </w:r>
      <w:r w:rsidRPr="0068370D">
        <w:rPr>
          <w:rFonts w:ascii="Simplified Arabic" w:eastAsia="Times New Roman" w:hAnsi="Simplified Arabic" w:cs="Simplified Arabic"/>
          <w:sz w:val="28"/>
          <w:szCs w:val="28"/>
          <w:rtl/>
          <w:lang w:val="en-US"/>
        </w:rPr>
        <w:t>وتصنيفها وتحلَيلها واخضاعها للدراسة الدقيقة، حيَث يبدأ هذا المنهج بتحدَيد المشكلة ووضع الفروض</w:t>
      </w:r>
      <w:r w:rsidRPr="0068370D">
        <w:rPr>
          <w:rFonts w:ascii="Simplified Arabic" w:eastAsia="Times New Roman" w:hAnsi="Simplified Arabic" w:cs="Simplified Arabic"/>
          <w:sz w:val="28"/>
          <w:szCs w:val="28"/>
          <w:lang w:val="en-US"/>
        </w:rPr>
        <w:t xml:space="preserve"> </w:t>
      </w:r>
      <w:r w:rsidRPr="0068370D">
        <w:rPr>
          <w:rFonts w:ascii="Simplified Arabic" w:eastAsia="Times New Roman" w:hAnsi="Simplified Arabic" w:cs="Simplified Arabic"/>
          <w:sz w:val="28"/>
          <w:szCs w:val="28"/>
          <w:rtl/>
          <w:lang w:val="en-US"/>
        </w:rPr>
        <w:t>وجمع الـبَياناتَ ومن ثم تحلَيلها وتفسيرها للوصول إلى الاستنتاجات والتوصيات</w:t>
      </w:r>
    </w:p>
    <w:p w:rsidR="0068370D" w:rsidRPr="0068370D" w:rsidRDefault="0068370D" w:rsidP="00E6501B">
      <w:pPr>
        <w:tabs>
          <w:tab w:val="left" w:pos="2927"/>
        </w:tabs>
        <w:bidi/>
        <w:spacing w:before="100" w:beforeAutospacing="1" w:after="100" w:afterAutospacing="1" w:line="240" w:lineRule="auto"/>
        <w:jc w:val="both"/>
        <w:rPr>
          <w:rFonts w:ascii="Simplified Arabic" w:hAnsi="Simplified Arabic" w:cs="Simplified Arabic"/>
          <w:sz w:val="28"/>
          <w:szCs w:val="28"/>
          <w:lang w:bidi="ar-TN"/>
        </w:rPr>
      </w:pPr>
      <w:bookmarkStart w:id="9" w:name="_Hlk40404839"/>
      <w:r w:rsidRPr="0068370D">
        <w:rPr>
          <w:rFonts w:ascii="Simplified Arabic" w:hAnsi="Simplified Arabic" w:cs="Simplified Arabic"/>
          <w:sz w:val="28"/>
          <w:szCs w:val="28"/>
          <w:rtl/>
          <w:lang w:bidi="ar-TN"/>
        </w:rPr>
        <w:t>يتناول الباحث في هذا المبحث إجراءات الدراسة الميدانية ويشتمل على التخطيط</w:t>
      </w:r>
      <w:r w:rsidRPr="0068370D">
        <w:rPr>
          <w:rFonts w:ascii="Simplified Arabic" w:hAnsi="Simplified Arabic" w:cs="Simplified Arabic"/>
          <w:sz w:val="28"/>
          <w:szCs w:val="28"/>
          <w:lang w:bidi="ar-TN"/>
        </w:rPr>
        <w:t xml:space="preserve"> </w:t>
      </w:r>
      <w:r w:rsidRPr="0068370D">
        <w:rPr>
          <w:rFonts w:ascii="Simplified Arabic" w:hAnsi="Simplified Arabic" w:cs="Simplified Arabic"/>
          <w:sz w:val="28"/>
          <w:szCs w:val="28"/>
          <w:rtl/>
          <w:lang w:bidi="ar-TN"/>
        </w:rPr>
        <w:t>للدراسة التطبيقية موضحا الإجراءات التي اتبعها الباحث في تصميم استبانة الدراسة الميدانية</w:t>
      </w:r>
      <w:r w:rsidRPr="0068370D">
        <w:rPr>
          <w:rFonts w:ascii="Simplified Arabic" w:hAnsi="Simplified Arabic" w:cs="Simplified Arabic"/>
          <w:sz w:val="28"/>
          <w:szCs w:val="28"/>
          <w:lang w:bidi="ar-TN"/>
        </w:rPr>
        <w:t xml:space="preserve"> </w:t>
      </w:r>
      <w:r w:rsidRPr="0068370D">
        <w:rPr>
          <w:rFonts w:ascii="Simplified Arabic" w:hAnsi="Simplified Arabic" w:cs="Simplified Arabic"/>
          <w:sz w:val="28"/>
          <w:szCs w:val="28"/>
          <w:rtl/>
          <w:lang w:bidi="ar-TN"/>
        </w:rPr>
        <w:t>وواصفا لمجتمع وعينة الدراسة والأساليب الإحصائية المستخدمة في تحليل بيانات الدراسة</w:t>
      </w:r>
      <w:r w:rsidRPr="0068370D">
        <w:rPr>
          <w:rFonts w:ascii="Simplified Arabic" w:hAnsi="Simplified Arabic" w:cs="Simplified Arabic"/>
          <w:sz w:val="28"/>
          <w:szCs w:val="28"/>
          <w:lang w:bidi="ar-TN"/>
        </w:rPr>
        <w:t xml:space="preserve"> </w:t>
      </w:r>
      <w:r w:rsidRPr="0068370D">
        <w:rPr>
          <w:rFonts w:ascii="Simplified Arabic" w:hAnsi="Simplified Arabic" w:cs="Simplified Arabic"/>
          <w:sz w:val="28"/>
          <w:szCs w:val="28"/>
          <w:rtl/>
          <w:lang w:bidi="ar-TN"/>
        </w:rPr>
        <w:t>وتقييم أدوات القياس وذلك على النحو التالي</w:t>
      </w:r>
      <w:r w:rsidRPr="0068370D">
        <w:rPr>
          <w:rFonts w:ascii="Simplified Arabic" w:hAnsi="Simplified Arabic" w:cs="Simplified Arabic"/>
          <w:sz w:val="28"/>
          <w:szCs w:val="28"/>
          <w:lang w:bidi="ar-TN"/>
        </w:rPr>
        <w:t>:</w:t>
      </w:r>
    </w:p>
    <w:p w:rsidR="0068370D" w:rsidRPr="0068370D" w:rsidRDefault="0068370D" w:rsidP="00E6501B">
      <w:pPr>
        <w:keepNext/>
        <w:keepLines/>
        <w:bidi/>
        <w:spacing w:before="100" w:beforeAutospacing="1" w:after="100" w:afterAutospacing="1" w:line="240" w:lineRule="auto"/>
        <w:ind w:left="397"/>
        <w:outlineLvl w:val="3"/>
        <w:rPr>
          <w:rFonts w:ascii="Simplified Arabic" w:eastAsia="Times New Roman" w:hAnsi="Simplified Arabic" w:cs="Simplified Arabic"/>
          <w:b/>
          <w:bCs/>
          <w:sz w:val="28"/>
          <w:szCs w:val="28"/>
          <w:rtl/>
          <w:lang w:val="en-US" w:eastAsia="ar-SA" w:bidi="ar-TN"/>
        </w:rPr>
      </w:pPr>
      <w:bookmarkStart w:id="10" w:name="_Toc42122455"/>
      <w:bookmarkStart w:id="11" w:name="_Toc100298853"/>
      <w:bookmarkStart w:id="12" w:name="_Toc183360686"/>
      <w:bookmarkEnd w:id="9"/>
      <w:proofErr w:type="gramStart"/>
      <w:r w:rsidRPr="0068370D">
        <w:rPr>
          <w:rFonts w:ascii="Simplified Arabic" w:eastAsia="Times New Roman" w:hAnsi="Simplified Arabic" w:cs="Simplified Arabic"/>
          <w:b/>
          <w:bCs/>
          <w:sz w:val="28"/>
          <w:szCs w:val="28"/>
          <w:rtl/>
          <w:lang w:val="en-US" w:eastAsia="ar-SA" w:bidi="ar-TN"/>
        </w:rPr>
        <w:t>تصميم</w:t>
      </w:r>
      <w:proofErr w:type="gramEnd"/>
      <w:r w:rsidRPr="0068370D">
        <w:rPr>
          <w:rFonts w:ascii="Simplified Arabic" w:eastAsia="Times New Roman" w:hAnsi="Simplified Arabic" w:cs="Simplified Arabic"/>
          <w:b/>
          <w:bCs/>
          <w:sz w:val="28"/>
          <w:szCs w:val="28"/>
          <w:rtl/>
          <w:lang w:val="en-US" w:eastAsia="ar-SA" w:bidi="ar-TN"/>
        </w:rPr>
        <w:t xml:space="preserve"> استمارة البحث</w:t>
      </w:r>
      <w:bookmarkEnd w:id="10"/>
      <w:bookmarkEnd w:id="11"/>
      <w:bookmarkEnd w:id="12"/>
    </w:p>
    <w:p w:rsidR="0068370D" w:rsidRPr="0068370D" w:rsidRDefault="0068370D" w:rsidP="00E6501B">
      <w:pPr>
        <w:tabs>
          <w:tab w:val="left" w:pos="2927"/>
        </w:tabs>
        <w:bidi/>
        <w:spacing w:before="100" w:beforeAutospacing="1" w:after="100" w:afterAutospacing="1" w:line="240" w:lineRule="auto"/>
        <w:jc w:val="both"/>
        <w:rPr>
          <w:rFonts w:ascii="Simplified Arabic" w:hAnsi="Simplified Arabic" w:cs="Simplified Arabic"/>
          <w:sz w:val="28"/>
          <w:szCs w:val="28"/>
          <w:lang w:bidi="ar-TN"/>
        </w:rPr>
      </w:pPr>
      <w:r w:rsidRPr="0068370D">
        <w:rPr>
          <w:rFonts w:ascii="Simplified Arabic" w:hAnsi="Simplified Arabic" w:cs="Simplified Arabic"/>
          <w:sz w:val="28"/>
          <w:szCs w:val="28"/>
          <w:rtl/>
          <w:lang w:bidi="ar-TN"/>
        </w:rPr>
        <w:t>من أجل الحصول على المعلومات والبيانات الأولية لهذه الدراسة تم تصميم الاستبانة</w:t>
      </w:r>
      <w:r w:rsidRPr="0068370D">
        <w:rPr>
          <w:rFonts w:ascii="Simplified Arabic" w:hAnsi="Simplified Arabic" w:cs="Simplified Arabic"/>
          <w:sz w:val="28"/>
          <w:szCs w:val="28"/>
          <w:lang w:bidi="ar-TN"/>
        </w:rPr>
        <w:t xml:space="preserve"> </w:t>
      </w:r>
      <w:r w:rsidRPr="0068370D">
        <w:rPr>
          <w:rFonts w:ascii="Simplified Arabic" w:hAnsi="Simplified Arabic" w:cs="Simplified Arabic"/>
          <w:sz w:val="28"/>
          <w:szCs w:val="28"/>
          <w:rtl/>
        </w:rPr>
        <w:t xml:space="preserve">لدراسة (التحول الرقمي الى الانظمة </w:t>
      </w:r>
      <w:r w:rsidRPr="0068370D">
        <w:rPr>
          <w:rFonts w:ascii="Simplified Arabic" w:hAnsi="Simplified Arabic" w:cs="Simplified Arabic" w:hint="cs"/>
          <w:sz w:val="28"/>
          <w:szCs w:val="28"/>
          <w:rtl/>
        </w:rPr>
        <w:t>الالكترونية وأثره</w:t>
      </w:r>
      <w:r w:rsidRPr="0068370D">
        <w:rPr>
          <w:rFonts w:ascii="Simplified Arabic" w:hAnsi="Simplified Arabic" w:cs="Simplified Arabic"/>
          <w:sz w:val="28"/>
          <w:szCs w:val="28"/>
          <w:rtl/>
        </w:rPr>
        <w:t xml:space="preserve"> على عمل المدقق وجودة التدقيق)</w:t>
      </w:r>
      <w:r w:rsidRPr="0068370D">
        <w:rPr>
          <w:rFonts w:ascii="Simplified Arabic" w:hAnsi="Simplified Arabic" w:cs="Simplified Arabic"/>
          <w:sz w:val="28"/>
          <w:szCs w:val="28"/>
          <w:rtl/>
          <w:lang w:bidi="ar-TN"/>
        </w:rPr>
        <w:t xml:space="preserve"> لجمع المعلومات الميدانية، حيث </w:t>
      </w:r>
      <w:r w:rsidRPr="0068370D">
        <w:rPr>
          <w:rFonts w:ascii="Simplified Arabic" w:hAnsi="Simplified Arabic" w:cs="Simplified Arabic"/>
          <w:sz w:val="28"/>
          <w:szCs w:val="28"/>
          <w:rtl/>
          <w:lang w:bidi="ar-TN"/>
        </w:rPr>
        <w:lastRenderedPageBreak/>
        <w:t>قام الباحث بصياغة</w:t>
      </w:r>
      <w:r w:rsidRPr="0068370D">
        <w:rPr>
          <w:rFonts w:ascii="Simplified Arabic" w:hAnsi="Simplified Arabic" w:cs="Simplified Arabic"/>
          <w:sz w:val="28"/>
          <w:szCs w:val="28"/>
          <w:lang w:bidi="ar-TN"/>
        </w:rPr>
        <w:t xml:space="preserve"> </w:t>
      </w:r>
      <w:r w:rsidRPr="0068370D">
        <w:rPr>
          <w:rFonts w:ascii="Simplified Arabic" w:hAnsi="Simplified Arabic" w:cs="Simplified Arabic"/>
          <w:sz w:val="28"/>
          <w:szCs w:val="28"/>
          <w:rtl/>
          <w:lang w:bidi="ar-TN"/>
        </w:rPr>
        <w:t>عباراتها ومراعاة الحيادية الممكنة بالابتعاد عن المعاني التي يصعب فهمها أو يلتبس معناها</w:t>
      </w:r>
      <w:r w:rsidRPr="0068370D">
        <w:rPr>
          <w:rFonts w:ascii="Simplified Arabic" w:hAnsi="Simplified Arabic" w:cs="Simplified Arabic"/>
          <w:sz w:val="28"/>
          <w:szCs w:val="28"/>
          <w:lang w:bidi="ar-TN"/>
        </w:rPr>
        <w:t xml:space="preserve"> </w:t>
      </w:r>
      <w:r w:rsidRPr="0068370D">
        <w:rPr>
          <w:rFonts w:ascii="Simplified Arabic" w:hAnsi="Simplified Arabic" w:cs="Simplified Arabic"/>
          <w:sz w:val="28"/>
          <w:szCs w:val="28"/>
          <w:rtl/>
          <w:lang w:bidi="ar-TN"/>
        </w:rPr>
        <w:t>واشتملت على قسمين</w:t>
      </w:r>
      <w:r w:rsidRPr="0068370D">
        <w:rPr>
          <w:rFonts w:ascii="Simplified Arabic" w:hAnsi="Simplified Arabic" w:cs="Simplified Arabic"/>
          <w:sz w:val="28"/>
          <w:szCs w:val="28"/>
          <w:lang w:bidi="ar-TN"/>
        </w:rPr>
        <w:t>:</w:t>
      </w:r>
    </w:p>
    <w:p w:rsidR="0068370D" w:rsidRPr="0068370D" w:rsidRDefault="0068370D" w:rsidP="00E6501B">
      <w:pPr>
        <w:tabs>
          <w:tab w:val="left" w:pos="2927"/>
        </w:tabs>
        <w:bidi/>
        <w:spacing w:before="100" w:beforeAutospacing="1" w:after="100" w:afterAutospacing="1" w:line="240" w:lineRule="auto"/>
        <w:rPr>
          <w:rFonts w:ascii="Simplified Arabic" w:hAnsi="Simplified Arabic" w:cs="Simplified Arabic"/>
          <w:sz w:val="28"/>
          <w:szCs w:val="28"/>
          <w:rtl/>
          <w:lang w:bidi="ar-TN"/>
        </w:rPr>
      </w:pPr>
      <w:proofErr w:type="gramStart"/>
      <w:r w:rsidRPr="0068370D">
        <w:rPr>
          <w:rFonts w:ascii="Simplified Arabic" w:hAnsi="Simplified Arabic" w:cs="Simplified Arabic"/>
          <w:sz w:val="28"/>
          <w:szCs w:val="28"/>
          <w:rtl/>
          <w:lang w:bidi="ar-TN"/>
        </w:rPr>
        <w:t>القسم</w:t>
      </w:r>
      <w:proofErr w:type="gramEnd"/>
      <w:r w:rsidRPr="0068370D">
        <w:rPr>
          <w:rFonts w:ascii="Simplified Arabic" w:hAnsi="Simplified Arabic" w:cs="Simplified Arabic"/>
          <w:sz w:val="28"/>
          <w:szCs w:val="28"/>
          <w:rtl/>
          <w:lang w:bidi="ar-TN"/>
        </w:rPr>
        <w:t xml:space="preserve"> الأول: تضمن البيانات الشخصية لأفراد العينة وهي </w:t>
      </w:r>
      <w:r w:rsidRPr="0068370D">
        <w:rPr>
          <w:rFonts w:ascii="Simplified Arabic" w:hAnsi="Simplified Arabic" w:cs="Simplified Arabic" w:hint="cs"/>
          <w:sz w:val="28"/>
          <w:szCs w:val="28"/>
          <w:rtl/>
          <w:lang w:bidi="ar-TN"/>
        </w:rPr>
        <w:t xml:space="preserve">كل من </w:t>
      </w:r>
      <w:r w:rsidRPr="0068370D">
        <w:rPr>
          <w:rFonts w:ascii="Simplified Arabic" w:hAnsi="Simplified Arabic" w:cs="Simplified Arabic"/>
          <w:sz w:val="28"/>
          <w:szCs w:val="28"/>
          <w:rtl/>
          <w:lang w:bidi="ar-TN"/>
        </w:rPr>
        <w:t>الجنس</w:t>
      </w:r>
      <w:r w:rsidRPr="0068370D">
        <w:rPr>
          <w:rFonts w:ascii="Simplified Arabic" w:hAnsi="Simplified Arabic" w:cs="Simplified Arabic" w:hint="cs"/>
          <w:sz w:val="28"/>
          <w:szCs w:val="28"/>
          <w:rtl/>
          <w:lang w:bidi="ar-TN"/>
        </w:rPr>
        <w:t xml:space="preserve"> و</w:t>
      </w:r>
      <w:r w:rsidRPr="0068370D">
        <w:rPr>
          <w:rFonts w:ascii="Simplified Arabic" w:hAnsi="Simplified Arabic" w:cs="Simplified Arabic"/>
          <w:sz w:val="28"/>
          <w:szCs w:val="28"/>
          <w:rtl/>
          <w:lang w:bidi="ar-TN"/>
        </w:rPr>
        <w:t>سنوات الخبرة</w:t>
      </w:r>
      <w:r w:rsidRPr="0068370D">
        <w:rPr>
          <w:rFonts w:ascii="Simplified Arabic" w:hAnsi="Simplified Arabic" w:cs="Simplified Arabic" w:hint="cs"/>
          <w:sz w:val="28"/>
          <w:szCs w:val="28"/>
          <w:rtl/>
          <w:lang w:bidi="ar-TN"/>
        </w:rPr>
        <w:t xml:space="preserve"> و</w:t>
      </w:r>
      <w:r w:rsidRPr="0068370D">
        <w:rPr>
          <w:rFonts w:ascii="Simplified Arabic" w:hAnsi="Simplified Arabic" w:cs="Simplified Arabic"/>
          <w:sz w:val="28"/>
          <w:szCs w:val="28"/>
          <w:rtl/>
          <w:lang w:bidi="ar-TN"/>
        </w:rPr>
        <w:t>المؤهل العلمي</w:t>
      </w:r>
      <w:r w:rsidRPr="0068370D">
        <w:rPr>
          <w:rFonts w:ascii="Simplified Arabic" w:hAnsi="Simplified Arabic" w:cs="Simplified Arabic" w:hint="cs"/>
          <w:sz w:val="28"/>
          <w:szCs w:val="28"/>
          <w:rtl/>
          <w:lang w:bidi="ar-TN"/>
        </w:rPr>
        <w:t xml:space="preserve"> وكذلك </w:t>
      </w:r>
      <w:r w:rsidRPr="0068370D">
        <w:rPr>
          <w:rFonts w:ascii="Simplified Arabic" w:hAnsi="Simplified Arabic" w:cs="Simplified Arabic"/>
          <w:sz w:val="28"/>
          <w:szCs w:val="28"/>
          <w:rtl/>
          <w:lang w:bidi="ar-TN"/>
        </w:rPr>
        <w:t>التخصص العلمي</w:t>
      </w:r>
      <w:r w:rsidRPr="0068370D">
        <w:rPr>
          <w:rFonts w:ascii="Simplified Arabic" w:hAnsi="Simplified Arabic" w:cs="Simplified Arabic"/>
          <w:sz w:val="28"/>
          <w:szCs w:val="28"/>
          <w:lang w:bidi="ar-TN"/>
        </w:rPr>
        <w:t>.</w:t>
      </w:r>
      <w:r w:rsidRPr="0068370D">
        <w:rPr>
          <w:rFonts w:ascii="Simplified Arabic" w:hAnsi="Simplified Arabic" w:cs="Simplified Arabic"/>
          <w:sz w:val="28"/>
          <w:szCs w:val="28"/>
          <w:rtl/>
          <w:lang w:bidi="ar-TN"/>
        </w:rPr>
        <w:t xml:space="preserve"> </w:t>
      </w:r>
    </w:p>
    <w:p w:rsidR="0068370D" w:rsidRPr="0068370D" w:rsidRDefault="0068370D" w:rsidP="00E6501B">
      <w:pPr>
        <w:tabs>
          <w:tab w:val="left" w:pos="2927"/>
        </w:tabs>
        <w:bidi/>
        <w:spacing w:before="100" w:beforeAutospacing="1" w:after="100" w:afterAutospacing="1" w:line="240" w:lineRule="auto"/>
        <w:jc w:val="both"/>
        <w:rPr>
          <w:rFonts w:ascii="Simplified Arabic" w:hAnsi="Simplified Arabic" w:cs="Simplified Arabic"/>
          <w:sz w:val="28"/>
          <w:szCs w:val="28"/>
          <w:rtl/>
          <w:lang w:bidi="ar-TN"/>
        </w:rPr>
      </w:pPr>
      <w:r w:rsidRPr="0068370D">
        <w:rPr>
          <w:rFonts w:ascii="Simplified Arabic" w:hAnsi="Simplified Arabic" w:cs="Simplified Arabic"/>
          <w:sz w:val="28"/>
          <w:szCs w:val="28"/>
          <w:rtl/>
          <w:lang w:bidi="ar-TN"/>
        </w:rPr>
        <w:t>واحتوى</w:t>
      </w:r>
      <w:r w:rsidRPr="0068370D">
        <w:rPr>
          <w:rFonts w:ascii="Simplified Arabic" w:hAnsi="Simplified Arabic" w:cs="Simplified Arabic"/>
          <w:sz w:val="28"/>
          <w:szCs w:val="28"/>
          <w:lang w:bidi="ar-TN"/>
        </w:rPr>
        <w:t> </w:t>
      </w:r>
      <w:r w:rsidRPr="0068370D">
        <w:rPr>
          <w:rFonts w:ascii="Simplified Arabic" w:hAnsi="Simplified Arabic" w:cs="Simplified Arabic"/>
          <w:sz w:val="28"/>
          <w:szCs w:val="28"/>
          <w:rtl/>
          <w:lang w:bidi="ar-TN"/>
        </w:rPr>
        <w:t>القسم الثاني على العوامل المؤثرة في</w:t>
      </w:r>
      <w:r w:rsidRPr="0068370D">
        <w:rPr>
          <w:rtl/>
        </w:rPr>
        <w:t xml:space="preserve"> </w:t>
      </w:r>
      <w:r w:rsidRPr="0068370D">
        <w:rPr>
          <w:rFonts w:ascii="Simplified Arabic" w:hAnsi="Simplified Arabic" w:cs="Simplified Arabic"/>
          <w:sz w:val="28"/>
          <w:szCs w:val="28"/>
          <w:rtl/>
          <w:lang w:bidi="ar-TN"/>
        </w:rPr>
        <w:t>التحول الرقمي الى الانظمة</w:t>
      </w:r>
      <w:r w:rsidRPr="0068370D">
        <w:rPr>
          <w:rFonts w:ascii="Simplified Arabic" w:hAnsi="Simplified Arabic" w:cs="Simplified Arabic"/>
          <w:sz w:val="28"/>
          <w:szCs w:val="28"/>
          <w:rtl/>
        </w:rPr>
        <w:t xml:space="preserve"> واثره على عمل المدقق وجودة التدقيق</w:t>
      </w:r>
      <w:r w:rsidRPr="0068370D">
        <w:rPr>
          <w:rFonts w:ascii="Simplified Arabic" w:hAnsi="Simplified Arabic" w:cs="Simplified Arabic"/>
          <w:sz w:val="28"/>
          <w:szCs w:val="28"/>
          <w:lang w:bidi="ar-TN"/>
        </w:rPr>
        <w:t>.</w:t>
      </w:r>
    </w:p>
    <w:p w:rsidR="0068370D" w:rsidRPr="0068370D" w:rsidRDefault="0068370D" w:rsidP="00E6501B">
      <w:pPr>
        <w:keepNext/>
        <w:keepLines/>
        <w:bidi/>
        <w:spacing w:before="100" w:beforeAutospacing="1" w:after="100" w:afterAutospacing="1" w:line="240" w:lineRule="auto"/>
        <w:ind w:left="397"/>
        <w:outlineLvl w:val="3"/>
        <w:rPr>
          <w:rFonts w:ascii="Simplified Arabic" w:eastAsia="Times New Roman" w:hAnsi="Simplified Arabic" w:cs="Simplified Arabic"/>
          <w:b/>
          <w:bCs/>
          <w:sz w:val="28"/>
          <w:szCs w:val="28"/>
          <w:rtl/>
          <w:lang w:val="en-US" w:eastAsia="ar-SA" w:bidi="ar-TN"/>
        </w:rPr>
      </w:pPr>
      <w:bookmarkStart w:id="13" w:name="_Toc100298854"/>
      <w:bookmarkStart w:id="14" w:name="_Toc183360687"/>
      <w:r w:rsidRPr="0068370D">
        <w:rPr>
          <w:rFonts w:ascii="Simplified Arabic" w:eastAsia="Times New Roman" w:hAnsi="Simplified Arabic" w:cs="Simplified Arabic"/>
          <w:b/>
          <w:bCs/>
          <w:sz w:val="28"/>
          <w:szCs w:val="28"/>
          <w:rtl/>
          <w:lang w:val="en-US" w:eastAsia="ar-SA" w:bidi="ar-TN"/>
        </w:rPr>
        <w:t>إجراءات الدراسة الميدانية</w:t>
      </w:r>
      <w:bookmarkEnd w:id="13"/>
      <w:bookmarkEnd w:id="14"/>
    </w:p>
    <w:p w:rsidR="0068370D" w:rsidRPr="0068370D" w:rsidRDefault="0068370D" w:rsidP="00E6501B">
      <w:pPr>
        <w:tabs>
          <w:tab w:val="left" w:pos="2927"/>
        </w:tabs>
        <w:bidi/>
        <w:spacing w:before="100" w:beforeAutospacing="1" w:after="100" w:afterAutospacing="1" w:line="240" w:lineRule="auto"/>
        <w:jc w:val="both"/>
        <w:rPr>
          <w:rFonts w:ascii="Simplified Arabic" w:hAnsi="Simplified Arabic" w:cs="Simplified Arabic"/>
          <w:sz w:val="28"/>
          <w:szCs w:val="28"/>
          <w:rtl/>
          <w:lang w:bidi="ar-TN"/>
        </w:rPr>
      </w:pPr>
      <w:r w:rsidRPr="0068370D">
        <w:rPr>
          <w:rFonts w:ascii="Simplified Arabic" w:hAnsi="Simplified Arabic" w:cs="Simplified Arabic"/>
          <w:sz w:val="28"/>
          <w:szCs w:val="28"/>
          <w:rtl/>
          <w:lang w:bidi="ar-TN"/>
        </w:rPr>
        <w:t xml:space="preserve">تتكون من أدوات </w:t>
      </w:r>
      <w:proofErr w:type="gramStart"/>
      <w:r w:rsidRPr="0068370D">
        <w:rPr>
          <w:rFonts w:ascii="Simplified Arabic" w:hAnsi="Simplified Arabic" w:cs="Simplified Arabic"/>
          <w:sz w:val="28"/>
          <w:szCs w:val="28"/>
          <w:rtl/>
          <w:lang w:bidi="ar-TN"/>
        </w:rPr>
        <w:t>جمع</w:t>
      </w:r>
      <w:proofErr w:type="gramEnd"/>
      <w:r w:rsidRPr="0068370D">
        <w:rPr>
          <w:rFonts w:ascii="Simplified Arabic" w:hAnsi="Simplified Arabic" w:cs="Simplified Arabic"/>
          <w:sz w:val="28"/>
          <w:szCs w:val="28"/>
          <w:rtl/>
          <w:lang w:bidi="ar-TN"/>
        </w:rPr>
        <w:t xml:space="preserve"> البيانات، ومجتمع البحث، والطريقة المستخدمة في تحليل</w:t>
      </w:r>
      <w:r w:rsidRPr="0068370D">
        <w:rPr>
          <w:rFonts w:ascii="Simplified Arabic" w:hAnsi="Simplified Arabic" w:cs="Simplified Arabic"/>
          <w:sz w:val="28"/>
          <w:szCs w:val="28"/>
          <w:lang w:bidi="ar-TN"/>
        </w:rPr>
        <w:t xml:space="preserve"> </w:t>
      </w:r>
      <w:r w:rsidRPr="0068370D">
        <w:rPr>
          <w:rFonts w:ascii="Simplified Arabic" w:hAnsi="Simplified Arabic" w:cs="Simplified Arabic"/>
          <w:sz w:val="28"/>
          <w:szCs w:val="28"/>
          <w:rtl/>
          <w:lang w:bidi="ar-TN"/>
        </w:rPr>
        <w:t>البيانات</w:t>
      </w:r>
      <w:r w:rsidRPr="0068370D">
        <w:rPr>
          <w:rFonts w:ascii="Simplified Arabic" w:hAnsi="Simplified Arabic" w:cs="Simplified Arabic"/>
          <w:sz w:val="28"/>
          <w:szCs w:val="28"/>
          <w:lang w:bidi="ar-TN"/>
        </w:rPr>
        <w:t>.</w:t>
      </w:r>
    </w:p>
    <w:p w:rsidR="0068370D" w:rsidRPr="0068370D" w:rsidRDefault="0068370D" w:rsidP="00E6501B">
      <w:pPr>
        <w:numPr>
          <w:ilvl w:val="0"/>
          <w:numId w:val="4"/>
        </w:numPr>
        <w:bidi/>
        <w:spacing w:line="240" w:lineRule="auto"/>
        <w:contextualSpacing/>
        <w:rPr>
          <w:rFonts w:ascii="Simplified Arabic" w:eastAsia="Times New Roman" w:hAnsi="Simplified Arabic" w:cs="Simplified Arabic"/>
          <w:b/>
          <w:bCs/>
          <w:sz w:val="28"/>
          <w:szCs w:val="28"/>
          <w:lang w:val="en-US" w:bidi="ar-TN"/>
        </w:rPr>
      </w:pPr>
      <w:bookmarkStart w:id="15" w:name="_Toc100298855"/>
      <w:proofErr w:type="gramStart"/>
      <w:r w:rsidRPr="0068370D">
        <w:rPr>
          <w:rFonts w:ascii="Simplified Arabic" w:eastAsia="Times New Roman" w:hAnsi="Simplified Arabic" w:cs="Simplified Arabic"/>
          <w:b/>
          <w:bCs/>
          <w:sz w:val="28"/>
          <w:szCs w:val="28"/>
          <w:rtl/>
          <w:lang w:val="en-US" w:bidi="ar-TN"/>
        </w:rPr>
        <w:t>أدوات</w:t>
      </w:r>
      <w:proofErr w:type="gramEnd"/>
      <w:r w:rsidRPr="0068370D">
        <w:rPr>
          <w:rFonts w:ascii="Simplified Arabic" w:eastAsia="Times New Roman" w:hAnsi="Simplified Arabic" w:cs="Simplified Arabic"/>
          <w:b/>
          <w:bCs/>
          <w:sz w:val="28"/>
          <w:szCs w:val="28"/>
          <w:rtl/>
          <w:lang w:val="en-US" w:bidi="ar-TN"/>
        </w:rPr>
        <w:t xml:space="preserve"> جمع البيانات</w:t>
      </w:r>
      <w:bookmarkEnd w:id="15"/>
      <w:r w:rsidRPr="0068370D">
        <w:rPr>
          <w:rFonts w:ascii="Simplified Arabic" w:eastAsia="Times New Roman" w:hAnsi="Simplified Arabic" w:cs="Simplified Arabic"/>
          <w:b/>
          <w:bCs/>
          <w:sz w:val="28"/>
          <w:szCs w:val="28"/>
          <w:lang w:val="en-US" w:bidi="ar-TN"/>
        </w:rPr>
        <w:t xml:space="preserve"> </w:t>
      </w:r>
    </w:p>
    <w:p w:rsidR="0068370D" w:rsidRPr="0068370D" w:rsidRDefault="0068370D" w:rsidP="00E6501B">
      <w:pPr>
        <w:tabs>
          <w:tab w:val="left" w:pos="2927"/>
        </w:tabs>
        <w:bidi/>
        <w:spacing w:before="100" w:beforeAutospacing="1" w:after="100" w:afterAutospacing="1" w:line="240" w:lineRule="auto"/>
        <w:jc w:val="both"/>
        <w:rPr>
          <w:rFonts w:ascii="Simplified Arabic" w:hAnsi="Simplified Arabic" w:cs="Simplified Arabic"/>
          <w:sz w:val="28"/>
          <w:szCs w:val="28"/>
          <w:rtl/>
          <w:lang w:bidi="ar-TN"/>
        </w:rPr>
      </w:pPr>
      <w:proofErr w:type="gramStart"/>
      <w:r w:rsidRPr="0068370D">
        <w:rPr>
          <w:rFonts w:ascii="Simplified Arabic" w:hAnsi="Simplified Arabic" w:cs="Simplified Arabic"/>
          <w:sz w:val="28"/>
          <w:szCs w:val="28"/>
          <w:rtl/>
          <w:lang w:bidi="ar-TN"/>
        </w:rPr>
        <w:t>الاستبيان</w:t>
      </w:r>
      <w:proofErr w:type="gramEnd"/>
      <w:r w:rsidRPr="0068370D">
        <w:rPr>
          <w:rFonts w:ascii="Simplified Arabic" w:hAnsi="Simplified Arabic" w:cs="Simplified Arabic"/>
          <w:sz w:val="28"/>
          <w:szCs w:val="28"/>
          <w:rtl/>
          <w:lang w:bidi="ar-TN"/>
        </w:rPr>
        <w:t xml:space="preserve"> هو الأداة الأساسية لجمع البيانات الأولية لهذه الدراسة، وينقسم الاستبيان إلى</w:t>
      </w:r>
      <w:r w:rsidRPr="0068370D">
        <w:rPr>
          <w:rFonts w:ascii="Simplified Arabic" w:hAnsi="Simplified Arabic" w:cs="Simplified Arabic"/>
          <w:sz w:val="28"/>
          <w:szCs w:val="28"/>
          <w:lang w:bidi="ar-TN"/>
        </w:rPr>
        <w:t xml:space="preserve"> </w:t>
      </w:r>
      <w:r w:rsidRPr="0068370D">
        <w:rPr>
          <w:rFonts w:ascii="Simplified Arabic" w:hAnsi="Simplified Arabic" w:cs="Simplified Arabic"/>
          <w:sz w:val="28"/>
          <w:szCs w:val="28"/>
          <w:rtl/>
          <w:lang w:bidi="ar-TN"/>
        </w:rPr>
        <w:t>قسمين: القسم الأول يشتمل على البيانات الشخصية، أما القسم الثاني من الاستبيان فيشتمل</w:t>
      </w:r>
      <w:r w:rsidRPr="0068370D">
        <w:rPr>
          <w:rFonts w:ascii="Simplified Arabic" w:hAnsi="Simplified Arabic" w:cs="Simplified Arabic"/>
          <w:sz w:val="28"/>
          <w:szCs w:val="28"/>
          <w:lang w:bidi="ar-TN"/>
        </w:rPr>
        <w:t xml:space="preserve"> </w:t>
      </w:r>
      <w:r w:rsidRPr="0068370D">
        <w:rPr>
          <w:rFonts w:ascii="Simplified Arabic" w:hAnsi="Simplified Arabic" w:cs="Simplified Arabic"/>
          <w:sz w:val="28"/>
          <w:szCs w:val="28"/>
          <w:rtl/>
          <w:lang w:bidi="ar-TN"/>
        </w:rPr>
        <w:t>على ثماني فرضيات تحتوي على عدة عبارات</w:t>
      </w:r>
      <w:r w:rsidRPr="0068370D">
        <w:rPr>
          <w:rFonts w:ascii="Simplified Arabic" w:hAnsi="Simplified Arabic" w:cs="Simplified Arabic"/>
          <w:sz w:val="28"/>
          <w:szCs w:val="28"/>
          <w:lang w:bidi="ar-TN"/>
        </w:rPr>
        <w:t>.</w:t>
      </w:r>
    </w:p>
    <w:p w:rsidR="0068370D" w:rsidRPr="0068370D" w:rsidRDefault="0068370D" w:rsidP="00E6501B">
      <w:pPr>
        <w:bidi/>
        <w:spacing w:before="100" w:beforeAutospacing="1" w:after="100" w:afterAutospacing="1" w:line="240" w:lineRule="auto"/>
        <w:jc w:val="both"/>
        <w:rPr>
          <w:rFonts w:ascii="Simplified Arabic" w:hAnsi="Simplified Arabic" w:cs="Simplified Arabic"/>
          <w:sz w:val="28"/>
          <w:szCs w:val="28"/>
          <w:rtl/>
          <w:lang w:bidi="ar-TN"/>
        </w:rPr>
      </w:pPr>
      <w:r w:rsidRPr="0068370D">
        <w:rPr>
          <w:rFonts w:ascii="Simplified Arabic" w:hAnsi="Simplified Arabic" w:cs="Simplified Arabic"/>
          <w:sz w:val="28"/>
          <w:szCs w:val="28"/>
          <w:rtl/>
          <w:lang w:bidi="ar-TN"/>
        </w:rPr>
        <w:t xml:space="preserve">وتكون الاستبيان من </w:t>
      </w:r>
      <w:r w:rsidRPr="0068370D">
        <w:rPr>
          <w:rFonts w:ascii="Simplified Arabic" w:hAnsi="Simplified Arabic" w:cs="Simplified Arabic" w:hint="cs"/>
          <w:sz w:val="28"/>
          <w:szCs w:val="28"/>
          <w:rtl/>
          <w:lang w:bidi="ar-TN"/>
        </w:rPr>
        <w:t>العديد من ال</w:t>
      </w:r>
      <w:r w:rsidRPr="0068370D">
        <w:rPr>
          <w:rFonts w:ascii="Simplified Arabic" w:hAnsi="Simplified Arabic" w:cs="Simplified Arabic"/>
          <w:sz w:val="28"/>
          <w:szCs w:val="28"/>
          <w:rtl/>
          <w:lang w:bidi="ar-TN"/>
        </w:rPr>
        <w:t>فقر</w:t>
      </w:r>
      <w:r w:rsidRPr="0068370D">
        <w:rPr>
          <w:rFonts w:ascii="Simplified Arabic" w:hAnsi="Simplified Arabic" w:cs="Simplified Arabic" w:hint="cs"/>
          <w:sz w:val="28"/>
          <w:szCs w:val="28"/>
          <w:rtl/>
          <w:lang w:bidi="ar-TN"/>
        </w:rPr>
        <w:t>ات</w:t>
      </w:r>
      <w:r w:rsidRPr="0068370D">
        <w:rPr>
          <w:rFonts w:ascii="Simplified Arabic" w:hAnsi="Simplified Arabic" w:cs="Simplified Arabic"/>
          <w:sz w:val="28"/>
          <w:szCs w:val="28"/>
          <w:rtl/>
          <w:lang w:bidi="ar-TN"/>
        </w:rPr>
        <w:t>،</w:t>
      </w:r>
      <w:r w:rsidRPr="0068370D">
        <w:rPr>
          <w:rFonts w:ascii="Simplified Arabic" w:hAnsi="Simplified Arabic" w:cs="Simplified Arabic" w:hint="cs"/>
          <w:sz w:val="28"/>
          <w:szCs w:val="28"/>
          <w:rtl/>
          <w:lang w:bidi="ar-TN"/>
        </w:rPr>
        <w:t xml:space="preserve"> </w:t>
      </w:r>
      <w:proofErr w:type="gramStart"/>
      <w:r w:rsidRPr="0068370D">
        <w:rPr>
          <w:rFonts w:ascii="Simplified Arabic" w:hAnsi="Simplified Arabic" w:cs="Simplified Arabic" w:hint="cs"/>
          <w:sz w:val="28"/>
          <w:szCs w:val="28"/>
          <w:rtl/>
          <w:lang w:bidi="ar-TN"/>
        </w:rPr>
        <w:t>وكذلك</w:t>
      </w:r>
      <w:proofErr w:type="gramEnd"/>
      <w:r w:rsidRPr="0068370D">
        <w:rPr>
          <w:rFonts w:ascii="Simplified Arabic" w:hAnsi="Simplified Arabic" w:cs="Simplified Arabic"/>
          <w:sz w:val="28"/>
          <w:szCs w:val="28"/>
          <w:rtl/>
          <w:lang w:bidi="ar-TN"/>
        </w:rPr>
        <w:t xml:space="preserve"> البيانات الشخصية.</w:t>
      </w:r>
    </w:p>
    <w:p w:rsidR="0068370D" w:rsidRPr="0068370D" w:rsidRDefault="0068370D" w:rsidP="00E6501B">
      <w:pPr>
        <w:bidi/>
        <w:spacing w:before="100" w:beforeAutospacing="1" w:after="100" w:afterAutospacing="1" w:line="240" w:lineRule="auto"/>
        <w:jc w:val="both"/>
        <w:rPr>
          <w:rFonts w:ascii="Simplified Arabic" w:hAnsi="Simplified Arabic" w:cs="Simplified Arabic"/>
          <w:sz w:val="28"/>
          <w:szCs w:val="28"/>
          <w:rtl/>
          <w:lang w:bidi="ar-LY"/>
        </w:rPr>
      </w:pPr>
      <w:r w:rsidRPr="0068370D">
        <w:rPr>
          <w:rFonts w:ascii="Simplified Arabic" w:hAnsi="Simplified Arabic" w:cs="Simplified Arabic"/>
          <w:sz w:val="28"/>
          <w:szCs w:val="28"/>
          <w:rtl/>
        </w:rPr>
        <w:t xml:space="preserve">وسيتم استخدام الترميز الرقمي والهيجاء اللاتيني في ترميز إجابات أفراد المجتمع للإجابات المتعلقة بالمقياس الخماسي، حيث يتم إعطاء درجة واحدة للإجابة (غير موافق تماماً) ودرجتان للإجابة (غير موافق) وثلاث درجات للإجابة (موافق إلى حد ما) وأربع درجات للإجابة (موافق) وخمس درجات للإجابة (موافق تماماً)، </w:t>
      </w:r>
      <w:r w:rsidRPr="0068370D">
        <w:rPr>
          <w:rFonts w:ascii="Simplified Arabic" w:hAnsi="Simplified Arabic" w:cs="Simplified Arabic"/>
          <w:sz w:val="28"/>
          <w:szCs w:val="28"/>
          <w:rtl/>
          <w:lang w:bidi="ar-LY"/>
        </w:rPr>
        <w:t>وسيتم استخدام متوسط القياس (3) وهو متوسط القيم (1، 2، 3، 4، 5) للإجابات الخمسة، كنقطة مقارنة لتحديد مستوى إجمالي كل محور من محاور الدراسة.</w:t>
      </w:r>
    </w:p>
    <w:p w:rsidR="0068370D" w:rsidRPr="0068370D" w:rsidRDefault="0068370D" w:rsidP="00E6501B">
      <w:pPr>
        <w:bidi/>
        <w:spacing w:after="200" w:line="240" w:lineRule="auto"/>
        <w:jc w:val="center"/>
        <w:rPr>
          <w:rFonts w:ascii="Simplified Arabic" w:eastAsia="Calibri" w:hAnsi="Simplified Arabic" w:cs="Arial"/>
          <w:b/>
          <w:bCs/>
          <w:color w:val="000000" w:themeColor="text1"/>
          <w:sz w:val="28"/>
          <w:szCs w:val="18"/>
        </w:rPr>
      </w:pPr>
      <w:bookmarkStart w:id="16" w:name="_Toc100298389"/>
      <w:r w:rsidRPr="0068370D">
        <w:rPr>
          <w:rFonts w:ascii="Simplified Arabic" w:eastAsia="Calibri" w:hAnsi="Simplified Arabic" w:cs="Arial"/>
          <w:b/>
          <w:bCs/>
          <w:color w:val="000000" w:themeColor="text1"/>
          <w:sz w:val="28"/>
          <w:szCs w:val="18"/>
        </w:rPr>
        <w:t xml:space="preserve">  </w:t>
      </w:r>
      <w:bookmarkStart w:id="17" w:name="_Toc183361146"/>
      <w:r w:rsidRPr="0068370D">
        <w:rPr>
          <w:rFonts w:ascii="Simplified Arabic" w:eastAsia="Calibri" w:hAnsi="Simplified Arabic" w:cs="Arial"/>
          <w:b/>
          <w:bCs/>
          <w:color w:val="000000" w:themeColor="text1"/>
          <w:sz w:val="28"/>
          <w:szCs w:val="28"/>
          <w:rtl/>
        </w:rPr>
        <w:t xml:space="preserve">جدول عدد  </w:t>
      </w:r>
      <w:r w:rsidRPr="0068370D">
        <w:rPr>
          <w:rFonts w:ascii="Simplified Arabic" w:eastAsia="Calibri" w:hAnsi="Simplified Arabic" w:cs="Arial"/>
          <w:b/>
          <w:bCs/>
          <w:color w:val="000000" w:themeColor="text1"/>
          <w:sz w:val="28"/>
          <w:szCs w:val="28"/>
          <w:rtl/>
        </w:rPr>
        <w:fldChar w:fldCharType="begin"/>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Pr>
        <w:instrText>SEQ</w:instrText>
      </w:r>
      <w:r w:rsidRPr="0068370D">
        <w:rPr>
          <w:rFonts w:ascii="Simplified Arabic" w:eastAsia="Calibri" w:hAnsi="Simplified Arabic" w:cs="Arial"/>
          <w:b/>
          <w:bCs/>
          <w:color w:val="000000" w:themeColor="text1"/>
          <w:sz w:val="28"/>
          <w:szCs w:val="28"/>
          <w:rtl/>
        </w:rPr>
        <w:instrText xml:space="preserve"> جدول_عدد_ \* </w:instrText>
      </w:r>
      <w:r w:rsidRPr="0068370D">
        <w:rPr>
          <w:rFonts w:ascii="Simplified Arabic" w:eastAsia="Calibri" w:hAnsi="Simplified Arabic" w:cs="Arial"/>
          <w:b/>
          <w:bCs/>
          <w:color w:val="000000" w:themeColor="text1"/>
          <w:sz w:val="28"/>
          <w:szCs w:val="28"/>
        </w:rPr>
        <w:instrText>ARABIC</w:instrText>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tl/>
        </w:rPr>
        <w:fldChar w:fldCharType="separate"/>
      </w:r>
      <w:r w:rsidRPr="0068370D">
        <w:rPr>
          <w:rFonts w:ascii="Simplified Arabic" w:eastAsia="Calibri" w:hAnsi="Simplified Arabic" w:cs="Arial"/>
          <w:b/>
          <w:bCs/>
          <w:noProof/>
          <w:color w:val="000000" w:themeColor="text1"/>
          <w:sz w:val="28"/>
          <w:szCs w:val="28"/>
          <w:rtl/>
        </w:rPr>
        <w:t>6</w:t>
      </w:r>
      <w:r w:rsidRPr="0068370D">
        <w:rPr>
          <w:rFonts w:ascii="Simplified Arabic" w:eastAsia="Calibri" w:hAnsi="Simplified Arabic" w:cs="Arial"/>
          <w:b/>
          <w:bCs/>
          <w:color w:val="000000" w:themeColor="text1"/>
          <w:sz w:val="28"/>
          <w:szCs w:val="28"/>
          <w:rtl/>
        </w:rPr>
        <w:fldChar w:fldCharType="end"/>
      </w:r>
      <w:r w:rsidRPr="0068370D">
        <w:rPr>
          <w:rFonts w:ascii="Simplified Arabic" w:eastAsia="Calibri" w:hAnsi="Simplified Arabic" w:cs="Arial" w:hint="cs"/>
          <w:b/>
          <w:bCs/>
          <w:color w:val="000000" w:themeColor="text1"/>
          <w:sz w:val="28"/>
          <w:szCs w:val="28"/>
          <w:rtl/>
        </w:rPr>
        <w:t xml:space="preserve">: </w:t>
      </w:r>
      <w:r w:rsidRPr="0068370D">
        <w:rPr>
          <w:rFonts w:ascii="Simplified Arabic" w:eastAsia="Calibri" w:hAnsi="Simplified Arabic" w:cs="Arial"/>
          <w:b/>
          <w:bCs/>
          <w:color w:val="000000" w:themeColor="text1"/>
          <w:sz w:val="28"/>
          <w:szCs w:val="28"/>
          <w:rtl/>
        </w:rPr>
        <w:t>ترميز بدائل الاجابة</w:t>
      </w:r>
      <w:bookmarkEnd w:id="16"/>
      <w:bookmarkEnd w:id="17"/>
    </w:p>
    <w:tbl>
      <w:tblPr>
        <w:bidiVisual/>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691"/>
        <w:gridCol w:w="1134"/>
        <w:gridCol w:w="1468"/>
        <w:gridCol w:w="990"/>
        <w:gridCol w:w="1512"/>
      </w:tblGrid>
      <w:tr w:rsidR="0068370D" w:rsidRPr="0068370D" w:rsidTr="0068370D">
        <w:trPr>
          <w:trHeight w:val="577"/>
          <w:jc w:val="center"/>
        </w:trPr>
        <w:tc>
          <w:tcPr>
            <w:tcW w:w="1709" w:type="dxa"/>
            <w:shd w:val="clear" w:color="auto" w:fill="BFBFBF"/>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b/>
                <w:bCs/>
                <w:sz w:val="28"/>
                <w:szCs w:val="28"/>
                <w:rtl/>
                <w:lang w:bidi="ar-IQ"/>
              </w:rPr>
            </w:pPr>
            <w:r w:rsidRPr="0068370D">
              <w:rPr>
                <w:rFonts w:ascii="Simplified Arabic" w:hAnsi="Simplified Arabic" w:cs="Simplified Arabic"/>
                <w:b/>
                <w:bCs/>
                <w:sz w:val="28"/>
                <w:szCs w:val="28"/>
                <w:rtl/>
                <w:lang w:bidi="ar-IQ"/>
              </w:rPr>
              <w:t>الإجابة</w:t>
            </w:r>
          </w:p>
        </w:tc>
        <w:tc>
          <w:tcPr>
            <w:tcW w:w="1691" w:type="dxa"/>
            <w:shd w:val="clear" w:color="auto" w:fill="BFBFBF"/>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b/>
                <w:bCs/>
                <w:sz w:val="28"/>
                <w:szCs w:val="28"/>
                <w:rtl/>
              </w:rPr>
            </w:pPr>
            <w:r w:rsidRPr="0068370D">
              <w:rPr>
                <w:rFonts w:ascii="Simplified Arabic" w:hAnsi="Simplified Arabic" w:cs="Simplified Arabic"/>
                <w:b/>
                <w:bCs/>
                <w:sz w:val="28"/>
                <w:szCs w:val="28"/>
                <w:rtl/>
              </w:rPr>
              <w:t>غير موافق تماماً</w:t>
            </w:r>
          </w:p>
        </w:tc>
        <w:tc>
          <w:tcPr>
            <w:tcW w:w="1134" w:type="dxa"/>
            <w:shd w:val="clear" w:color="auto" w:fill="BFBFBF"/>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b/>
                <w:bCs/>
                <w:sz w:val="28"/>
                <w:szCs w:val="28"/>
                <w:rtl/>
              </w:rPr>
            </w:pPr>
            <w:r w:rsidRPr="0068370D">
              <w:rPr>
                <w:rFonts w:ascii="Simplified Arabic" w:hAnsi="Simplified Arabic" w:cs="Simplified Arabic"/>
                <w:b/>
                <w:bCs/>
                <w:sz w:val="28"/>
                <w:szCs w:val="28"/>
                <w:rtl/>
              </w:rPr>
              <w:t>غير موافق</w:t>
            </w:r>
          </w:p>
        </w:tc>
        <w:tc>
          <w:tcPr>
            <w:tcW w:w="1468" w:type="dxa"/>
            <w:shd w:val="clear" w:color="auto" w:fill="BFBFBF"/>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b/>
                <w:bCs/>
                <w:sz w:val="28"/>
                <w:szCs w:val="28"/>
                <w:rtl/>
              </w:rPr>
            </w:pPr>
            <w:r w:rsidRPr="0068370D">
              <w:rPr>
                <w:rFonts w:ascii="Simplified Arabic" w:hAnsi="Simplified Arabic" w:cs="Simplified Arabic"/>
                <w:b/>
                <w:bCs/>
                <w:sz w:val="28"/>
                <w:szCs w:val="28"/>
                <w:rtl/>
              </w:rPr>
              <w:t xml:space="preserve">موافق </w:t>
            </w:r>
            <w:proofErr w:type="gramStart"/>
            <w:r w:rsidRPr="0068370D">
              <w:rPr>
                <w:rFonts w:ascii="Simplified Arabic" w:hAnsi="Simplified Arabic" w:cs="Simplified Arabic"/>
                <w:b/>
                <w:bCs/>
                <w:sz w:val="28"/>
                <w:szCs w:val="28"/>
                <w:rtl/>
              </w:rPr>
              <w:t>إلى</w:t>
            </w:r>
            <w:proofErr w:type="gramEnd"/>
            <w:r w:rsidRPr="0068370D">
              <w:rPr>
                <w:rFonts w:ascii="Simplified Arabic" w:hAnsi="Simplified Arabic" w:cs="Simplified Arabic"/>
                <w:b/>
                <w:bCs/>
                <w:sz w:val="28"/>
                <w:szCs w:val="28"/>
                <w:rtl/>
              </w:rPr>
              <w:t xml:space="preserve"> حد ما</w:t>
            </w:r>
          </w:p>
        </w:tc>
        <w:tc>
          <w:tcPr>
            <w:tcW w:w="990" w:type="dxa"/>
            <w:shd w:val="clear" w:color="auto" w:fill="BFBFBF"/>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b/>
                <w:bCs/>
                <w:sz w:val="28"/>
                <w:szCs w:val="28"/>
                <w:rtl/>
              </w:rPr>
            </w:pPr>
            <w:r w:rsidRPr="0068370D">
              <w:rPr>
                <w:rFonts w:ascii="Simplified Arabic" w:hAnsi="Simplified Arabic" w:cs="Simplified Arabic"/>
                <w:b/>
                <w:bCs/>
                <w:sz w:val="28"/>
                <w:szCs w:val="28"/>
                <w:rtl/>
              </w:rPr>
              <w:t>موافق</w:t>
            </w:r>
          </w:p>
        </w:tc>
        <w:tc>
          <w:tcPr>
            <w:tcW w:w="1512" w:type="dxa"/>
            <w:shd w:val="clear" w:color="auto" w:fill="BFBFBF"/>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b/>
                <w:bCs/>
                <w:sz w:val="28"/>
                <w:szCs w:val="28"/>
                <w:rtl/>
              </w:rPr>
            </w:pPr>
            <w:proofErr w:type="gramStart"/>
            <w:r w:rsidRPr="0068370D">
              <w:rPr>
                <w:rFonts w:ascii="Simplified Arabic" w:hAnsi="Simplified Arabic" w:cs="Simplified Arabic"/>
                <w:b/>
                <w:bCs/>
                <w:sz w:val="28"/>
                <w:szCs w:val="28"/>
                <w:rtl/>
              </w:rPr>
              <w:t>موافق</w:t>
            </w:r>
            <w:proofErr w:type="gramEnd"/>
            <w:r w:rsidRPr="0068370D">
              <w:rPr>
                <w:rFonts w:ascii="Simplified Arabic" w:hAnsi="Simplified Arabic" w:cs="Simplified Arabic"/>
                <w:b/>
                <w:bCs/>
                <w:sz w:val="28"/>
                <w:szCs w:val="28"/>
                <w:rtl/>
              </w:rPr>
              <w:t xml:space="preserve"> تماماً</w:t>
            </w:r>
          </w:p>
        </w:tc>
      </w:tr>
      <w:tr w:rsidR="0068370D" w:rsidRPr="0068370D" w:rsidTr="0068370D">
        <w:trPr>
          <w:trHeight w:val="462"/>
          <w:jc w:val="center"/>
        </w:trPr>
        <w:tc>
          <w:tcPr>
            <w:tcW w:w="1709" w:type="dxa"/>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b/>
                <w:bCs/>
                <w:sz w:val="28"/>
                <w:szCs w:val="28"/>
                <w:rtl/>
                <w:lang w:bidi="ar-IQ"/>
              </w:rPr>
            </w:pPr>
            <w:r w:rsidRPr="0068370D">
              <w:rPr>
                <w:rFonts w:ascii="Simplified Arabic" w:hAnsi="Simplified Arabic" w:cs="Simplified Arabic"/>
                <w:b/>
                <w:bCs/>
                <w:sz w:val="28"/>
                <w:szCs w:val="28"/>
                <w:rtl/>
                <w:lang w:bidi="ar-IQ"/>
              </w:rPr>
              <w:t>الترميز</w:t>
            </w:r>
          </w:p>
        </w:tc>
        <w:tc>
          <w:tcPr>
            <w:tcW w:w="1691" w:type="dxa"/>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sz w:val="28"/>
                <w:szCs w:val="28"/>
                <w:rtl/>
              </w:rPr>
            </w:pPr>
            <w:r w:rsidRPr="0068370D">
              <w:rPr>
                <w:rFonts w:ascii="Simplified Arabic" w:hAnsi="Simplified Arabic" w:cs="Simplified Arabic"/>
                <w:sz w:val="28"/>
                <w:szCs w:val="28"/>
                <w:rtl/>
              </w:rPr>
              <w:t>1</w:t>
            </w:r>
          </w:p>
        </w:tc>
        <w:tc>
          <w:tcPr>
            <w:tcW w:w="1134" w:type="dxa"/>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sz w:val="28"/>
                <w:szCs w:val="28"/>
                <w:rtl/>
              </w:rPr>
            </w:pPr>
            <w:r w:rsidRPr="0068370D">
              <w:rPr>
                <w:rFonts w:ascii="Simplified Arabic" w:hAnsi="Simplified Arabic" w:cs="Simplified Arabic"/>
                <w:sz w:val="28"/>
                <w:szCs w:val="28"/>
                <w:rtl/>
              </w:rPr>
              <w:t>2</w:t>
            </w:r>
          </w:p>
        </w:tc>
        <w:tc>
          <w:tcPr>
            <w:tcW w:w="1468" w:type="dxa"/>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sz w:val="28"/>
                <w:szCs w:val="28"/>
                <w:rtl/>
              </w:rPr>
            </w:pPr>
            <w:r w:rsidRPr="0068370D">
              <w:rPr>
                <w:rFonts w:ascii="Simplified Arabic" w:hAnsi="Simplified Arabic" w:cs="Simplified Arabic"/>
                <w:sz w:val="28"/>
                <w:szCs w:val="28"/>
                <w:rtl/>
              </w:rPr>
              <w:t>3</w:t>
            </w:r>
          </w:p>
        </w:tc>
        <w:tc>
          <w:tcPr>
            <w:tcW w:w="990" w:type="dxa"/>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sz w:val="28"/>
                <w:szCs w:val="28"/>
                <w:rtl/>
              </w:rPr>
            </w:pPr>
            <w:r w:rsidRPr="0068370D">
              <w:rPr>
                <w:rFonts w:ascii="Simplified Arabic" w:hAnsi="Simplified Arabic" w:cs="Simplified Arabic"/>
                <w:sz w:val="28"/>
                <w:szCs w:val="28"/>
                <w:rtl/>
              </w:rPr>
              <w:t>4</w:t>
            </w:r>
          </w:p>
        </w:tc>
        <w:tc>
          <w:tcPr>
            <w:tcW w:w="1512" w:type="dxa"/>
            <w:vAlign w:val="center"/>
          </w:tcPr>
          <w:p w:rsidR="0068370D" w:rsidRPr="0068370D" w:rsidRDefault="0068370D" w:rsidP="00E6501B">
            <w:pPr>
              <w:bidi/>
              <w:spacing w:before="100" w:beforeAutospacing="1" w:after="100" w:afterAutospacing="1" w:line="240" w:lineRule="auto"/>
              <w:jc w:val="center"/>
              <w:rPr>
                <w:rFonts w:ascii="Simplified Arabic" w:hAnsi="Simplified Arabic" w:cs="Simplified Arabic"/>
                <w:sz w:val="28"/>
                <w:szCs w:val="28"/>
                <w:rtl/>
              </w:rPr>
            </w:pPr>
            <w:r w:rsidRPr="0068370D">
              <w:rPr>
                <w:rFonts w:ascii="Simplified Arabic" w:hAnsi="Simplified Arabic" w:cs="Simplified Arabic"/>
                <w:sz w:val="28"/>
                <w:szCs w:val="28"/>
                <w:rtl/>
              </w:rPr>
              <w:t>5</w:t>
            </w:r>
          </w:p>
        </w:tc>
      </w:tr>
    </w:tbl>
    <w:p w:rsidR="00E6501B" w:rsidRDefault="0068370D" w:rsidP="00E6501B">
      <w:pPr>
        <w:bidi/>
        <w:spacing w:before="100" w:beforeAutospacing="1" w:after="100" w:afterAutospacing="1" w:line="240" w:lineRule="auto"/>
        <w:ind w:left="397"/>
        <w:jc w:val="both"/>
        <w:outlineLvl w:val="3"/>
        <w:rPr>
          <w:rFonts w:ascii="Simplified Arabic" w:eastAsia="Times New Roman" w:hAnsi="Simplified Arabic" w:cs="Simplified Arabic"/>
          <w:b/>
          <w:bCs/>
          <w:sz w:val="28"/>
          <w:szCs w:val="28"/>
          <w:lang w:val="en-US"/>
        </w:rPr>
      </w:pPr>
      <w:r w:rsidRPr="0068370D">
        <w:rPr>
          <w:rFonts w:ascii="Simplified Arabic" w:eastAsia="Times New Roman" w:hAnsi="Simplified Arabic" w:cs="Simplified Arabic"/>
          <w:b/>
          <w:bCs/>
          <w:sz w:val="28"/>
          <w:szCs w:val="28"/>
          <w:lang w:val="en-US"/>
        </w:rPr>
        <w:t xml:space="preserve"> </w:t>
      </w:r>
      <w:bookmarkStart w:id="18" w:name="_Toc183360688"/>
    </w:p>
    <w:p w:rsidR="0068370D" w:rsidRPr="0068370D" w:rsidRDefault="0068370D" w:rsidP="00E6501B">
      <w:pPr>
        <w:bidi/>
        <w:spacing w:before="100" w:beforeAutospacing="1" w:after="100" w:afterAutospacing="1" w:line="240" w:lineRule="auto"/>
        <w:ind w:left="397"/>
        <w:jc w:val="both"/>
        <w:outlineLvl w:val="3"/>
        <w:rPr>
          <w:rFonts w:ascii="Simplified Arabic" w:eastAsia="Times New Roman" w:hAnsi="Simplified Arabic" w:cs="Simplified Arabic"/>
          <w:b/>
          <w:bCs/>
          <w:sz w:val="28"/>
          <w:szCs w:val="28"/>
          <w:lang w:val="en-US"/>
        </w:rPr>
      </w:pPr>
      <w:r w:rsidRPr="0068370D">
        <w:rPr>
          <w:rFonts w:ascii="Simplified Arabic" w:eastAsia="Times New Roman" w:hAnsi="Simplified Arabic" w:cs="Simplified Arabic"/>
          <w:b/>
          <w:bCs/>
          <w:sz w:val="28"/>
          <w:szCs w:val="28"/>
          <w:rtl/>
          <w:lang w:val="en-US"/>
        </w:rPr>
        <w:lastRenderedPageBreak/>
        <w:t>مجتمع الدراسة وخصائصه الديموغرافية</w:t>
      </w:r>
      <w:bookmarkEnd w:id="18"/>
      <w:r w:rsidRPr="0068370D">
        <w:rPr>
          <w:rFonts w:ascii="Simplified Arabic" w:eastAsia="Times New Roman" w:hAnsi="Simplified Arabic" w:cs="Simplified Arabic"/>
          <w:b/>
          <w:bCs/>
          <w:sz w:val="28"/>
          <w:szCs w:val="28"/>
          <w:rtl/>
          <w:lang w:val="en-US"/>
        </w:rPr>
        <w:t> </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68370D">
        <w:rPr>
          <w:rFonts w:ascii="Simplified Arabic" w:eastAsia="Times New Roman" w:hAnsi="Simplified Arabic" w:cs="Simplified Arabic"/>
          <w:sz w:val="28"/>
          <w:szCs w:val="28"/>
          <w:rtl/>
          <w:lang w:val="en-US"/>
        </w:rPr>
        <w:t>في هذه الفقرة سنحاول معالجه العناصر التالية</w:t>
      </w:r>
      <w:r w:rsidRPr="0068370D">
        <w:rPr>
          <w:rFonts w:ascii="Simplified Arabic" w:eastAsia="Times New Roman" w:hAnsi="Simplified Arabic" w:cs="Simplified Arabic"/>
          <w:sz w:val="28"/>
          <w:szCs w:val="28"/>
          <w:lang w:val="en-US"/>
        </w:rPr>
        <w:t xml:space="preserve"> :</w:t>
      </w:r>
      <w:r w:rsidRPr="0068370D">
        <w:rPr>
          <w:rFonts w:ascii="Simplified Arabic" w:eastAsia="Times New Roman" w:hAnsi="Simplified Arabic" w:cs="Simplified Arabic"/>
          <w:sz w:val="28"/>
          <w:szCs w:val="28"/>
          <w:rtl/>
          <w:lang w:val="en-US"/>
        </w:rPr>
        <w:t>دراسة مجتمع الدراسة وكيفية توزع حجمه، والخصائص الديمغرافية لأفراد مجتمع الدراسة مثل الجنس والمؤهل العلمي ونوع التخصص والخبرة، وأسلوب التكرار النسبي حول إجابات مفردات مجتمع الدراسة.</w:t>
      </w:r>
    </w:p>
    <w:p w:rsidR="0068370D" w:rsidRPr="0068370D" w:rsidRDefault="0068370D" w:rsidP="00E6501B">
      <w:pPr>
        <w:bidi/>
        <w:spacing w:before="100" w:beforeAutospacing="1" w:after="100" w:afterAutospacing="1" w:line="240" w:lineRule="auto"/>
        <w:ind w:left="397"/>
        <w:jc w:val="both"/>
        <w:outlineLvl w:val="3"/>
        <w:rPr>
          <w:rFonts w:ascii="Simplified Arabic" w:eastAsia="Times New Roman" w:hAnsi="Simplified Arabic" w:cs="Simplified Arabic"/>
          <w:b/>
          <w:bCs/>
          <w:sz w:val="28"/>
          <w:szCs w:val="28"/>
          <w:rtl/>
          <w:lang w:val="en-US"/>
        </w:rPr>
      </w:pPr>
      <w:bookmarkStart w:id="19" w:name="_Toc183360689"/>
      <w:bookmarkStart w:id="20" w:name="_Hlk96162479"/>
      <w:proofErr w:type="gramStart"/>
      <w:r w:rsidRPr="0068370D">
        <w:rPr>
          <w:rFonts w:ascii="Simplified Arabic" w:eastAsia="Times New Roman" w:hAnsi="Simplified Arabic" w:cs="Simplified Arabic"/>
          <w:b/>
          <w:bCs/>
          <w:sz w:val="28"/>
          <w:szCs w:val="28"/>
          <w:rtl/>
          <w:lang w:val="en-US"/>
        </w:rPr>
        <w:t>مجتمع</w:t>
      </w:r>
      <w:proofErr w:type="gramEnd"/>
      <w:r w:rsidRPr="0068370D">
        <w:rPr>
          <w:rFonts w:ascii="Simplified Arabic" w:eastAsia="Times New Roman" w:hAnsi="Simplified Arabic" w:cs="Simplified Arabic"/>
          <w:b/>
          <w:bCs/>
          <w:sz w:val="28"/>
          <w:szCs w:val="28"/>
          <w:rtl/>
          <w:lang w:val="en-US"/>
        </w:rPr>
        <w:t xml:space="preserve"> الدراسة</w:t>
      </w:r>
      <w:bookmarkEnd w:id="19"/>
      <w:r w:rsidRPr="0068370D">
        <w:rPr>
          <w:rFonts w:ascii="Simplified Arabic" w:eastAsia="Times New Roman" w:hAnsi="Simplified Arabic" w:cs="Simplified Arabic"/>
          <w:b/>
          <w:bCs/>
          <w:sz w:val="28"/>
          <w:szCs w:val="28"/>
          <w:rtl/>
          <w:lang w:val="en-US"/>
        </w:rPr>
        <w:t> </w:t>
      </w:r>
      <w:bookmarkEnd w:id="20"/>
    </w:p>
    <w:p w:rsidR="0068370D" w:rsidRPr="0068370D" w:rsidRDefault="0068370D" w:rsidP="00E6501B">
      <w:pPr>
        <w:tabs>
          <w:tab w:val="left" w:pos="84"/>
          <w:tab w:val="left" w:pos="1330"/>
          <w:tab w:val="left" w:pos="2972"/>
          <w:tab w:val="left" w:pos="3265"/>
          <w:tab w:val="left" w:pos="6055"/>
          <w:tab w:val="right" w:pos="9070"/>
        </w:tabs>
        <w:bidi/>
        <w:spacing w:before="100" w:beforeAutospacing="1" w:after="100" w:afterAutospacing="1" w:line="240" w:lineRule="auto"/>
        <w:jc w:val="both"/>
        <w:rPr>
          <w:rFonts w:ascii="Simplified Arabic" w:eastAsia="Times New Roman" w:hAnsi="Simplified Arabic" w:cs="Simplified Arabic"/>
          <w:sz w:val="28"/>
          <w:szCs w:val="28"/>
          <w:rtl/>
          <w:lang w:val="en-US" w:bidi="ar-IQ"/>
        </w:rPr>
      </w:pPr>
      <w:r w:rsidRPr="0068370D">
        <w:rPr>
          <w:rFonts w:ascii="Simplified Arabic" w:eastAsia="Times New Roman" w:hAnsi="Simplified Arabic" w:cs="Simplified Arabic"/>
          <w:sz w:val="28"/>
          <w:szCs w:val="28"/>
          <w:rtl/>
          <w:lang w:val="en-US"/>
        </w:rPr>
        <w:t xml:space="preserve">يتمثل </w:t>
      </w:r>
      <w:bookmarkStart w:id="21" w:name="_Hlk96041846"/>
      <w:r w:rsidRPr="0068370D">
        <w:rPr>
          <w:rFonts w:ascii="Simplified Arabic" w:eastAsia="Times New Roman" w:hAnsi="Simplified Arabic" w:cs="Simplified Arabic"/>
          <w:sz w:val="28"/>
          <w:szCs w:val="28"/>
          <w:rtl/>
          <w:lang w:val="en-US"/>
        </w:rPr>
        <w:t xml:space="preserve">مجتمع الدراسة من </w:t>
      </w:r>
      <w:r w:rsidRPr="0068370D">
        <w:rPr>
          <w:rFonts w:ascii="Simplified Arabic" w:eastAsia="Times New Roman" w:hAnsi="Simplified Arabic" w:cs="Simplified Arabic" w:hint="cs"/>
          <w:sz w:val="28"/>
          <w:szCs w:val="28"/>
          <w:rtl/>
          <w:lang w:val="en-US"/>
        </w:rPr>
        <w:t>شركات</w:t>
      </w:r>
      <w:r w:rsidRPr="0068370D">
        <w:rPr>
          <w:rFonts w:ascii="Simplified Arabic" w:eastAsia="Times New Roman" w:hAnsi="Simplified Arabic" w:cs="Simplified Arabic"/>
          <w:sz w:val="28"/>
          <w:szCs w:val="28"/>
          <w:rtl/>
          <w:lang w:val="en-US"/>
        </w:rPr>
        <w:t xml:space="preserve"> ومكاتب التدقيق الخاصة العاملة في العراق </w:t>
      </w:r>
      <w:bookmarkEnd w:id="21"/>
      <w:r w:rsidRPr="0068370D">
        <w:rPr>
          <w:rFonts w:ascii="Simplified Arabic" w:eastAsia="Times New Roman" w:hAnsi="Simplified Arabic" w:cs="Simplified Arabic"/>
          <w:sz w:val="28"/>
          <w:szCs w:val="28"/>
          <w:rtl/>
          <w:lang w:val="en-US"/>
        </w:rPr>
        <w:t>بموجب النشرة الصادرة من مجلس مهنة مراقبة وتدقيق الحسابات لسن</w:t>
      </w:r>
      <w:r w:rsidRPr="0068370D">
        <w:rPr>
          <w:rFonts w:ascii="Simplified Arabic" w:eastAsia="Times New Roman" w:hAnsi="Simplified Arabic" w:cs="Simplified Arabic" w:hint="cs"/>
          <w:sz w:val="28"/>
          <w:szCs w:val="28"/>
          <w:rtl/>
          <w:lang w:val="en-US"/>
        </w:rPr>
        <w:t>ة</w:t>
      </w:r>
      <w:r w:rsidRPr="0068370D">
        <w:rPr>
          <w:rFonts w:ascii="Simplified Arabic" w:eastAsia="Times New Roman" w:hAnsi="Simplified Arabic" w:cs="Simplified Arabic"/>
          <w:sz w:val="28"/>
          <w:szCs w:val="28"/>
          <w:rtl/>
          <w:lang w:val="en-US"/>
        </w:rPr>
        <w:t xml:space="preserve"> </w:t>
      </w:r>
      <w:r w:rsidRPr="0068370D">
        <w:rPr>
          <w:rFonts w:ascii="Simplified Arabic" w:eastAsia="Times New Roman" w:hAnsi="Simplified Arabic" w:cs="Simplified Arabic" w:hint="cs"/>
          <w:sz w:val="28"/>
          <w:szCs w:val="28"/>
          <w:rtl/>
          <w:lang w:val="en-US"/>
        </w:rPr>
        <w:t>2023</w:t>
      </w:r>
      <w:r w:rsidRPr="0068370D">
        <w:rPr>
          <w:rFonts w:ascii="Simplified Arabic" w:eastAsia="Times New Roman" w:hAnsi="Simplified Arabic" w:cs="Simplified Arabic"/>
          <w:sz w:val="28"/>
          <w:szCs w:val="28"/>
          <w:rtl/>
          <w:lang w:val="en-US"/>
        </w:rPr>
        <w:t xml:space="preserve"> , والملحق (3) يبين أسماء شركات التدقيق الخاصة وأسماء مراقبي </w:t>
      </w:r>
      <w:r w:rsidRPr="0068370D">
        <w:rPr>
          <w:rFonts w:ascii="Simplified Arabic" w:eastAsia="Times New Roman" w:hAnsi="Simplified Arabic" w:cs="Simplified Arabic" w:hint="cs"/>
          <w:sz w:val="28"/>
          <w:szCs w:val="28"/>
          <w:rtl/>
          <w:lang w:val="en-US"/>
        </w:rPr>
        <w:t>الحسابات الصنف</w:t>
      </w:r>
      <w:r w:rsidRPr="0068370D">
        <w:rPr>
          <w:rFonts w:ascii="Simplified Arabic" w:eastAsia="Times New Roman" w:hAnsi="Simplified Arabic" w:cs="Simplified Arabic"/>
          <w:sz w:val="28"/>
          <w:szCs w:val="28"/>
          <w:rtl/>
          <w:lang w:val="en-US"/>
        </w:rPr>
        <w:t xml:space="preserve"> الاول (أ) المجازين  بالعمل .</w:t>
      </w:r>
    </w:p>
    <w:p w:rsidR="0068370D" w:rsidRPr="0068370D" w:rsidRDefault="0068370D" w:rsidP="00E6501B">
      <w:pPr>
        <w:tabs>
          <w:tab w:val="left" w:pos="84"/>
          <w:tab w:val="left" w:pos="1330"/>
          <w:tab w:val="left" w:pos="2972"/>
          <w:tab w:val="left" w:pos="3265"/>
          <w:tab w:val="left" w:pos="6055"/>
          <w:tab w:val="right" w:pos="9070"/>
        </w:tabs>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68370D">
        <w:rPr>
          <w:rFonts w:ascii="Simplified Arabic" w:eastAsia="Times New Roman" w:hAnsi="Simplified Arabic" w:cs="Simplified Arabic"/>
          <w:sz w:val="28"/>
          <w:szCs w:val="28"/>
          <w:rtl/>
          <w:lang w:val="en-US"/>
        </w:rPr>
        <w:t>اما عينة البحث فتشمل مكاتب التدقيق</w:t>
      </w:r>
      <w:r w:rsidRPr="0068370D">
        <w:rPr>
          <w:rFonts w:ascii="Simplified Arabic" w:eastAsia="Times New Roman" w:hAnsi="Simplified Arabic" w:cs="Simplified Arabic" w:hint="cs"/>
          <w:sz w:val="28"/>
          <w:szCs w:val="28"/>
          <w:rtl/>
          <w:lang w:val="en-US"/>
        </w:rPr>
        <w:t xml:space="preserve"> الخاصة</w:t>
      </w:r>
      <w:r w:rsidRPr="0068370D">
        <w:rPr>
          <w:rFonts w:ascii="Simplified Arabic" w:eastAsia="Times New Roman" w:hAnsi="Simplified Arabic" w:cs="Simplified Arabic"/>
          <w:sz w:val="28"/>
          <w:szCs w:val="28"/>
          <w:rtl/>
          <w:lang w:val="en-US"/>
        </w:rPr>
        <w:t xml:space="preserve"> والبالغ عددهم (</w:t>
      </w:r>
      <w:r w:rsidRPr="0068370D">
        <w:rPr>
          <w:rFonts w:ascii="Simplified Arabic" w:eastAsia="Times New Roman" w:hAnsi="Simplified Arabic" w:cs="Simplified Arabic" w:hint="cs"/>
          <w:sz w:val="28"/>
          <w:szCs w:val="28"/>
          <w:rtl/>
          <w:lang w:val="en-US"/>
        </w:rPr>
        <w:t>60</w:t>
      </w:r>
      <w:r w:rsidRPr="0068370D">
        <w:rPr>
          <w:rFonts w:ascii="Simplified Arabic" w:eastAsia="Times New Roman" w:hAnsi="Simplified Arabic" w:cs="Simplified Arabic"/>
          <w:sz w:val="28"/>
          <w:szCs w:val="28"/>
          <w:rtl/>
          <w:lang w:val="en-US"/>
        </w:rPr>
        <w:t>) مدققاً وبنسبة (</w:t>
      </w:r>
      <w:r w:rsidRPr="0068370D">
        <w:rPr>
          <w:rFonts w:ascii="Simplified Arabic" w:eastAsia="Times New Roman" w:hAnsi="Simplified Arabic" w:cs="Simplified Arabic" w:hint="cs"/>
          <w:sz w:val="28"/>
          <w:szCs w:val="28"/>
          <w:rtl/>
          <w:lang w:val="en-US"/>
        </w:rPr>
        <w:t>6</w:t>
      </w:r>
      <w:r w:rsidRPr="0068370D">
        <w:rPr>
          <w:rFonts w:ascii="Simplified Arabic" w:eastAsia="Times New Roman" w:hAnsi="Simplified Arabic" w:cs="Simplified Arabic"/>
          <w:sz w:val="28"/>
          <w:szCs w:val="28"/>
          <w:rtl/>
          <w:lang w:val="en-US"/>
        </w:rPr>
        <w:t>6.</w:t>
      </w:r>
      <w:r w:rsidRPr="0068370D">
        <w:rPr>
          <w:rFonts w:ascii="Simplified Arabic" w:eastAsia="Times New Roman" w:hAnsi="Simplified Arabic" w:cs="Simplified Arabic" w:hint="cs"/>
          <w:sz w:val="28"/>
          <w:szCs w:val="28"/>
          <w:rtl/>
          <w:lang w:val="en-US"/>
        </w:rPr>
        <w:t>6</w:t>
      </w:r>
      <w:r w:rsidRPr="0068370D">
        <w:rPr>
          <w:rFonts w:ascii="Simplified Arabic" w:eastAsia="Times New Roman" w:hAnsi="Simplified Arabic" w:cs="Simplified Arabic"/>
          <w:sz w:val="28"/>
          <w:szCs w:val="28"/>
          <w:rtl/>
          <w:lang w:val="en-US"/>
        </w:rPr>
        <w:t>%) من حجم مجتمع الدراسة وذلك لان المهام التدقيقية المنفذة من قبلهم خدمات توكيدية واستشارية.</w:t>
      </w:r>
      <w:r w:rsidRPr="0068370D">
        <w:rPr>
          <w:rFonts w:ascii="Simplified Arabic" w:eastAsia="Times New Roman" w:hAnsi="Simplified Arabic" w:cs="Simplified Arabic" w:hint="cs"/>
          <w:sz w:val="28"/>
          <w:szCs w:val="28"/>
          <w:rtl/>
          <w:lang w:val="en-US"/>
        </w:rPr>
        <w:t xml:space="preserve"> </w:t>
      </w:r>
      <w:r w:rsidRPr="0068370D">
        <w:rPr>
          <w:rFonts w:ascii="Simplified Arabic" w:eastAsia="Times New Roman" w:hAnsi="Simplified Arabic" w:cs="Simplified Arabic"/>
          <w:sz w:val="28"/>
          <w:szCs w:val="28"/>
          <w:rtl/>
          <w:lang w:val="en-US"/>
        </w:rPr>
        <w:t>اما شركات التدقيق ف</w:t>
      </w:r>
      <w:r w:rsidRPr="0068370D">
        <w:rPr>
          <w:rFonts w:ascii="Simplified Arabic" w:eastAsia="Calibri" w:hAnsi="Simplified Arabic" w:cs="Simplified Arabic"/>
          <w:sz w:val="28"/>
          <w:szCs w:val="28"/>
          <w:rtl/>
          <w:lang w:val="en-US"/>
        </w:rPr>
        <w:t>قد تمثلت عينة الدراسة بـ(15) شركة</w:t>
      </w:r>
      <w:r w:rsidRPr="0068370D">
        <w:rPr>
          <w:rFonts w:ascii="Simplified Arabic" w:eastAsia="Calibri" w:hAnsi="Simplified Arabic" w:cs="Simplified Arabic" w:hint="cs"/>
          <w:sz w:val="28"/>
          <w:szCs w:val="28"/>
          <w:rtl/>
          <w:lang w:val="en-US"/>
        </w:rPr>
        <w:t>.</w:t>
      </w:r>
      <w:r w:rsidRPr="0068370D">
        <w:rPr>
          <w:rFonts w:ascii="Simplified Arabic" w:eastAsia="Calibri" w:hAnsi="Simplified Arabic" w:cs="Simplified Arabic"/>
          <w:sz w:val="28"/>
          <w:szCs w:val="28"/>
          <w:rtl/>
          <w:lang w:val="en-US"/>
        </w:rPr>
        <w:t xml:space="preserve"> </w:t>
      </w:r>
      <w:r w:rsidRPr="0068370D">
        <w:rPr>
          <w:rFonts w:ascii="Simplified Arabic" w:eastAsia="Times New Roman" w:hAnsi="Simplified Arabic" w:cs="Simplified Arabic"/>
          <w:sz w:val="28"/>
          <w:szCs w:val="28"/>
          <w:rtl/>
          <w:lang w:val="en-US"/>
        </w:rPr>
        <w:t xml:space="preserve">اما المتفرقة الاخرى فقد تم استهدافها </w:t>
      </w:r>
      <w:proofErr w:type="spellStart"/>
      <w:r w:rsidRPr="0068370D">
        <w:rPr>
          <w:rFonts w:ascii="Simplified Arabic" w:eastAsia="Times New Roman" w:hAnsi="Simplified Arabic" w:cs="Simplified Arabic"/>
          <w:sz w:val="28"/>
          <w:szCs w:val="28"/>
          <w:rtl/>
          <w:lang w:val="en-US"/>
        </w:rPr>
        <w:t>ماعدده</w:t>
      </w:r>
      <w:proofErr w:type="spellEnd"/>
      <w:r w:rsidRPr="0068370D">
        <w:rPr>
          <w:rFonts w:ascii="Simplified Arabic" w:eastAsia="Times New Roman" w:hAnsi="Simplified Arabic" w:cs="Simplified Arabic"/>
          <w:sz w:val="28"/>
          <w:szCs w:val="28"/>
          <w:rtl/>
          <w:lang w:val="en-US"/>
        </w:rPr>
        <w:t xml:space="preserve"> (5) متخصصين </w:t>
      </w:r>
      <w:r w:rsidRPr="0068370D">
        <w:rPr>
          <w:rFonts w:ascii="Simplified Arabic" w:eastAsia="Calibri" w:hAnsi="Simplified Arabic" w:cs="Simplified Arabic"/>
          <w:sz w:val="28"/>
          <w:szCs w:val="28"/>
          <w:rtl/>
          <w:lang w:val="en-US"/>
        </w:rPr>
        <w:t>وفقاً للجدول التالي اذ ان ال</w:t>
      </w:r>
      <w:r w:rsidRPr="0068370D">
        <w:rPr>
          <w:rFonts w:ascii="Simplified Arabic" w:eastAsia="Times New Roman" w:hAnsi="Simplified Arabic" w:cs="Simplified Arabic"/>
          <w:sz w:val="28"/>
          <w:szCs w:val="28"/>
          <w:rtl/>
          <w:lang w:val="en-US" w:bidi="ar-IQ"/>
        </w:rPr>
        <w:t>جدول رقم (</w:t>
      </w:r>
      <w:r w:rsidRPr="0068370D">
        <w:rPr>
          <w:rFonts w:ascii="Simplified Arabic" w:eastAsia="Times New Roman" w:hAnsi="Simplified Arabic" w:cs="Simplified Arabic"/>
          <w:sz w:val="28"/>
          <w:szCs w:val="28"/>
          <w:lang w:val="en-US" w:bidi="ar-IQ"/>
        </w:rPr>
        <w:t>3</w:t>
      </w:r>
      <w:r w:rsidRPr="0068370D">
        <w:rPr>
          <w:rFonts w:ascii="Simplified Arabic" w:eastAsia="Times New Roman" w:hAnsi="Simplified Arabic" w:cs="Simplified Arabic"/>
          <w:sz w:val="28"/>
          <w:szCs w:val="28"/>
          <w:rtl/>
          <w:lang w:val="en-US" w:bidi="ar-IQ"/>
        </w:rPr>
        <w:t>) يبين التوزيع والنسبة المئوية لمفردات مجتمع الدراسة حسب مكان العمل</w:t>
      </w:r>
      <w:r w:rsidRPr="0068370D">
        <w:rPr>
          <w:rFonts w:ascii="Simplified Arabic" w:eastAsia="Times New Roman" w:hAnsi="Simplified Arabic" w:cs="Simplified Arabic"/>
          <w:sz w:val="28"/>
          <w:szCs w:val="28"/>
          <w:rtl/>
          <w:lang w:val="en-US"/>
        </w:rPr>
        <w:t>.</w:t>
      </w:r>
    </w:p>
    <w:p w:rsidR="0068370D" w:rsidRPr="0068370D" w:rsidRDefault="0068370D" w:rsidP="00E6501B">
      <w:pPr>
        <w:bidi/>
        <w:spacing w:after="200" w:line="240" w:lineRule="auto"/>
        <w:jc w:val="center"/>
        <w:rPr>
          <w:rFonts w:ascii="Simplified Arabic" w:eastAsia="Calibri" w:hAnsi="Simplified Arabic" w:cs="Arial"/>
          <w:b/>
          <w:bCs/>
          <w:color w:val="000000" w:themeColor="text1"/>
          <w:sz w:val="28"/>
          <w:szCs w:val="28"/>
          <w:rtl/>
        </w:rPr>
      </w:pPr>
      <w:bookmarkStart w:id="22" w:name="_Toc183361147"/>
      <w:bookmarkStart w:id="23" w:name="_Hlk96165669"/>
      <w:r w:rsidRPr="0068370D">
        <w:rPr>
          <w:rFonts w:ascii="Simplified Arabic" w:eastAsia="Calibri" w:hAnsi="Simplified Arabic" w:cs="Arial"/>
          <w:b/>
          <w:bCs/>
          <w:color w:val="000000" w:themeColor="text1"/>
          <w:sz w:val="28"/>
          <w:szCs w:val="28"/>
          <w:rtl/>
        </w:rPr>
        <w:t xml:space="preserve">جدول </w:t>
      </w:r>
      <w:proofErr w:type="gramStart"/>
      <w:r w:rsidRPr="0068370D">
        <w:rPr>
          <w:rFonts w:ascii="Simplified Arabic" w:eastAsia="Calibri" w:hAnsi="Simplified Arabic" w:cs="Arial"/>
          <w:b/>
          <w:bCs/>
          <w:color w:val="000000" w:themeColor="text1"/>
          <w:sz w:val="28"/>
          <w:szCs w:val="28"/>
          <w:rtl/>
        </w:rPr>
        <w:t xml:space="preserve">عدد  </w:t>
      </w:r>
      <w:r w:rsidRPr="0068370D">
        <w:rPr>
          <w:rFonts w:ascii="Simplified Arabic" w:eastAsia="Calibri" w:hAnsi="Simplified Arabic" w:cs="Arial"/>
          <w:b/>
          <w:bCs/>
          <w:color w:val="000000" w:themeColor="text1"/>
          <w:sz w:val="28"/>
          <w:szCs w:val="28"/>
          <w:rtl/>
        </w:rPr>
        <w:fldChar w:fldCharType="begin"/>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Pr>
        <w:instrText>SEQ</w:instrText>
      </w:r>
      <w:r w:rsidRPr="0068370D">
        <w:rPr>
          <w:rFonts w:ascii="Simplified Arabic" w:eastAsia="Calibri" w:hAnsi="Simplified Arabic" w:cs="Arial"/>
          <w:b/>
          <w:bCs/>
          <w:color w:val="000000" w:themeColor="text1"/>
          <w:sz w:val="28"/>
          <w:szCs w:val="28"/>
          <w:rtl/>
        </w:rPr>
        <w:instrText xml:space="preserve"> جدول_عدد_ \* </w:instrText>
      </w:r>
      <w:r w:rsidRPr="0068370D">
        <w:rPr>
          <w:rFonts w:ascii="Simplified Arabic" w:eastAsia="Calibri" w:hAnsi="Simplified Arabic" w:cs="Arial"/>
          <w:b/>
          <w:bCs/>
          <w:color w:val="000000" w:themeColor="text1"/>
          <w:sz w:val="28"/>
          <w:szCs w:val="28"/>
        </w:rPr>
        <w:instrText>ARABIC</w:instrText>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tl/>
        </w:rPr>
        <w:fldChar w:fldCharType="separate"/>
      </w:r>
      <w:r w:rsidRPr="0068370D">
        <w:rPr>
          <w:rFonts w:ascii="Simplified Arabic" w:eastAsia="Calibri" w:hAnsi="Simplified Arabic" w:cs="Arial"/>
          <w:b/>
          <w:bCs/>
          <w:noProof/>
          <w:color w:val="000000" w:themeColor="text1"/>
          <w:sz w:val="28"/>
          <w:szCs w:val="28"/>
          <w:rtl/>
        </w:rPr>
        <w:t>7</w:t>
      </w:r>
      <w:proofErr w:type="gramEnd"/>
      <w:r w:rsidRPr="0068370D">
        <w:rPr>
          <w:rFonts w:ascii="Simplified Arabic" w:eastAsia="Calibri" w:hAnsi="Simplified Arabic" w:cs="Arial"/>
          <w:b/>
          <w:bCs/>
          <w:color w:val="000000" w:themeColor="text1"/>
          <w:sz w:val="28"/>
          <w:szCs w:val="28"/>
          <w:rtl/>
        </w:rPr>
        <w:fldChar w:fldCharType="end"/>
      </w:r>
      <w:r w:rsidRPr="0068370D">
        <w:rPr>
          <w:rFonts w:ascii="Simplified Arabic" w:eastAsia="Calibri" w:hAnsi="Simplified Arabic" w:cs="Arial" w:hint="cs"/>
          <w:b/>
          <w:bCs/>
          <w:color w:val="000000" w:themeColor="text1"/>
          <w:sz w:val="28"/>
          <w:szCs w:val="28"/>
          <w:rtl/>
        </w:rPr>
        <w:t xml:space="preserve">: </w:t>
      </w:r>
      <w:r w:rsidRPr="0068370D">
        <w:rPr>
          <w:rFonts w:ascii="Simplified Arabic" w:eastAsia="Calibri" w:hAnsi="Simplified Arabic" w:cs="Arial"/>
          <w:b/>
          <w:bCs/>
          <w:color w:val="000000" w:themeColor="text1"/>
          <w:sz w:val="28"/>
          <w:szCs w:val="28"/>
          <w:rtl/>
        </w:rPr>
        <w:t>عينة الدراسة</w:t>
      </w:r>
      <w:bookmarkEnd w:id="22"/>
    </w:p>
    <w:tbl>
      <w:tblPr>
        <w:tblStyle w:val="TableGrid1"/>
        <w:bidiVisual/>
        <w:tblW w:w="0" w:type="auto"/>
        <w:tblLook w:val="04A0" w:firstRow="1" w:lastRow="0" w:firstColumn="1" w:lastColumn="0" w:noHBand="0" w:noVBand="1"/>
      </w:tblPr>
      <w:tblGrid>
        <w:gridCol w:w="3029"/>
        <w:gridCol w:w="3009"/>
        <w:gridCol w:w="3015"/>
      </w:tblGrid>
      <w:tr w:rsidR="0068370D" w:rsidRPr="0068370D" w:rsidTr="0068370D">
        <w:tc>
          <w:tcPr>
            <w:tcW w:w="3029" w:type="dxa"/>
            <w:vAlign w:val="center"/>
          </w:tcPr>
          <w:bookmarkEnd w:id="23"/>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TN"/>
              </w:rPr>
            </w:pPr>
            <w:proofErr w:type="gramStart"/>
            <w:r w:rsidRPr="0068370D">
              <w:rPr>
                <w:rFonts w:ascii="Simplified Arabic" w:eastAsia="Calibri" w:hAnsi="Simplified Arabic" w:cs="Simplified Arabic"/>
                <w:b/>
                <w:bCs/>
                <w:sz w:val="28"/>
                <w:szCs w:val="28"/>
                <w:rtl/>
                <w:lang w:bidi="ar-IQ"/>
              </w:rPr>
              <w:t>مكان</w:t>
            </w:r>
            <w:proofErr w:type="gramEnd"/>
            <w:r w:rsidRPr="0068370D">
              <w:rPr>
                <w:rFonts w:ascii="Simplified Arabic" w:eastAsia="Calibri" w:hAnsi="Simplified Arabic" w:cs="Simplified Arabic"/>
                <w:b/>
                <w:bCs/>
                <w:sz w:val="28"/>
                <w:szCs w:val="28"/>
                <w:rtl/>
                <w:lang w:bidi="ar-IQ"/>
              </w:rPr>
              <w:t xml:space="preserve"> العمل</w:t>
            </w:r>
          </w:p>
        </w:tc>
        <w:tc>
          <w:tcPr>
            <w:tcW w:w="3009"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TN"/>
              </w:rPr>
            </w:pPr>
            <w:r w:rsidRPr="0068370D">
              <w:rPr>
                <w:rFonts w:ascii="Simplified Arabic" w:eastAsia="Calibri" w:hAnsi="Simplified Arabic" w:cs="Simplified Arabic"/>
                <w:b/>
                <w:bCs/>
                <w:sz w:val="28"/>
                <w:szCs w:val="28"/>
                <w:shd w:val="clear" w:color="auto" w:fill="FDFDFD"/>
                <w:rtl/>
                <w:lang w:bidi="ar-TN"/>
              </w:rPr>
              <w:t>العدد</w:t>
            </w:r>
          </w:p>
        </w:tc>
        <w:tc>
          <w:tcPr>
            <w:tcW w:w="3015"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TN"/>
              </w:rPr>
            </w:pPr>
            <w:r w:rsidRPr="0068370D">
              <w:rPr>
                <w:rFonts w:ascii="Simplified Arabic" w:eastAsia="Calibri" w:hAnsi="Simplified Arabic" w:cs="Simplified Arabic"/>
                <w:b/>
                <w:bCs/>
                <w:sz w:val="28"/>
                <w:szCs w:val="28"/>
                <w:shd w:val="clear" w:color="auto" w:fill="FDFDFD"/>
                <w:rtl/>
                <w:lang w:bidi="ar-TN"/>
              </w:rPr>
              <w:t xml:space="preserve">النسبة </w:t>
            </w:r>
            <w:r w:rsidRPr="0068370D">
              <w:rPr>
                <w:rFonts w:ascii="Simplified Arabic" w:eastAsia="Calibri" w:hAnsi="Simplified Arabic" w:cs="Simplified Arabic"/>
                <w:b/>
                <w:bCs/>
                <w:sz w:val="28"/>
                <w:szCs w:val="28"/>
                <w:shd w:val="clear" w:color="auto" w:fill="FDFDFD"/>
                <w:lang w:bidi="ar-TN"/>
              </w:rPr>
              <w:t>%</w:t>
            </w:r>
          </w:p>
        </w:tc>
      </w:tr>
      <w:tr w:rsidR="0068370D" w:rsidRPr="0068370D" w:rsidTr="0068370D">
        <w:tc>
          <w:tcPr>
            <w:tcW w:w="3029" w:type="dxa"/>
            <w:vAlign w:val="center"/>
          </w:tcPr>
          <w:p w:rsidR="0068370D" w:rsidRPr="0068370D" w:rsidRDefault="0068370D" w:rsidP="00E6501B">
            <w:pPr>
              <w:tabs>
                <w:tab w:val="left" w:pos="1330"/>
                <w:tab w:val="left" w:pos="3265"/>
                <w:tab w:val="left" w:pos="6055"/>
                <w:tab w:val="right" w:pos="9070"/>
              </w:tabs>
              <w:bidi/>
              <w:spacing w:before="100" w:beforeAutospacing="1" w:after="100" w:afterAutospacing="1" w:line="240" w:lineRule="auto"/>
              <w:ind w:left="720"/>
              <w:rPr>
                <w:rFonts w:ascii="Simplified Arabic" w:eastAsia="Calibri" w:hAnsi="Simplified Arabic" w:cs="Simplified Arabic"/>
                <w:sz w:val="28"/>
                <w:szCs w:val="28"/>
                <w:rtl/>
                <w:lang w:bidi="ar-IQ"/>
              </w:rPr>
            </w:pPr>
            <w:proofErr w:type="gramStart"/>
            <w:r w:rsidRPr="0068370D">
              <w:rPr>
                <w:rFonts w:ascii="Simplified Arabic" w:eastAsia="Calibri" w:hAnsi="Simplified Arabic" w:cs="Simplified Arabic"/>
                <w:sz w:val="28"/>
                <w:szCs w:val="28"/>
                <w:rtl/>
                <w:lang w:bidi="ar-IQ"/>
              </w:rPr>
              <w:t>مكتب</w:t>
            </w:r>
            <w:proofErr w:type="gramEnd"/>
            <w:r w:rsidRPr="0068370D">
              <w:rPr>
                <w:rFonts w:ascii="Simplified Arabic" w:eastAsia="Calibri" w:hAnsi="Simplified Arabic" w:cs="Simplified Arabic"/>
                <w:sz w:val="28"/>
                <w:szCs w:val="28"/>
                <w:rtl/>
                <w:lang w:bidi="ar-IQ"/>
              </w:rPr>
              <w:t xml:space="preserve"> خاص</w:t>
            </w:r>
          </w:p>
        </w:tc>
        <w:tc>
          <w:tcPr>
            <w:tcW w:w="3009"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IQ"/>
              </w:rPr>
            </w:pPr>
            <w:r w:rsidRPr="0068370D">
              <w:rPr>
                <w:rFonts w:ascii="Simplified Arabic" w:eastAsia="Calibri" w:hAnsi="Simplified Arabic" w:cs="Simplified Arabic" w:hint="cs"/>
                <w:sz w:val="28"/>
                <w:szCs w:val="28"/>
                <w:shd w:val="clear" w:color="auto" w:fill="FDFDFD"/>
                <w:rtl/>
                <w:lang w:bidi="ar-TN"/>
              </w:rPr>
              <w:t>60</w:t>
            </w:r>
          </w:p>
        </w:tc>
        <w:tc>
          <w:tcPr>
            <w:tcW w:w="3015"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sz w:val="28"/>
                <w:szCs w:val="28"/>
                <w:shd w:val="clear" w:color="auto" w:fill="FDFDFD"/>
                <w:rtl/>
                <w:lang w:bidi="ar-TN"/>
              </w:rPr>
              <w:t>77.77</w:t>
            </w:r>
          </w:p>
        </w:tc>
      </w:tr>
      <w:tr w:rsidR="0068370D" w:rsidRPr="0068370D" w:rsidTr="0068370D">
        <w:tc>
          <w:tcPr>
            <w:tcW w:w="3029" w:type="dxa"/>
            <w:vAlign w:val="center"/>
          </w:tcPr>
          <w:p w:rsidR="0068370D" w:rsidRPr="0068370D" w:rsidRDefault="0068370D" w:rsidP="00E6501B">
            <w:pPr>
              <w:tabs>
                <w:tab w:val="left" w:pos="1330"/>
                <w:tab w:val="left" w:pos="3265"/>
                <w:tab w:val="left" w:pos="6055"/>
                <w:tab w:val="right" w:pos="9070"/>
              </w:tabs>
              <w:bidi/>
              <w:spacing w:before="100" w:beforeAutospacing="1" w:after="100" w:afterAutospacing="1" w:line="240" w:lineRule="auto"/>
              <w:ind w:left="720"/>
              <w:rPr>
                <w:rFonts w:ascii="Simplified Arabic" w:eastAsia="Calibri" w:hAnsi="Simplified Arabic" w:cs="Simplified Arabic"/>
                <w:sz w:val="28"/>
                <w:szCs w:val="28"/>
                <w:rtl/>
                <w:lang w:bidi="ar-IQ"/>
              </w:rPr>
            </w:pPr>
            <w:proofErr w:type="gramStart"/>
            <w:r w:rsidRPr="0068370D">
              <w:rPr>
                <w:rFonts w:ascii="Simplified Arabic" w:eastAsia="Calibri" w:hAnsi="Simplified Arabic" w:cs="Simplified Arabic"/>
                <w:sz w:val="28"/>
                <w:szCs w:val="28"/>
                <w:rtl/>
                <w:lang w:bidi="ar-IQ"/>
              </w:rPr>
              <w:t>شركة</w:t>
            </w:r>
            <w:proofErr w:type="gramEnd"/>
            <w:r w:rsidRPr="0068370D">
              <w:rPr>
                <w:rFonts w:ascii="Simplified Arabic" w:eastAsia="Calibri" w:hAnsi="Simplified Arabic" w:cs="Simplified Arabic"/>
                <w:sz w:val="28"/>
                <w:szCs w:val="28"/>
                <w:rtl/>
                <w:lang w:bidi="ar-IQ"/>
              </w:rPr>
              <w:t xml:space="preserve"> تدقيق</w:t>
            </w:r>
          </w:p>
        </w:tc>
        <w:tc>
          <w:tcPr>
            <w:tcW w:w="3009"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lang w:bidi="ar-TN"/>
              </w:rPr>
            </w:pPr>
            <w:r w:rsidRPr="0068370D">
              <w:rPr>
                <w:rFonts w:ascii="Simplified Arabic" w:eastAsia="Calibri" w:hAnsi="Simplified Arabic" w:cs="Simplified Arabic"/>
                <w:sz w:val="28"/>
                <w:szCs w:val="28"/>
                <w:shd w:val="clear" w:color="auto" w:fill="FDFDFD"/>
                <w:rtl/>
                <w:lang w:bidi="ar-TN"/>
              </w:rPr>
              <w:t>15</w:t>
            </w:r>
          </w:p>
        </w:tc>
        <w:tc>
          <w:tcPr>
            <w:tcW w:w="3015"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lang w:bidi="ar-IQ"/>
              </w:rPr>
            </w:pPr>
            <w:r w:rsidRPr="0068370D">
              <w:rPr>
                <w:rFonts w:ascii="Simplified Arabic" w:eastAsia="Calibri" w:hAnsi="Simplified Arabic" w:cs="Simplified Arabic"/>
                <w:sz w:val="28"/>
                <w:szCs w:val="28"/>
                <w:shd w:val="clear" w:color="auto" w:fill="FDFDFD"/>
                <w:rtl/>
                <w:lang w:bidi="ar-TN"/>
              </w:rPr>
              <w:t>16.66</w:t>
            </w:r>
          </w:p>
        </w:tc>
      </w:tr>
      <w:tr w:rsidR="0068370D" w:rsidRPr="0068370D" w:rsidTr="0068370D">
        <w:tc>
          <w:tcPr>
            <w:tcW w:w="3029" w:type="dxa"/>
            <w:vAlign w:val="center"/>
          </w:tcPr>
          <w:p w:rsidR="0068370D" w:rsidRPr="0068370D" w:rsidRDefault="0068370D" w:rsidP="00E6501B">
            <w:pPr>
              <w:tabs>
                <w:tab w:val="left" w:pos="1330"/>
                <w:tab w:val="left" w:pos="3265"/>
                <w:tab w:val="left" w:pos="6055"/>
                <w:tab w:val="right" w:pos="9070"/>
              </w:tabs>
              <w:bidi/>
              <w:spacing w:before="100" w:beforeAutospacing="1" w:after="100" w:afterAutospacing="1" w:line="240" w:lineRule="auto"/>
              <w:ind w:left="720"/>
              <w:rPr>
                <w:rFonts w:ascii="Simplified Arabic" w:eastAsia="Calibri" w:hAnsi="Simplified Arabic" w:cs="Simplified Arabic"/>
                <w:sz w:val="28"/>
                <w:szCs w:val="28"/>
                <w:rtl/>
                <w:lang w:bidi="ar-IQ"/>
              </w:rPr>
            </w:pPr>
            <w:r w:rsidRPr="0068370D">
              <w:rPr>
                <w:rFonts w:ascii="Simplified Arabic" w:eastAsia="Calibri" w:hAnsi="Simplified Arabic" w:cs="Simplified Arabic"/>
                <w:sz w:val="28"/>
                <w:szCs w:val="28"/>
                <w:rtl/>
                <w:lang w:bidi="ar-IQ"/>
              </w:rPr>
              <w:t>اماكن أخرى</w:t>
            </w:r>
          </w:p>
        </w:tc>
        <w:tc>
          <w:tcPr>
            <w:tcW w:w="3009"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sz w:val="28"/>
                <w:szCs w:val="28"/>
                <w:shd w:val="clear" w:color="auto" w:fill="FDFDFD"/>
                <w:rtl/>
                <w:lang w:bidi="ar-TN"/>
              </w:rPr>
              <w:t>5</w:t>
            </w:r>
          </w:p>
        </w:tc>
        <w:tc>
          <w:tcPr>
            <w:tcW w:w="3015"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sz w:val="28"/>
                <w:szCs w:val="28"/>
                <w:shd w:val="clear" w:color="auto" w:fill="FDFDFD"/>
                <w:rtl/>
                <w:lang w:bidi="ar-TN"/>
              </w:rPr>
              <w:t>3.33</w:t>
            </w:r>
          </w:p>
        </w:tc>
      </w:tr>
      <w:tr w:rsidR="0068370D" w:rsidRPr="0068370D" w:rsidTr="0068370D">
        <w:tc>
          <w:tcPr>
            <w:tcW w:w="3029"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sz w:val="28"/>
                <w:szCs w:val="28"/>
                <w:shd w:val="clear" w:color="auto" w:fill="FDFDFD"/>
                <w:rtl/>
                <w:lang w:bidi="ar-TN"/>
              </w:rPr>
              <w:t>المجموع</w:t>
            </w:r>
          </w:p>
        </w:tc>
        <w:tc>
          <w:tcPr>
            <w:tcW w:w="3009"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hint="cs"/>
                <w:sz w:val="28"/>
                <w:szCs w:val="28"/>
                <w:shd w:val="clear" w:color="auto" w:fill="FDFDFD"/>
                <w:rtl/>
                <w:lang w:bidi="ar-TN"/>
              </w:rPr>
              <w:t>80</w:t>
            </w:r>
          </w:p>
        </w:tc>
        <w:tc>
          <w:tcPr>
            <w:tcW w:w="3015"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sz w:val="28"/>
                <w:szCs w:val="28"/>
                <w:shd w:val="clear" w:color="auto" w:fill="FDFDFD"/>
                <w:rtl/>
                <w:lang w:bidi="ar-TN"/>
              </w:rPr>
              <w:t>100</w:t>
            </w:r>
          </w:p>
        </w:tc>
      </w:tr>
    </w:tbl>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val="en-US" w:bidi="ar-TN"/>
        </w:rPr>
      </w:pPr>
      <w:r w:rsidRPr="0068370D">
        <w:rPr>
          <w:rFonts w:ascii="Simplified Arabic" w:eastAsia="Calibri" w:hAnsi="Simplified Arabic" w:cs="Simplified Arabic"/>
          <w:b/>
          <w:bCs/>
          <w:sz w:val="28"/>
          <w:szCs w:val="28"/>
          <w:shd w:val="clear" w:color="auto" w:fill="FDFDFD"/>
          <w:rtl/>
          <w:lang w:val="en-US" w:bidi="ar-TN"/>
        </w:rPr>
        <w:t xml:space="preserve">المصدر: </w:t>
      </w:r>
      <w:proofErr w:type="gramStart"/>
      <w:r w:rsidRPr="0068370D">
        <w:rPr>
          <w:rFonts w:ascii="Simplified Arabic" w:eastAsia="Calibri" w:hAnsi="Simplified Arabic" w:cs="Simplified Arabic"/>
          <w:b/>
          <w:bCs/>
          <w:sz w:val="28"/>
          <w:szCs w:val="28"/>
          <w:shd w:val="clear" w:color="auto" w:fill="FDFDFD"/>
          <w:rtl/>
          <w:lang w:val="en-US" w:bidi="ar-TN"/>
        </w:rPr>
        <w:t>استمارة</w:t>
      </w:r>
      <w:proofErr w:type="gramEnd"/>
      <w:r w:rsidRPr="0068370D">
        <w:rPr>
          <w:rFonts w:ascii="Simplified Arabic" w:eastAsia="Calibri" w:hAnsi="Simplified Arabic" w:cs="Simplified Arabic"/>
          <w:b/>
          <w:bCs/>
          <w:sz w:val="28"/>
          <w:szCs w:val="28"/>
          <w:shd w:val="clear" w:color="auto" w:fill="FDFDFD"/>
          <w:rtl/>
          <w:lang w:val="en-US" w:bidi="ar-TN"/>
        </w:rPr>
        <w:t xml:space="preserve"> الاستبيان</w:t>
      </w:r>
    </w:p>
    <w:p w:rsidR="0068370D" w:rsidRPr="0068370D" w:rsidRDefault="0068370D" w:rsidP="00E6501B">
      <w:pPr>
        <w:bidi/>
        <w:spacing w:after="200" w:line="240" w:lineRule="auto"/>
        <w:jc w:val="center"/>
        <w:rPr>
          <w:rFonts w:ascii="Simplified Arabic" w:eastAsia="Times New Roman" w:hAnsi="Simplified Arabic" w:cs="Simplified Arabic"/>
          <w:b/>
          <w:bCs/>
          <w:color w:val="000000" w:themeColor="text1"/>
          <w:sz w:val="28"/>
          <w:szCs w:val="28"/>
          <w:rtl/>
          <w:lang w:bidi="ar-IQ"/>
        </w:rPr>
      </w:pPr>
      <w:bookmarkStart w:id="24" w:name="_Toc183361212"/>
      <w:r w:rsidRPr="0068370D">
        <w:rPr>
          <w:rFonts w:ascii="Simplified Arabic" w:eastAsia="Calibri" w:hAnsi="Simplified Arabic" w:cs="Simplified Arabic"/>
          <w:b/>
          <w:bCs/>
          <w:color w:val="000000" w:themeColor="text1"/>
          <w:sz w:val="28"/>
          <w:szCs w:val="28"/>
          <w:rtl/>
        </w:rPr>
        <w:t xml:space="preserve">شكل </w:t>
      </w:r>
      <w:proofErr w:type="gramStart"/>
      <w:r w:rsidRPr="0068370D">
        <w:rPr>
          <w:rFonts w:ascii="Simplified Arabic" w:eastAsia="Calibri" w:hAnsi="Simplified Arabic" w:cs="Simplified Arabic"/>
          <w:b/>
          <w:bCs/>
          <w:color w:val="000000" w:themeColor="text1"/>
          <w:sz w:val="28"/>
          <w:szCs w:val="28"/>
          <w:rtl/>
        </w:rPr>
        <w:t xml:space="preserve">عدد  </w:t>
      </w:r>
      <w:r w:rsidRPr="0068370D">
        <w:rPr>
          <w:rFonts w:ascii="Simplified Arabic" w:eastAsia="Calibri" w:hAnsi="Simplified Arabic" w:cs="Simplified Arabic"/>
          <w:b/>
          <w:bCs/>
          <w:color w:val="000000" w:themeColor="text1"/>
          <w:sz w:val="28"/>
          <w:szCs w:val="28"/>
          <w:rtl/>
        </w:rPr>
        <w:fldChar w:fldCharType="begin"/>
      </w:r>
      <w:r w:rsidRPr="0068370D">
        <w:rPr>
          <w:rFonts w:ascii="Simplified Arabic" w:eastAsia="Calibri" w:hAnsi="Simplified Arabic" w:cs="Simplified Arabic"/>
          <w:b/>
          <w:bCs/>
          <w:color w:val="000000" w:themeColor="text1"/>
          <w:sz w:val="28"/>
          <w:szCs w:val="28"/>
          <w:rtl/>
        </w:rPr>
        <w:instrText xml:space="preserve"> </w:instrText>
      </w:r>
      <w:r w:rsidRPr="0068370D">
        <w:rPr>
          <w:rFonts w:ascii="Simplified Arabic" w:eastAsia="Calibri" w:hAnsi="Simplified Arabic" w:cs="Simplified Arabic"/>
          <w:b/>
          <w:bCs/>
          <w:color w:val="000000" w:themeColor="text1"/>
          <w:sz w:val="28"/>
          <w:szCs w:val="28"/>
        </w:rPr>
        <w:instrText>SEQ</w:instrText>
      </w:r>
      <w:r w:rsidRPr="0068370D">
        <w:rPr>
          <w:rFonts w:ascii="Simplified Arabic" w:eastAsia="Calibri" w:hAnsi="Simplified Arabic" w:cs="Simplified Arabic"/>
          <w:b/>
          <w:bCs/>
          <w:color w:val="000000" w:themeColor="text1"/>
          <w:sz w:val="28"/>
          <w:szCs w:val="28"/>
          <w:rtl/>
        </w:rPr>
        <w:instrText xml:space="preserve"> شكل_عدد_ \* </w:instrText>
      </w:r>
      <w:r w:rsidRPr="0068370D">
        <w:rPr>
          <w:rFonts w:ascii="Simplified Arabic" w:eastAsia="Calibri" w:hAnsi="Simplified Arabic" w:cs="Simplified Arabic"/>
          <w:b/>
          <w:bCs/>
          <w:color w:val="000000" w:themeColor="text1"/>
          <w:sz w:val="28"/>
          <w:szCs w:val="28"/>
        </w:rPr>
        <w:instrText>ARABIC</w:instrText>
      </w:r>
      <w:r w:rsidRPr="0068370D">
        <w:rPr>
          <w:rFonts w:ascii="Simplified Arabic" w:eastAsia="Calibri" w:hAnsi="Simplified Arabic" w:cs="Simplified Arabic"/>
          <w:b/>
          <w:bCs/>
          <w:color w:val="000000" w:themeColor="text1"/>
          <w:sz w:val="28"/>
          <w:szCs w:val="28"/>
          <w:rtl/>
        </w:rPr>
        <w:instrText xml:space="preserve"> </w:instrText>
      </w:r>
      <w:r w:rsidRPr="0068370D">
        <w:rPr>
          <w:rFonts w:ascii="Simplified Arabic" w:eastAsia="Calibri" w:hAnsi="Simplified Arabic" w:cs="Simplified Arabic"/>
          <w:b/>
          <w:bCs/>
          <w:color w:val="000000" w:themeColor="text1"/>
          <w:sz w:val="28"/>
          <w:szCs w:val="28"/>
          <w:rtl/>
        </w:rPr>
        <w:fldChar w:fldCharType="separate"/>
      </w:r>
      <w:r w:rsidRPr="0068370D">
        <w:rPr>
          <w:rFonts w:ascii="Simplified Arabic" w:eastAsia="Calibri" w:hAnsi="Simplified Arabic" w:cs="Simplified Arabic"/>
          <w:b/>
          <w:bCs/>
          <w:noProof/>
          <w:color w:val="000000" w:themeColor="text1"/>
          <w:sz w:val="28"/>
          <w:szCs w:val="28"/>
          <w:rtl/>
        </w:rPr>
        <w:t>9</w:t>
      </w:r>
      <w:proofErr w:type="gramEnd"/>
      <w:r w:rsidRPr="0068370D">
        <w:rPr>
          <w:rFonts w:ascii="Simplified Arabic" w:eastAsia="Calibri" w:hAnsi="Simplified Arabic" w:cs="Simplified Arabic"/>
          <w:b/>
          <w:bCs/>
          <w:color w:val="000000" w:themeColor="text1"/>
          <w:sz w:val="28"/>
          <w:szCs w:val="28"/>
          <w:rtl/>
        </w:rPr>
        <w:fldChar w:fldCharType="end"/>
      </w:r>
      <w:r w:rsidRPr="0068370D">
        <w:rPr>
          <w:rFonts w:ascii="Simplified Arabic" w:eastAsia="Calibri" w:hAnsi="Simplified Arabic" w:cs="Simplified Arabic"/>
          <w:b/>
          <w:bCs/>
          <w:color w:val="000000" w:themeColor="text1"/>
          <w:sz w:val="28"/>
          <w:szCs w:val="28"/>
          <w:rtl/>
        </w:rPr>
        <w:t xml:space="preserve">: </w:t>
      </w:r>
      <w:r w:rsidRPr="0068370D">
        <w:rPr>
          <w:rFonts w:ascii="Simplified Arabic" w:eastAsia="Times New Roman" w:hAnsi="Simplified Arabic" w:cs="Simplified Arabic"/>
          <w:b/>
          <w:bCs/>
          <w:color w:val="000000" w:themeColor="text1"/>
          <w:sz w:val="28"/>
          <w:szCs w:val="28"/>
          <w:rtl/>
          <w:lang w:bidi="ar-IQ"/>
        </w:rPr>
        <w:t>عينة الدراسة</w:t>
      </w:r>
      <w:r w:rsidRPr="0068370D">
        <w:rPr>
          <w:rFonts w:ascii="Simplified Arabic" w:eastAsia="Calibri" w:hAnsi="Simplified Arabic" w:cs="Simplified Arabic"/>
          <w:b/>
          <w:bCs/>
          <w:color w:val="000000" w:themeColor="text1"/>
          <w:sz w:val="28"/>
          <w:szCs w:val="28"/>
        </w:rPr>
        <w:t>.</w:t>
      </w:r>
      <w:bookmarkEnd w:id="24"/>
    </w:p>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color w:val="0070C0"/>
          <w:sz w:val="28"/>
          <w:szCs w:val="28"/>
          <w:shd w:val="clear" w:color="auto" w:fill="FDFDFD"/>
          <w:rtl/>
          <w:lang w:val="en-US" w:bidi="ar-TN"/>
        </w:rPr>
      </w:pPr>
      <w:r w:rsidRPr="0068370D">
        <w:rPr>
          <w:rFonts w:ascii="Simplified Arabic" w:eastAsia="Calibri" w:hAnsi="Simplified Arabic" w:cs="Simplified Arabic"/>
          <w:noProof/>
          <w:color w:val="0070C0"/>
          <w:sz w:val="28"/>
          <w:szCs w:val="28"/>
          <w:shd w:val="clear" w:color="auto" w:fill="FDFDFD"/>
          <w:rtl/>
          <w:lang w:eastAsia="fr-FR"/>
        </w:rPr>
        <w:lastRenderedPageBreak/>
        <w:drawing>
          <wp:inline distT="0" distB="0" distL="0" distR="0" wp14:anchorId="5E2E9AA8" wp14:editId="3CF00D2D">
            <wp:extent cx="5486400" cy="3019425"/>
            <wp:effectExtent l="0" t="0" r="19050" b="9525"/>
            <wp:docPr id="1" name="مخطط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sz w:val="28"/>
          <w:szCs w:val="28"/>
          <w:shd w:val="clear" w:color="auto" w:fill="FDFDFD"/>
          <w:rtl/>
          <w:lang w:val="en-US" w:bidi="ar-TN"/>
        </w:rPr>
      </w:pPr>
      <w:r w:rsidRPr="0068370D">
        <w:rPr>
          <w:rFonts w:ascii="Simplified Arabic" w:eastAsia="Calibri" w:hAnsi="Simplified Arabic" w:cs="Simplified Arabic"/>
          <w:sz w:val="28"/>
          <w:szCs w:val="28"/>
          <w:shd w:val="clear" w:color="auto" w:fill="FDFDFD"/>
          <w:rtl/>
          <w:lang w:val="en-US" w:bidi="ar-TN"/>
        </w:rPr>
        <w:t xml:space="preserve">من خلال الجدول والشكل </w:t>
      </w:r>
      <w:proofErr w:type="spellStart"/>
      <w:r w:rsidRPr="0068370D">
        <w:rPr>
          <w:rFonts w:ascii="Simplified Arabic" w:eastAsia="Calibri" w:hAnsi="Simplified Arabic" w:cs="Simplified Arabic"/>
          <w:sz w:val="28"/>
          <w:szCs w:val="28"/>
          <w:shd w:val="clear" w:color="auto" w:fill="FDFDFD"/>
          <w:rtl/>
          <w:lang w:val="en-US" w:bidi="ar-TN"/>
        </w:rPr>
        <w:t>اعلاة</w:t>
      </w:r>
      <w:proofErr w:type="spellEnd"/>
      <w:r w:rsidRPr="0068370D">
        <w:rPr>
          <w:rFonts w:ascii="Simplified Arabic" w:eastAsia="Calibri" w:hAnsi="Simplified Arabic" w:cs="Simplified Arabic"/>
          <w:sz w:val="28"/>
          <w:szCs w:val="28"/>
          <w:shd w:val="clear" w:color="auto" w:fill="FDFDFD"/>
          <w:rtl/>
          <w:lang w:val="en-US" w:bidi="ar-TN"/>
        </w:rPr>
        <w:t xml:space="preserve"> نلاحظ أن معظم مفردات مجتمع الدراسة ينتمون الى المكاتب الخاصة بنسبة </w:t>
      </w:r>
      <w:r w:rsidRPr="0068370D">
        <w:rPr>
          <w:rFonts w:ascii="Simplified Arabic" w:eastAsia="Calibri" w:hAnsi="Simplified Arabic" w:cs="Simplified Arabic" w:hint="cs"/>
          <w:sz w:val="28"/>
          <w:szCs w:val="28"/>
          <w:shd w:val="clear" w:color="auto" w:fill="FDFDFD"/>
          <w:rtl/>
          <w:lang w:val="en-US" w:bidi="ar-TN"/>
        </w:rPr>
        <w:t>66.66</w:t>
      </w:r>
      <w:r w:rsidRPr="0068370D">
        <w:rPr>
          <w:rFonts w:ascii="Simplified Arabic" w:eastAsia="Calibri" w:hAnsi="Simplified Arabic" w:cs="Simplified Arabic"/>
          <w:sz w:val="28"/>
          <w:szCs w:val="28"/>
          <w:shd w:val="clear" w:color="auto" w:fill="FDFDFD"/>
          <w:rtl/>
          <w:lang w:val="en-US" w:bidi="ar-TN"/>
        </w:rPr>
        <w:t xml:space="preserve"> </w:t>
      </w:r>
      <w:r w:rsidRPr="0068370D">
        <w:rPr>
          <w:rFonts w:ascii="Simplified Arabic" w:eastAsia="Calibri" w:hAnsi="Simplified Arabic" w:cs="Simplified Arabic"/>
          <w:sz w:val="28"/>
          <w:szCs w:val="28"/>
          <w:shd w:val="clear" w:color="auto" w:fill="FDFDFD"/>
          <w:lang w:val="en-US" w:bidi="ar-TN"/>
        </w:rPr>
        <w:t>%</w:t>
      </w:r>
      <w:r w:rsidRPr="0068370D">
        <w:rPr>
          <w:rFonts w:ascii="Simplified Arabic" w:eastAsia="Calibri" w:hAnsi="Simplified Arabic" w:cs="Simplified Arabic"/>
          <w:sz w:val="28"/>
          <w:szCs w:val="28"/>
          <w:shd w:val="clear" w:color="auto" w:fill="FDFDFD"/>
          <w:rtl/>
          <w:lang w:val="en-US" w:bidi="ar-TN"/>
        </w:rPr>
        <w:t xml:space="preserve"> من مجموع مفردات مجتمع الدراسة</w:t>
      </w:r>
      <w:r w:rsidRPr="0068370D">
        <w:rPr>
          <w:rFonts w:ascii="Simplified Arabic" w:eastAsia="Calibri" w:hAnsi="Simplified Arabic" w:cs="Simplified Arabic"/>
          <w:sz w:val="28"/>
          <w:szCs w:val="28"/>
          <w:shd w:val="clear" w:color="auto" w:fill="FDFDFD"/>
          <w:lang w:val="en-US" w:bidi="ar-TN"/>
        </w:rPr>
        <w:t xml:space="preserve"> </w:t>
      </w:r>
      <w:r w:rsidRPr="0068370D">
        <w:rPr>
          <w:rFonts w:ascii="Simplified Arabic" w:eastAsia="Calibri" w:hAnsi="Simplified Arabic" w:cs="Simplified Arabic"/>
          <w:sz w:val="28"/>
          <w:szCs w:val="28"/>
          <w:shd w:val="clear" w:color="auto" w:fill="FDFDFD"/>
          <w:rtl/>
          <w:lang w:val="en-US" w:bidi="ar-TN"/>
        </w:rPr>
        <w:t>ثم يليه من ينتمون الى</w:t>
      </w:r>
      <w:r w:rsidRPr="0068370D">
        <w:rPr>
          <w:rFonts w:ascii="Simplified Arabic" w:eastAsia="Calibri" w:hAnsi="Simplified Arabic" w:cs="Simplified Arabic"/>
          <w:sz w:val="28"/>
          <w:szCs w:val="28"/>
          <w:rtl/>
          <w:lang w:val="en-US"/>
        </w:rPr>
        <w:t xml:space="preserve"> </w:t>
      </w:r>
      <w:r w:rsidRPr="0068370D">
        <w:rPr>
          <w:rFonts w:ascii="Simplified Arabic" w:eastAsia="Calibri" w:hAnsi="Simplified Arabic" w:cs="Simplified Arabic"/>
          <w:sz w:val="28"/>
          <w:szCs w:val="28"/>
          <w:shd w:val="clear" w:color="auto" w:fill="FDFDFD"/>
          <w:rtl/>
          <w:lang w:val="en-US" w:bidi="ar-TN"/>
        </w:rPr>
        <w:t xml:space="preserve">شركات التدقيق و بنسبة </w:t>
      </w:r>
      <w:r w:rsidRPr="0068370D">
        <w:rPr>
          <w:rFonts w:ascii="Simplified Arabic" w:eastAsia="Calibri" w:hAnsi="Simplified Arabic" w:cs="Simplified Arabic" w:hint="cs"/>
          <w:sz w:val="28"/>
          <w:szCs w:val="28"/>
          <w:shd w:val="clear" w:color="auto" w:fill="FDFDFD"/>
          <w:rtl/>
          <w:lang w:val="en-US" w:bidi="ar-TN"/>
        </w:rPr>
        <w:t>18.75</w:t>
      </w:r>
      <w:r w:rsidRPr="0068370D">
        <w:rPr>
          <w:rFonts w:ascii="Simplified Arabic" w:eastAsia="Calibri" w:hAnsi="Simplified Arabic" w:cs="Simplified Arabic"/>
          <w:sz w:val="28"/>
          <w:szCs w:val="28"/>
          <w:shd w:val="clear" w:color="auto" w:fill="FDFDFD"/>
          <w:rtl/>
          <w:lang w:val="en-US" w:bidi="ar-TN"/>
        </w:rPr>
        <w:t xml:space="preserve"> </w:t>
      </w:r>
      <w:r w:rsidRPr="0068370D">
        <w:rPr>
          <w:rFonts w:ascii="Simplified Arabic" w:eastAsia="Calibri" w:hAnsi="Simplified Arabic" w:cs="Simplified Arabic"/>
          <w:sz w:val="28"/>
          <w:szCs w:val="28"/>
          <w:shd w:val="clear" w:color="auto" w:fill="FDFDFD"/>
          <w:lang w:val="en-US" w:bidi="ar-TN"/>
        </w:rPr>
        <w:t>%</w:t>
      </w:r>
      <w:r w:rsidRPr="0068370D">
        <w:rPr>
          <w:rFonts w:ascii="Simplified Arabic" w:eastAsia="Calibri" w:hAnsi="Simplified Arabic" w:cs="Simplified Arabic"/>
          <w:sz w:val="28"/>
          <w:szCs w:val="28"/>
          <w:shd w:val="clear" w:color="auto" w:fill="FDFDFD"/>
          <w:rtl/>
          <w:lang w:val="en-US" w:bidi="ar-TN"/>
        </w:rPr>
        <w:t>.</w:t>
      </w:r>
    </w:p>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sz w:val="28"/>
          <w:szCs w:val="28"/>
          <w:shd w:val="clear" w:color="auto" w:fill="FDFDFD"/>
          <w:rtl/>
          <w:lang w:val="en-US" w:bidi="ar-TN"/>
        </w:rPr>
      </w:pPr>
      <w:r w:rsidRPr="0068370D">
        <w:rPr>
          <w:rFonts w:ascii="Simplified Arabic" w:eastAsia="Calibri" w:hAnsi="Simplified Arabic" w:cs="Simplified Arabic"/>
          <w:sz w:val="28"/>
          <w:szCs w:val="28"/>
          <w:shd w:val="clear" w:color="auto" w:fill="FDFDFD"/>
          <w:rtl/>
          <w:lang w:val="en-US"/>
        </w:rPr>
        <w:t>وقد تبين أن حجم مجتمع الدراسة هو (</w:t>
      </w:r>
      <w:r w:rsidRPr="0068370D">
        <w:rPr>
          <w:rFonts w:ascii="Simplified Arabic" w:eastAsia="Calibri" w:hAnsi="Simplified Arabic" w:cs="Simplified Arabic" w:hint="cs"/>
          <w:sz w:val="28"/>
          <w:szCs w:val="28"/>
          <w:shd w:val="clear" w:color="auto" w:fill="FDFDFD"/>
          <w:rtl/>
          <w:lang w:val="en-US"/>
        </w:rPr>
        <w:t>80</w:t>
      </w:r>
      <w:r w:rsidRPr="0068370D">
        <w:rPr>
          <w:rFonts w:ascii="Simplified Arabic" w:eastAsia="Calibri" w:hAnsi="Simplified Arabic" w:cs="Simplified Arabic"/>
          <w:sz w:val="28"/>
          <w:szCs w:val="28"/>
          <w:shd w:val="clear" w:color="auto" w:fill="FDFDFD"/>
          <w:rtl/>
          <w:lang w:val="en-US"/>
        </w:rPr>
        <w:t>) مفردة، وقد تم استخدام أسلوب المسح الشامل لجمع البيانات، حيث تم توزيع استمارة الاستبيان على جميع مفردات مجتمع الدراسة، عن طريق الاتصال المباشر بأفراد مجتمع الدراسة، وذلك من أجل توضيح بعض المفاهيم الواردة في استمارة الاستبيان وطريقة ملء الاستمارة. وبعد فترة تم الحصول على النتائج المبينة فالجدول التالي</w:t>
      </w:r>
      <w:r w:rsidRPr="0068370D">
        <w:rPr>
          <w:rFonts w:ascii="Simplified Arabic" w:eastAsia="Calibri" w:hAnsi="Simplified Arabic" w:cs="Simplified Arabic"/>
          <w:sz w:val="28"/>
          <w:szCs w:val="28"/>
          <w:shd w:val="clear" w:color="auto" w:fill="FDFDFD"/>
          <w:lang w:val="en-US"/>
        </w:rPr>
        <w:t>: </w:t>
      </w:r>
      <w:r w:rsidRPr="0068370D">
        <w:rPr>
          <w:rFonts w:ascii="Simplified Arabic" w:eastAsia="Calibri" w:hAnsi="Simplified Arabic" w:cs="Simplified Arabic"/>
          <w:sz w:val="28"/>
          <w:szCs w:val="28"/>
          <w:shd w:val="clear" w:color="auto" w:fill="FDFDFD"/>
          <w:rtl/>
          <w:lang w:val="en-US" w:bidi="ar-TN"/>
        </w:rPr>
        <w:t>ويبين جدول (4) يبين الاستمارات الموزعة و المتحصل عليها و المستبعدة و الخاضعة للدراسة</w:t>
      </w:r>
      <w:r w:rsidRPr="0068370D">
        <w:rPr>
          <w:rFonts w:ascii="Simplified Arabic" w:eastAsia="Calibri" w:hAnsi="Simplified Arabic" w:cs="Simplified Arabic"/>
          <w:sz w:val="28"/>
          <w:szCs w:val="28"/>
          <w:shd w:val="clear" w:color="auto" w:fill="FDFDFD"/>
          <w:lang w:val="en-US" w:bidi="ar-TN"/>
        </w:rPr>
        <w:t>.</w:t>
      </w:r>
      <w:bookmarkStart w:id="25" w:name="_Hlk96165707"/>
    </w:p>
    <w:p w:rsidR="0068370D" w:rsidRPr="0068370D" w:rsidRDefault="0068370D" w:rsidP="00E6501B">
      <w:pPr>
        <w:bidi/>
        <w:spacing w:after="200" w:line="240" w:lineRule="auto"/>
        <w:jc w:val="center"/>
        <w:rPr>
          <w:rFonts w:ascii="Simplified Arabic" w:eastAsia="Calibri" w:hAnsi="Simplified Arabic" w:cs="Arial"/>
          <w:b/>
          <w:bCs/>
          <w:color w:val="000000" w:themeColor="text1"/>
          <w:sz w:val="28"/>
          <w:szCs w:val="28"/>
          <w:rtl/>
        </w:rPr>
      </w:pPr>
      <w:bookmarkStart w:id="26" w:name="_Toc183361148"/>
      <w:r w:rsidRPr="0068370D">
        <w:rPr>
          <w:rFonts w:ascii="Simplified Arabic" w:eastAsia="Calibri" w:hAnsi="Simplified Arabic" w:cs="Arial"/>
          <w:b/>
          <w:bCs/>
          <w:color w:val="000000" w:themeColor="text1"/>
          <w:sz w:val="28"/>
          <w:szCs w:val="28"/>
          <w:rtl/>
        </w:rPr>
        <w:t xml:space="preserve">جدول </w:t>
      </w:r>
      <w:proofErr w:type="gramStart"/>
      <w:r w:rsidRPr="0068370D">
        <w:rPr>
          <w:rFonts w:ascii="Simplified Arabic" w:eastAsia="Calibri" w:hAnsi="Simplified Arabic" w:cs="Arial"/>
          <w:b/>
          <w:bCs/>
          <w:color w:val="000000" w:themeColor="text1"/>
          <w:sz w:val="28"/>
          <w:szCs w:val="28"/>
          <w:rtl/>
        </w:rPr>
        <w:t xml:space="preserve">عدد  </w:t>
      </w:r>
      <w:r w:rsidRPr="0068370D">
        <w:rPr>
          <w:rFonts w:ascii="Simplified Arabic" w:eastAsia="Calibri" w:hAnsi="Simplified Arabic" w:cs="Arial"/>
          <w:b/>
          <w:bCs/>
          <w:color w:val="000000" w:themeColor="text1"/>
          <w:sz w:val="28"/>
          <w:szCs w:val="28"/>
          <w:rtl/>
        </w:rPr>
        <w:fldChar w:fldCharType="begin"/>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Pr>
        <w:instrText>SEQ</w:instrText>
      </w:r>
      <w:r w:rsidRPr="0068370D">
        <w:rPr>
          <w:rFonts w:ascii="Simplified Arabic" w:eastAsia="Calibri" w:hAnsi="Simplified Arabic" w:cs="Arial"/>
          <w:b/>
          <w:bCs/>
          <w:color w:val="000000" w:themeColor="text1"/>
          <w:sz w:val="28"/>
          <w:szCs w:val="28"/>
          <w:rtl/>
        </w:rPr>
        <w:instrText xml:space="preserve"> جدول_عدد_ \* </w:instrText>
      </w:r>
      <w:r w:rsidRPr="0068370D">
        <w:rPr>
          <w:rFonts w:ascii="Simplified Arabic" w:eastAsia="Calibri" w:hAnsi="Simplified Arabic" w:cs="Arial"/>
          <w:b/>
          <w:bCs/>
          <w:color w:val="000000" w:themeColor="text1"/>
          <w:sz w:val="28"/>
          <w:szCs w:val="28"/>
        </w:rPr>
        <w:instrText>ARABIC</w:instrText>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tl/>
        </w:rPr>
        <w:fldChar w:fldCharType="separate"/>
      </w:r>
      <w:r w:rsidRPr="0068370D">
        <w:rPr>
          <w:rFonts w:ascii="Simplified Arabic" w:eastAsia="Calibri" w:hAnsi="Simplified Arabic" w:cs="Arial"/>
          <w:b/>
          <w:bCs/>
          <w:noProof/>
          <w:color w:val="000000" w:themeColor="text1"/>
          <w:sz w:val="28"/>
          <w:szCs w:val="28"/>
          <w:rtl/>
        </w:rPr>
        <w:t>8</w:t>
      </w:r>
      <w:proofErr w:type="gramEnd"/>
      <w:r w:rsidRPr="0068370D">
        <w:rPr>
          <w:rFonts w:ascii="Simplified Arabic" w:eastAsia="Calibri" w:hAnsi="Simplified Arabic" w:cs="Arial"/>
          <w:b/>
          <w:bCs/>
          <w:color w:val="000000" w:themeColor="text1"/>
          <w:sz w:val="28"/>
          <w:szCs w:val="28"/>
          <w:rtl/>
        </w:rPr>
        <w:fldChar w:fldCharType="end"/>
      </w:r>
      <w:r w:rsidRPr="0068370D">
        <w:rPr>
          <w:rFonts w:ascii="Simplified Arabic" w:eastAsia="Calibri" w:hAnsi="Simplified Arabic" w:cs="Arial" w:hint="cs"/>
          <w:b/>
          <w:bCs/>
          <w:color w:val="000000" w:themeColor="text1"/>
          <w:sz w:val="28"/>
          <w:szCs w:val="28"/>
          <w:rtl/>
        </w:rPr>
        <w:t xml:space="preserve">: </w:t>
      </w:r>
      <w:r w:rsidRPr="0068370D">
        <w:rPr>
          <w:rFonts w:ascii="Simplified Arabic" w:eastAsia="Calibri" w:hAnsi="Simplified Arabic" w:cs="Arial"/>
          <w:b/>
          <w:bCs/>
          <w:color w:val="000000" w:themeColor="text1"/>
          <w:sz w:val="28"/>
          <w:szCs w:val="28"/>
          <w:rtl/>
        </w:rPr>
        <w:t>الإحصائيات المتعلقة باستمارات الاستبيان</w:t>
      </w:r>
      <w:bookmarkEnd w:id="26"/>
    </w:p>
    <w:tbl>
      <w:tblPr>
        <w:tblStyle w:val="TableGrid1"/>
        <w:bidiVisual/>
        <w:tblW w:w="0" w:type="auto"/>
        <w:tblLook w:val="04A0" w:firstRow="1" w:lastRow="0" w:firstColumn="1" w:lastColumn="0" w:noHBand="0" w:noVBand="1"/>
      </w:tblPr>
      <w:tblGrid>
        <w:gridCol w:w="1290"/>
        <w:gridCol w:w="1559"/>
        <w:gridCol w:w="1276"/>
        <w:gridCol w:w="1844"/>
        <w:gridCol w:w="2834"/>
      </w:tblGrid>
      <w:tr w:rsidR="0068370D" w:rsidRPr="0068370D" w:rsidTr="0068370D">
        <w:tc>
          <w:tcPr>
            <w:tcW w:w="1290" w:type="dxa"/>
            <w:vAlign w:val="center"/>
          </w:tcPr>
          <w:bookmarkEnd w:id="25"/>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sz w:val="28"/>
                <w:szCs w:val="28"/>
                <w:shd w:val="clear" w:color="auto" w:fill="FDFDFD"/>
                <w:rtl/>
                <w:lang w:bidi="ar-TN"/>
              </w:rPr>
            </w:pPr>
            <w:proofErr w:type="gramStart"/>
            <w:r w:rsidRPr="0068370D">
              <w:rPr>
                <w:rFonts w:ascii="Simplified Arabic" w:eastAsia="Calibri" w:hAnsi="Simplified Arabic" w:cs="Simplified Arabic"/>
                <w:sz w:val="28"/>
                <w:szCs w:val="28"/>
                <w:shd w:val="clear" w:color="auto" w:fill="FDFDFD"/>
                <w:rtl/>
                <w:lang w:bidi="ar-TN"/>
              </w:rPr>
              <w:t>الاستمارات</w:t>
            </w:r>
            <w:proofErr w:type="gramEnd"/>
            <w:r w:rsidRPr="0068370D">
              <w:rPr>
                <w:rFonts w:ascii="Simplified Arabic" w:eastAsia="Calibri" w:hAnsi="Simplified Arabic" w:cs="Simplified Arabic"/>
                <w:sz w:val="28"/>
                <w:szCs w:val="28"/>
                <w:shd w:val="clear" w:color="auto" w:fill="FDFDFD"/>
                <w:rtl/>
                <w:lang w:bidi="ar-TN"/>
              </w:rPr>
              <w:t xml:space="preserve"> الموزعة</w:t>
            </w:r>
          </w:p>
        </w:tc>
        <w:tc>
          <w:tcPr>
            <w:tcW w:w="1559" w:type="dxa"/>
            <w:vAlign w:val="center"/>
          </w:tcPr>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sz w:val="28"/>
                <w:szCs w:val="28"/>
                <w:shd w:val="clear" w:color="auto" w:fill="FDFDFD"/>
                <w:rtl/>
                <w:lang w:bidi="ar-TN"/>
              </w:rPr>
            </w:pPr>
            <w:proofErr w:type="gramStart"/>
            <w:r w:rsidRPr="0068370D">
              <w:rPr>
                <w:rFonts w:ascii="Simplified Arabic" w:eastAsia="Calibri" w:hAnsi="Simplified Arabic" w:cs="Simplified Arabic"/>
                <w:sz w:val="28"/>
                <w:szCs w:val="28"/>
                <w:shd w:val="clear" w:color="auto" w:fill="FDFDFD"/>
                <w:rtl/>
                <w:lang w:bidi="ar-TN"/>
              </w:rPr>
              <w:t>الاستمارات</w:t>
            </w:r>
            <w:proofErr w:type="gramEnd"/>
            <w:r w:rsidRPr="0068370D">
              <w:rPr>
                <w:rFonts w:ascii="Simplified Arabic" w:eastAsia="Calibri" w:hAnsi="Simplified Arabic" w:cs="Simplified Arabic"/>
                <w:sz w:val="28"/>
                <w:szCs w:val="28"/>
                <w:shd w:val="clear" w:color="auto" w:fill="FDFDFD"/>
                <w:rtl/>
                <w:lang w:bidi="ar-TN"/>
              </w:rPr>
              <w:t xml:space="preserve"> المستبعدة </w:t>
            </w:r>
          </w:p>
        </w:tc>
        <w:tc>
          <w:tcPr>
            <w:tcW w:w="1276" w:type="dxa"/>
            <w:tcBorders>
              <w:right w:val="single" w:sz="4" w:space="0" w:color="auto"/>
            </w:tcBorders>
            <w:vAlign w:val="center"/>
          </w:tcPr>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sz w:val="28"/>
                <w:szCs w:val="28"/>
                <w:shd w:val="clear" w:color="auto" w:fill="FDFDFD"/>
                <w:rtl/>
                <w:lang w:bidi="ar-TN"/>
              </w:rPr>
              <w:t xml:space="preserve">الاستمارات </w:t>
            </w:r>
            <w:proofErr w:type="gramStart"/>
            <w:r w:rsidRPr="0068370D">
              <w:rPr>
                <w:rFonts w:ascii="Simplified Arabic" w:eastAsia="Calibri" w:hAnsi="Simplified Arabic" w:cs="Simplified Arabic"/>
                <w:sz w:val="28"/>
                <w:szCs w:val="28"/>
                <w:shd w:val="clear" w:color="auto" w:fill="FDFDFD"/>
                <w:rtl/>
                <w:lang w:bidi="ar-TN"/>
              </w:rPr>
              <w:t>غير</w:t>
            </w:r>
            <w:proofErr w:type="gramEnd"/>
            <w:r w:rsidRPr="0068370D">
              <w:rPr>
                <w:rFonts w:ascii="Simplified Arabic" w:eastAsia="Calibri" w:hAnsi="Simplified Arabic" w:cs="Simplified Arabic"/>
                <w:sz w:val="28"/>
                <w:szCs w:val="28"/>
                <w:shd w:val="clear" w:color="auto" w:fill="FDFDFD"/>
                <w:rtl/>
                <w:lang w:bidi="ar-TN"/>
              </w:rPr>
              <w:t xml:space="preserve"> مكتملة </w:t>
            </w:r>
          </w:p>
        </w:tc>
        <w:tc>
          <w:tcPr>
            <w:tcW w:w="1844" w:type="dxa"/>
            <w:vAlign w:val="center"/>
          </w:tcPr>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sz w:val="28"/>
                <w:szCs w:val="28"/>
                <w:shd w:val="clear" w:color="auto" w:fill="FDFDFD"/>
                <w:rtl/>
                <w:lang w:bidi="ar-TN"/>
              </w:rPr>
              <w:t>الاستمارات الخاضعة للدراسة</w:t>
            </w:r>
          </w:p>
        </w:tc>
        <w:tc>
          <w:tcPr>
            <w:tcW w:w="2834" w:type="dxa"/>
            <w:vAlign w:val="center"/>
          </w:tcPr>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sz w:val="28"/>
                <w:szCs w:val="28"/>
                <w:shd w:val="clear" w:color="auto" w:fill="FDFDFD"/>
                <w:rtl/>
                <w:lang w:bidi="ar-TN"/>
              </w:rPr>
              <w:t>نسبة الاستمارات الخاضعة للدراسة%</w:t>
            </w:r>
          </w:p>
        </w:tc>
      </w:tr>
      <w:tr w:rsidR="0068370D" w:rsidRPr="0068370D" w:rsidTr="0068370D">
        <w:tc>
          <w:tcPr>
            <w:tcW w:w="1290"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IQ"/>
              </w:rPr>
            </w:pPr>
            <w:r w:rsidRPr="0068370D">
              <w:rPr>
                <w:rFonts w:ascii="Simplified Arabic" w:eastAsia="Calibri" w:hAnsi="Simplified Arabic" w:cs="Simplified Arabic" w:hint="cs"/>
                <w:b/>
                <w:bCs/>
                <w:sz w:val="28"/>
                <w:szCs w:val="28"/>
                <w:shd w:val="clear" w:color="auto" w:fill="FDFDFD"/>
                <w:rtl/>
                <w:lang w:bidi="ar-TN"/>
              </w:rPr>
              <w:t>105</w:t>
            </w:r>
          </w:p>
        </w:tc>
        <w:tc>
          <w:tcPr>
            <w:tcW w:w="1559"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TN"/>
              </w:rPr>
            </w:pPr>
            <w:r w:rsidRPr="0068370D">
              <w:rPr>
                <w:rFonts w:ascii="Simplified Arabic" w:eastAsia="Calibri" w:hAnsi="Simplified Arabic" w:cs="Simplified Arabic" w:hint="cs"/>
                <w:b/>
                <w:bCs/>
                <w:sz w:val="28"/>
                <w:szCs w:val="28"/>
                <w:shd w:val="clear" w:color="auto" w:fill="FDFDFD"/>
                <w:rtl/>
                <w:lang w:bidi="ar-TN"/>
              </w:rPr>
              <w:t>21</w:t>
            </w:r>
          </w:p>
        </w:tc>
        <w:tc>
          <w:tcPr>
            <w:tcW w:w="1276" w:type="dxa"/>
            <w:tcBorders>
              <w:right w:val="single" w:sz="4" w:space="0" w:color="auto"/>
            </w:tcBorders>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IQ"/>
              </w:rPr>
            </w:pPr>
            <w:r w:rsidRPr="0068370D">
              <w:rPr>
                <w:rFonts w:ascii="Simplified Arabic" w:eastAsia="Calibri" w:hAnsi="Simplified Arabic" w:cs="Simplified Arabic" w:hint="cs"/>
                <w:b/>
                <w:bCs/>
                <w:sz w:val="28"/>
                <w:szCs w:val="28"/>
                <w:shd w:val="clear" w:color="auto" w:fill="FDFDFD"/>
                <w:rtl/>
                <w:lang w:bidi="ar-TN"/>
              </w:rPr>
              <w:t>4</w:t>
            </w:r>
          </w:p>
        </w:tc>
        <w:tc>
          <w:tcPr>
            <w:tcW w:w="1844"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TN"/>
              </w:rPr>
            </w:pPr>
            <w:r w:rsidRPr="0068370D">
              <w:rPr>
                <w:rFonts w:ascii="Simplified Arabic" w:eastAsia="Calibri" w:hAnsi="Simplified Arabic" w:cs="Simplified Arabic" w:hint="cs"/>
                <w:b/>
                <w:bCs/>
                <w:sz w:val="28"/>
                <w:szCs w:val="28"/>
                <w:shd w:val="clear" w:color="auto" w:fill="FDFDFD"/>
                <w:rtl/>
                <w:lang w:bidi="ar-TN"/>
              </w:rPr>
              <w:t>80</w:t>
            </w:r>
          </w:p>
        </w:tc>
        <w:tc>
          <w:tcPr>
            <w:tcW w:w="2834"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IQ"/>
              </w:rPr>
            </w:pPr>
            <w:r w:rsidRPr="0068370D">
              <w:rPr>
                <w:rFonts w:ascii="Simplified Arabic" w:eastAsia="Calibri" w:hAnsi="Simplified Arabic" w:cs="Simplified Arabic" w:hint="cs"/>
                <w:b/>
                <w:bCs/>
                <w:sz w:val="28"/>
                <w:szCs w:val="28"/>
                <w:shd w:val="clear" w:color="auto" w:fill="FDFDFD"/>
                <w:rtl/>
                <w:lang w:bidi="ar-TN"/>
              </w:rPr>
              <w:t>76.19</w:t>
            </w:r>
          </w:p>
        </w:tc>
      </w:tr>
    </w:tbl>
    <w:p w:rsidR="0068370D" w:rsidRPr="0068370D" w:rsidRDefault="0068370D" w:rsidP="00E6501B">
      <w:pPr>
        <w:bidi/>
        <w:spacing w:after="200" w:line="240" w:lineRule="auto"/>
        <w:jc w:val="center"/>
        <w:rPr>
          <w:rFonts w:ascii="Simplified Arabic" w:eastAsia="Calibri" w:hAnsi="Simplified Arabic" w:cs="Arial"/>
          <w:b/>
          <w:bCs/>
          <w:color w:val="000000" w:themeColor="text1"/>
          <w:sz w:val="28"/>
          <w:szCs w:val="28"/>
          <w:rtl/>
        </w:rPr>
      </w:pPr>
      <w:bookmarkStart w:id="27" w:name="_Toc183361213"/>
      <w:r w:rsidRPr="0068370D">
        <w:rPr>
          <w:rFonts w:ascii="Simplified Arabic" w:eastAsia="Calibri" w:hAnsi="Simplified Arabic" w:cs="Arial"/>
          <w:b/>
          <w:bCs/>
          <w:color w:val="000000" w:themeColor="text1"/>
          <w:sz w:val="28"/>
          <w:szCs w:val="28"/>
          <w:rtl/>
        </w:rPr>
        <w:t xml:space="preserve">شكل </w:t>
      </w:r>
      <w:proofErr w:type="gramStart"/>
      <w:r w:rsidRPr="0068370D">
        <w:rPr>
          <w:rFonts w:ascii="Simplified Arabic" w:eastAsia="Calibri" w:hAnsi="Simplified Arabic" w:cs="Arial"/>
          <w:b/>
          <w:bCs/>
          <w:color w:val="000000" w:themeColor="text1"/>
          <w:sz w:val="28"/>
          <w:szCs w:val="28"/>
          <w:rtl/>
        </w:rPr>
        <w:t xml:space="preserve">عدد  </w:t>
      </w:r>
      <w:r w:rsidRPr="0068370D">
        <w:rPr>
          <w:rFonts w:ascii="Simplified Arabic" w:eastAsia="Calibri" w:hAnsi="Simplified Arabic" w:cs="Arial"/>
          <w:b/>
          <w:bCs/>
          <w:color w:val="000000" w:themeColor="text1"/>
          <w:sz w:val="28"/>
          <w:szCs w:val="28"/>
          <w:rtl/>
        </w:rPr>
        <w:fldChar w:fldCharType="begin"/>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Pr>
        <w:instrText>SEQ</w:instrText>
      </w:r>
      <w:r w:rsidRPr="0068370D">
        <w:rPr>
          <w:rFonts w:ascii="Simplified Arabic" w:eastAsia="Calibri" w:hAnsi="Simplified Arabic" w:cs="Arial"/>
          <w:b/>
          <w:bCs/>
          <w:color w:val="000000" w:themeColor="text1"/>
          <w:sz w:val="28"/>
          <w:szCs w:val="28"/>
          <w:rtl/>
        </w:rPr>
        <w:instrText xml:space="preserve"> شكل_عدد_ \* </w:instrText>
      </w:r>
      <w:r w:rsidRPr="0068370D">
        <w:rPr>
          <w:rFonts w:ascii="Simplified Arabic" w:eastAsia="Calibri" w:hAnsi="Simplified Arabic" w:cs="Arial"/>
          <w:b/>
          <w:bCs/>
          <w:color w:val="000000" w:themeColor="text1"/>
          <w:sz w:val="28"/>
          <w:szCs w:val="28"/>
        </w:rPr>
        <w:instrText>ARABIC</w:instrText>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tl/>
        </w:rPr>
        <w:fldChar w:fldCharType="separate"/>
      </w:r>
      <w:r w:rsidRPr="0068370D">
        <w:rPr>
          <w:rFonts w:ascii="Simplified Arabic" w:eastAsia="Calibri" w:hAnsi="Simplified Arabic" w:cs="Arial"/>
          <w:b/>
          <w:bCs/>
          <w:noProof/>
          <w:color w:val="000000" w:themeColor="text1"/>
          <w:sz w:val="28"/>
          <w:szCs w:val="28"/>
          <w:rtl/>
        </w:rPr>
        <w:t>10</w:t>
      </w:r>
      <w:proofErr w:type="gramEnd"/>
      <w:r w:rsidRPr="0068370D">
        <w:rPr>
          <w:rFonts w:ascii="Simplified Arabic" w:eastAsia="Calibri" w:hAnsi="Simplified Arabic" w:cs="Arial"/>
          <w:b/>
          <w:bCs/>
          <w:color w:val="000000" w:themeColor="text1"/>
          <w:sz w:val="28"/>
          <w:szCs w:val="28"/>
          <w:rtl/>
        </w:rPr>
        <w:fldChar w:fldCharType="end"/>
      </w:r>
      <w:r w:rsidRPr="0068370D">
        <w:rPr>
          <w:rFonts w:ascii="Simplified Arabic" w:eastAsia="Calibri" w:hAnsi="Simplified Arabic" w:cs="Arial" w:hint="cs"/>
          <w:b/>
          <w:bCs/>
          <w:color w:val="000000" w:themeColor="text1"/>
          <w:sz w:val="28"/>
          <w:szCs w:val="28"/>
          <w:rtl/>
        </w:rPr>
        <w:t xml:space="preserve">: </w:t>
      </w:r>
      <w:r w:rsidRPr="0068370D">
        <w:rPr>
          <w:rFonts w:ascii="Simplified Arabic" w:eastAsia="Calibri" w:hAnsi="Simplified Arabic" w:cs="Arial"/>
          <w:b/>
          <w:bCs/>
          <w:color w:val="000000" w:themeColor="text1"/>
          <w:sz w:val="28"/>
          <w:szCs w:val="28"/>
          <w:rtl/>
        </w:rPr>
        <w:t>الإحصائيات المتعلقة باستمارات الاستبيان</w:t>
      </w:r>
      <w:bookmarkEnd w:id="27"/>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color w:val="00B0F0"/>
          <w:sz w:val="28"/>
          <w:szCs w:val="28"/>
          <w:rtl/>
          <w:lang w:val="en-US"/>
        </w:rPr>
      </w:pPr>
      <w:r w:rsidRPr="0068370D">
        <w:rPr>
          <w:rFonts w:ascii="Simplified Arabic" w:eastAsia="Times New Roman" w:hAnsi="Simplified Arabic" w:cs="Simplified Arabic"/>
          <w:noProof/>
          <w:color w:val="00B0F0"/>
          <w:sz w:val="28"/>
          <w:szCs w:val="28"/>
          <w:rtl/>
          <w:lang w:eastAsia="fr-FR"/>
        </w:rPr>
        <w:lastRenderedPageBreak/>
        <w:drawing>
          <wp:inline distT="0" distB="0" distL="0" distR="0" wp14:anchorId="603651A2" wp14:editId="1EE6AF56">
            <wp:extent cx="5486400" cy="2781300"/>
            <wp:effectExtent l="0" t="0" r="0" b="0"/>
            <wp:docPr id="2" name="مخطط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rtl/>
          <w:lang w:val="en-US"/>
        </w:rPr>
      </w:pPr>
      <w:r w:rsidRPr="0068370D">
        <w:rPr>
          <w:rFonts w:ascii="Simplified Arabic" w:eastAsia="Times New Roman" w:hAnsi="Simplified Arabic" w:cs="Simplified Arabic"/>
          <w:sz w:val="28"/>
          <w:szCs w:val="28"/>
          <w:rtl/>
          <w:lang w:val="en-US"/>
        </w:rPr>
        <w:t>من خلال الجدول والشكل اعلاه نلاحظ أن عدد الاستمارة الموزعة هو (</w:t>
      </w:r>
      <w:r w:rsidRPr="0068370D">
        <w:rPr>
          <w:rFonts w:ascii="Simplified Arabic" w:eastAsia="Times New Roman" w:hAnsi="Simplified Arabic" w:cs="Simplified Arabic" w:hint="cs"/>
          <w:sz w:val="28"/>
          <w:szCs w:val="28"/>
          <w:rtl/>
          <w:lang w:val="en-US"/>
        </w:rPr>
        <w:t>105</w:t>
      </w:r>
      <w:r w:rsidRPr="0068370D">
        <w:rPr>
          <w:rFonts w:ascii="Simplified Arabic" w:eastAsia="Times New Roman" w:hAnsi="Simplified Arabic" w:cs="Simplified Arabic"/>
          <w:sz w:val="28"/>
          <w:szCs w:val="28"/>
          <w:rtl/>
          <w:lang w:val="en-US"/>
        </w:rPr>
        <w:t>)، وعدد الاستمارات المتحصل عليها هو (</w:t>
      </w:r>
      <w:r w:rsidRPr="0068370D">
        <w:rPr>
          <w:rFonts w:ascii="Simplified Arabic" w:eastAsia="Times New Roman" w:hAnsi="Simplified Arabic" w:cs="Simplified Arabic" w:hint="cs"/>
          <w:sz w:val="28"/>
          <w:szCs w:val="28"/>
          <w:rtl/>
          <w:lang w:val="en-US"/>
        </w:rPr>
        <w:t>80</w:t>
      </w:r>
      <w:r w:rsidRPr="0068370D">
        <w:rPr>
          <w:rFonts w:ascii="Simplified Arabic" w:eastAsia="Times New Roman" w:hAnsi="Simplified Arabic" w:cs="Simplified Arabic"/>
          <w:sz w:val="28"/>
          <w:szCs w:val="28"/>
          <w:rtl/>
          <w:lang w:val="en-US"/>
        </w:rPr>
        <w:t>) استمارة، وبالتالي يكون عدد الاستمارات غير المتحصلة (</w:t>
      </w:r>
      <w:r w:rsidRPr="0068370D">
        <w:rPr>
          <w:rFonts w:ascii="Simplified Arabic" w:eastAsia="Times New Roman" w:hAnsi="Simplified Arabic" w:cs="Simplified Arabic" w:hint="cs"/>
          <w:sz w:val="28"/>
          <w:szCs w:val="28"/>
          <w:rtl/>
          <w:lang w:val="en-US"/>
        </w:rPr>
        <w:t>21</w:t>
      </w:r>
      <w:r w:rsidRPr="0068370D">
        <w:rPr>
          <w:rFonts w:ascii="Simplified Arabic" w:eastAsia="Times New Roman" w:hAnsi="Simplified Arabic" w:cs="Simplified Arabic"/>
          <w:sz w:val="28"/>
          <w:szCs w:val="28"/>
          <w:rtl/>
          <w:lang w:val="en-US"/>
        </w:rPr>
        <w:t>) استمارة وذلك لعدم تجاوب اصحابها في إعطاء البيانات والمعلومات، وعدد الاستمارات المستبعدة لعدم اكتمال إجاباتها هو (</w:t>
      </w:r>
      <w:r w:rsidRPr="0068370D">
        <w:rPr>
          <w:rFonts w:ascii="Simplified Arabic" w:eastAsia="Times New Roman" w:hAnsi="Simplified Arabic" w:cs="Simplified Arabic" w:hint="cs"/>
          <w:sz w:val="28"/>
          <w:szCs w:val="28"/>
          <w:rtl/>
          <w:lang w:val="en-US"/>
        </w:rPr>
        <w:t>4</w:t>
      </w:r>
      <w:r w:rsidRPr="0068370D">
        <w:rPr>
          <w:rFonts w:ascii="Simplified Arabic" w:eastAsia="Times New Roman" w:hAnsi="Simplified Arabic" w:cs="Simplified Arabic"/>
          <w:sz w:val="28"/>
          <w:szCs w:val="28"/>
          <w:rtl/>
          <w:lang w:val="en-US"/>
        </w:rPr>
        <w:t>) استمارة، وبالتالي فإن عدد الاستمارات التي خضعت للدراسة هو (</w:t>
      </w:r>
      <w:r w:rsidRPr="0068370D">
        <w:rPr>
          <w:rFonts w:ascii="Simplified Arabic" w:eastAsia="Times New Roman" w:hAnsi="Simplified Arabic" w:cs="Simplified Arabic" w:hint="cs"/>
          <w:sz w:val="28"/>
          <w:szCs w:val="28"/>
          <w:rtl/>
          <w:lang w:val="en-US"/>
        </w:rPr>
        <w:t>80</w:t>
      </w:r>
      <w:r w:rsidRPr="0068370D">
        <w:rPr>
          <w:rFonts w:ascii="Simplified Arabic" w:eastAsia="Times New Roman" w:hAnsi="Simplified Arabic" w:cs="Simplified Arabic"/>
          <w:sz w:val="28"/>
          <w:szCs w:val="28"/>
          <w:rtl/>
          <w:lang w:val="en-US"/>
        </w:rPr>
        <w:t>) استمارة، ويمثل (</w:t>
      </w:r>
      <w:r w:rsidRPr="0068370D">
        <w:rPr>
          <w:rFonts w:ascii="Simplified Arabic" w:eastAsia="Times New Roman" w:hAnsi="Simplified Arabic" w:cs="Simplified Arabic" w:hint="cs"/>
          <w:sz w:val="28"/>
          <w:szCs w:val="28"/>
          <w:rtl/>
          <w:lang w:val="en-US"/>
        </w:rPr>
        <w:t>76.19</w:t>
      </w:r>
      <w:r w:rsidRPr="0068370D">
        <w:rPr>
          <w:rFonts w:ascii="Simplified Arabic" w:eastAsia="Times New Roman" w:hAnsi="Simplified Arabic" w:cs="Simplified Arabic"/>
          <w:sz w:val="28"/>
          <w:szCs w:val="28"/>
          <w:rtl/>
          <w:lang w:val="en-US"/>
        </w:rPr>
        <w:t xml:space="preserve">%) </w:t>
      </w:r>
      <w:proofErr w:type="gramStart"/>
      <w:r w:rsidRPr="0068370D">
        <w:rPr>
          <w:rFonts w:ascii="Simplified Arabic" w:eastAsia="Times New Roman" w:hAnsi="Simplified Arabic" w:cs="Simplified Arabic"/>
          <w:sz w:val="28"/>
          <w:szCs w:val="28"/>
          <w:rtl/>
          <w:lang w:val="en-US"/>
        </w:rPr>
        <w:t>من</w:t>
      </w:r>
      <w:proofErr w:type="gramEnd"/>
      <w:r w:rsidRPr="0068370D">
        <w:rPr>
          <w:rFonts w:ascii="Simplified Arabic" w:eastAsia="Times New Roman" w:hAnsi="Simplified Arabic" w:cs="Simplified Arabic"/>
          <w:sz w:val="28"/>
          <w:szCs w:val="28"/>
          <w:rtl/>
          <w:lang w:val="en-US"/>
        </w:rPr>
        <w:t xml:space="preserve"> حجم مجتمع الدراسة، وهي نسبة عالية جداً، يمكن الاعتماد عليها بثقة كبيرة في تمثيل مجتمع الدراسة.</w:t>
      </w:r>
    </w:p>
    <w:p w:rsidR="0068370D" w:rsidRPr="0068370D" w:rsidRDefault="0068370D" w:rsidP="00E6501B">
      <w:pPr>
        <w:bidi/>
        <w:spacing w:before="100" w:beforeAutospacing="1" w:after="100" w:afterAutospacing="1" w:line="240" w:lineRule="auto"/>
        <w:ind w:left="397"/>
        <w:jc w:val="both"/>
        <w:outlineLvl w:val="3"/>
        <w:rPr>
          <w:rFonts w:ascii="Simplified Arabic" w:eastAsia="Times New Roman" w:hAnsi="Simplified Arabic" w:cs="Simplified Arabic"/>
          <w:b/>
          <w:bCs/>
          <w:sz w:val="28"/>
          <w:szCs w:val="28"/>
          <w:rtl/>
          <w:lang w:val="en-US"/>
        </w:rPr>
      </w:pPr>
      <w:r w:rsidRPr="0068370D">
        <w:rPr>
          <w:rFonts w:ascii="Simplified Arabic" w:eastAsia="Times New Roman" w:hAnsi="Simplified Arabic" w:cs="Simplified Arabic"/>
          <w:b/>
          <w:bCs/>
          <w:sz w:val="28"/>
          <w:szCs w:val="28"/>
          <w:lang w:val="en-US"/>
        </w:rPr>
        <w:t xml:space="preserve"> </w:t>
      </w:r>
      <w:bookmarkStart w:id="28" w:name="_Hlk96162525"/>
      <w:bookmarkStart w:id="29" w:name="_Toc183360690"/>
      <w:r w:rsidRPr="0068370D">
        <w:rPr>
          <w:rFonts w:ascii="Simplified Arabic" w:eastAsia="Times New Roman" w:hAnsi="Simplified Arabic" w:cs="Simplified Arabic"/>
          <w:b/>
          <w:bCs/>
          <w:sz w:val="28"/>
          <w:szCs w:val="28"/>
          <w:rtl/>
          <w:lang w:val="en-US"/>
        </w:rPr>
        <w:t>الخصائص الديموغرافية لمفردات مجتمع الدراسة</w:t>
      </w:r>
      <w:bookmarkEnd w:id="28"/>
      <w:bookmarkEnd w:id="29"/>
    </w:p>
    <w:p w:rsidR="0068370D" w:rsidRPr="0068370D" w:rsidRDefault="0068370D" w:rsidP="00E6501B">
      <w:pPr>
        <w:tabs>
          <w:tab w:val="left" w:pos="2337"/>
        </w:tabs>
        <w:bidi/>
        <w:spacing w:before="100" w:beforeAutospacing="1" w:after="100" w:afterAutospacing="1" w:line="240" w:lineRule="auto"/>
        <w:ind w:left="567"/>
        <w:jc w:val="both"/>
        <w:outlineLvl w:val="4"/>
        <w:rPr>
          <w:rFonts w:ascii="Simplified Arabic" w:eastAsia="Calibri" w:hAnsi="Simplified Arabic" w:cs="Simplified Arabic"/>
          <w:b/>
          <w:bCs/>
          <w:sz w:val="28"/>
          <w:szCs w:val="28"/>
          <w:shd w:val="clear" w:color="auto" w:fill="FDFDFD"/>
          <w:rtl/>
          <w:lang w:val="en-US" w:bidi="ar-TN"/>
        </w:rPr>
      </w:pPr>
      <w:bookmarkStart w:id="30" w:name="_Hlk96162548"/>
      <w:bookmarkStart w:id="31" w:name="_Toc183360691"/>
      <w:r w:rsidRPr="0068370D">
        <w:rPr>
          <w:rFonts w:ascii="Simplified Arabic" w:eastAsia="Calibri" w:hAnsi="Simplified Arabic" w:cs="Simplified Arabic"/>
          <w:b/>
          <w:bCs/>
          <w:sz w:val="28"/>
          <w:szCs w:val="28"/>
          <w:shd w:val="clear" w:color="auto" w:fill="FDFDFD"/>
          <w:rtl/>
          <w:lang w:val="en-US" w:bidi="ar-TN"/>
        </w:rPr>
        <w:t xml:space="preserve">توزيع </w:t>
      </w:r>
      <w:proofErr w:type="gramStart"/>
      <w:r w:rsidRPr="0068370D">
        <w:rPr>
          <w:rFonts w:ascii="Simplified Arabic" w:eastAsia="Calibri" w:hAnsi="Simplified Arabic" w:cs="Simplified Arabic"/>
          <w:b/>
          <w:bCs/>
          <w:sz w:val="28"/>
          <w:szCs w:val="28"/>
          <w:shd w:val="clear" w:color="auto" w:fill="FDFDFD"/>
          <w:rtl/>
          <w:lang w:val="en-US" w:bidi="ar-TN"/>
        </w:rPr>
        <w:t>مفردات</w:t>
      </w:r>
      <w:proofErr w:type="gramEnd"/>
      <w:r w:rsidRPr="0068370D">
        <w:rPr>
          <w:rFonts w:ascii="Simplified Arabic" w:eastAsia="Calibri" w:hAnsi="Simplified Arabic" w:cs="Simplified Arabic"/>
          <w:b/>
          <w:bCs/>
          <w:sz w:val="28"/>
          <w:szCs w:val="28"/>
          <w:shd w:val="clear" w:color="auto" w:fill="FDFDFD"/>
          <w:rtl/>
          <w:lang w:val="en-US" w:bidi="ar-TN"/>
        </w:rPr>
        <w:t xml:space="preserve"> مجتمع الدراسة حسب التحصيل الدراسي</w:t>
      </w:r>
      <w:bookmarkStart w:id="32" w:name="_Hlk96165732"/>
      <w:bookmarkEnd w:id="30"/>
      <w:bookmarkEnd w:id="31"/>
    </w:p>
    <w:p w:rsidR="0068370D" w:rsidRPr="0068370D" w:rsidRDefault="0068370D" w:rsidP="00E6501B">
      <w:pPr>
        <w:bidi/>
        <w:spacing w:after="200" w:line="240" w:lineRule="auto"/>
        <w:jc w:val="center"/>
        <w:rPr>
          <w:rFonts w:ascii="Simplified Arabic" w:eastAsia="Calibri" w:hAnsi="Simplified Arabic" w:cs="Arial"/>
          <w:b/>
          <w:bCs/>
          <w:color w:val="000000" w:themeColor="text1"/>
          <w:sz w:val="28"/>
          <w:szCs w:val="28"/>
          <w:rtl/>
        </w:rPr>
      </w:pPr>
      <w:bookmarkStart w:id="33" w:name="_Toc183361149"/>
      <w:r w:rsidRPr="0068370D">
        <w:rPr>
          <w:rFonts w:ascii="Simplified Arabic" w:eastAsia="Calibri" w:hAnsi="Simplified Arabic" w:cs="Arial"/>
          <w:b/>
          <w:bCs/>
          <w:color w:val="000000" w:themeColor="text1"/>
          <w:sz w:val="28"/>
          <w:szCs w:val="28"/>
          <w:rtl/>
        </w:rPr>
        <w:t xml:space="preserve">جدول </w:t>
      </w:r>
      <w:proofErr w:type="gramStart"/>
      <w:r w:rsidRPr="0068370D">
        <w:rPr>
          <w:rFonts w:ascii="Simplified Arabic" w:eastAsia="Calibri" w:hAnsi="Simplified Arabic" w:cs="Arial"/>
          <w:b/>
          <w:bCs/>
          <w:color w:val="000000" w:themeColor="text1"/>
          <w:sz w:val="28"/>
          <w:szCs w:val="28"/>
          <w:rtl/>
        </w:rPr>
        <w:t xml:space="preserve">عدد  </w:t>
      </w:r>
      <w:r w:rsidRPr="0068370D">
        <w:rPr>
          <w:rFonts w:ascii="Simplified Arabic" w:eastAsia="Calibri" w:hAnsi="Simplified Arabic" w:cs="Arial"/>
          <w:b/>
          <w:bCs/>
          <w:color w:val="000000" w:themeColor="text1"/>
          <w:sz w:val="28"/>
          <w:szCs w:val="28"/>
          <w:rtl/>
        </w:rPr>
        <w:fldChar w:fldCharType="begin"/>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Pr>
        <w:instrText>SEQ</w:instrText>
      </w:r>
      <w:r w:rsidRPr="0068370D">
        <w:rPr>
          <w:rFonts w:ascii="Simplified Arabic" w:eastAsia="Calibri" w:hAnsi="Simplified Arabic" w:cs="Arial"/>
          <w:b/>
          <w:bCs/>
          <w:color w:val="000000" w:themeColor="text1"/>
          <w:sz w:val="28"/>
          <w:szCs w:val="28"/>
          <w:rtl/>
        </w:rPr>
        <w:instrText xml:space="preserve"> جدول_عدد_ \* </w:instrText>
      </w:r>
      <w:r w:rsidRPr="0068370D">
        <w:rPr>
          <w:rFonts w:ascii="Simplified Arabic" w:eastAsia="Calibri" w:hAnsi="Simplified Arabic" w:cs="Arial"/>
          <w:b/>
          <w:bCs/>
          <w:color w:val="000000" w:themeColor="text1"/>
          <w:sz w:val="28"/>
          <w:szCs w:val="28"/>
        </w:rPr>
        <w:instrText>ARABIC</w:instrText>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tl/>
        </w:rPr>
        <w:fldChar w:fldCharType="separate"/>
      </w:r>
      <w:r w:rsidRPr="0068370D">
        <w:rPr>
          <w:rFonts w:ascii="Simplified Arabic" w:eastAsia="Calibri" w:hAnsi="Simplified Arabic" w:cs="Arial"/>
          <w:b/>
          <w:bCs/>
          <w:noProof/>
          <w:color w:val="000000" w:themeColor="text1"/>
          <w:sz w:val="28"/>
          <w:szCs w:val="28"/>
          <w:rtl/>
        </w:rPr>
        <w:t>9</w:t>
      </w:r>
      <w:proofErr w:type="gramEnd"/>
      <w:r w:rsidRPr="0068370D">
        <w:rPr>
          <w:rFonts w:ascii="Simplified Arabic" w:eastAsia="Calibri" w:hAnsi="Simplified Arabic" w:cs="Arial"/>
          <w:b/>
          <w:bCs/>
          <w:color w:val="000000" w:themeColor="text1"/>
          <w:sz w:val="28"/>
          <w:szCs w:val="28"/>
          <w:rtl/>
        </w:rPr>
        <w:fldChar w:fldCharType="end"/>
      </w:r>
      <w:r w:rsidRPr="0068370D">
        <w:rPr>
          <w:rFonts w:ascii="Simplified Arabic" w:eastAsia="Calibri" w:hAnsi="Simplified Arabic" w:cs="Arial" w:hint="cs"/>
          <w:b/>
          <w:bCs/>
          <w:color w:val="000000" w:themeColor="text1"/>
          <w:sz w:val="28"/>
          <w:szCs w:val="28"/>
          <w:rtl/>
        </w:rPr>
        <w:t xml:space="preserve">: </w:t>
      </w:r>
      <w:r w:rsidRPr="0068370D">
        <w:rPr>
          <w:rFonts w:ascii="Simplified Arabic" w:eastAsia="Calibri" w:hAnsi="Simplified Arabic" w:cs="Arial"/>
          <w:b/>
          <w:bCs/>
          <w:color w:val="000000" w:themeColor="text1"/>
          <w:sz w:val="28"/>
          <w:szCs w:val="28"/>
          <w:rtl/>
        </w:rPr>
        <w:t>توزيع التكرر والنسبي المئوي لمفردات مجتمع الدراسة حسب التحصيل الدراسي</w:t>
      </w:r>
      <w:bookmarkEnd w:id="33"/>
    </w:p>
    <w:tbl>
      <w:tblPr>
        <w:tblStyle w:val="TableGrid1"/>
        <w:bidiVisual/>
        <w:tblW w:w="0" w:type="auto"/>
        <w:tblLook w:val="04A0" w:firstRow="1" w:lastRow="0" w:firstColumn="1" w:lastColumn="0" w:noHBand="0" w:noVBand="1"/>
      </w:tblPr>
      <w:tblGrid>
        <w:gridCol w:w="3070"/>
        <w:gridCol w:w="3071"/>
        <w:gridCol w:w="3071"/>
      </w:tblGrid>
      <w:tr w:rsidR="0068370D" w:rsidRPr="0068370D" w:rsidTr="0068370D">
        <w:trPr>
          <w:trHeight w:hRule="exact" w:val="604"/>
        </w:trPr>
        <w:tc>
          <w:tcPr>
            <w:tcW w:w="3070" w:type="dxa"/>
            <w:vAlign w:val="center"/>
          </w:tcPr>
          <w:bookmarkEnd w:id="32"/>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b/>
                <w:bCs/>
                <w:sz w:val="28"/>
                <w:szCs w:val="28"/>
                <w:shd w:val="clear" w:color="auto" w:fill="FDFDFD"/>
                <w:rtl/>
                <w:lang w:bidi="ar-TN"/>
              </w:rPr>
            </w:pPr>
            <w:proofErr w:type="gramStart"/>
            <w:r w:rsidRPr="0068370D">
              <w:rPr>
                <w:rFonts w:ascii="Simplified Arabic" w:eastAsia="Calibri" w:hAnsi="Simplified Arabic" w:cs="Simplified Arabic"/>
                <w:b/>
                <w:bCs/>
                <w:sz w:val="28"/>
                <w:szCs w:val="28"/>
                <w:shd w:val="clear" w:color="auto" w:fill="FDFDFD"/>
                <w:rtl/>
                <w:lang w:bidi="ar-TN"/>
              </w:rPr>
              <w:t>التحصيل</w:t>
            </w:r>
            <w:proofErr w:type="gramEnd"/>
            <w:r w:rsidRPr="0068370D">
              <w:rPr>
                <w:rFonts w:ascii="Simplified Arabic" w:eastAsia="Calibri" w:hAnsi="Simplified Arabic" w:cs="Simplified Arabic"/>
                <w:b/>
                <w:bCs/>
                <w:sz w:val="28"/>
                <w:szCs w:val="28"/>
                <w:shd w:val="clear" w:color="auto" w:fill="FDFDFD"/>
                <w:rtl/>
                <w:lang w:bidi="ar-TN"/>
              </w:rPr>
              <w:t xml:space="preserve"> الدراسي</w:t>
            </w:r>
          </w:p>
        </w:tc>
        <w:tc>
          <w:tcPr>
            <w:tcW w:w="3071" w:type="dxa"/>
            <w:vAlign w:val="center"/>
          </w:tcPr>
          <w:p w:rsidR="0068370D" w:rsidRPr="0068370D" w:rsidRDefault="0068370D" w:rsidP="00E6501B">
            <w:pPr>
              <w:spacing w:after="200" w:line="240" w:lineRule="auto"/>
              <w:rPr>
                <w:rFonts w:ascii="Simplified Arabic" w:eastAsia="Calibri" w:hAnsi="Simplified Arabic" w:cs="Simplified Arabic"/>
                <w:b/>
                <w:bCs/>
                <w:sz w:val="28"/>
                <w:szCs w:val="28"/>
                <w:shd w:val="clear" w:color="auto" w:fill="FDFDFD"/>
                <w:rtl/>
                <w:lang w:bidi="ar-TN"/>
              </w:rPr>
            </w:pPr>
            <w:r w:rsidRPr="0068370D">
              <w:rPr>
                <w:rFonts w:ascii="Simplified Arabic" w:eastAsia="Calibri" w:hAnsi="Simplified Arabic" w:cs="Simplified Arabic"/>
                <w:b/>
                <w:bCs/>
                <w:sz w:val="28"/>
                <w:szCs w:val="28"/>
                <w:shd w:val="clear" w:color="auto" w:fill="FDFDFD"/>
                <w:rtl/>
                <w:lang w:bidi="ar-TN"/>
              </w:rPr>
              <w:t>العدد</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b/>
                <w:bCs/>
                <w:sz w:val="28"/>
                <w:szCs w:val="28"/>
                <w:shd w:val="clear" w:color="auto" w:fill="FDFDFD"/>
                <w:rtl/>
                <w:lang w:bidi="ar-TN"/>
              </w:rPr>
            </w:pPr>
            <w:r w:rsidRPr="0068370D">
              <w:rPr>
                <w:rFonts w:ascii="Simplified Arabic" w:eastAsia="Calibri" w:hAnsi="Simplified Arabic" w:cs="Simplified Arabic"/>
                <w:b/>
                <w:bCs/>
                <w:sz w:val="28"/>
                <w:szCs w:val="28"/>
                <w:shd w:val="clear" w:color="auto" w:fill="FDFDFD"/>
                <w:rtl/>
                <w:lang w:bidi="ar-TN"/>
              </w:rPr>
              <w:t xml:space="preserve">النسبة </w:t>
            </w:r>
            <w:r w:rsidRPr="0068370D">
              <w:rPr>
                <w:rFonts w:ascii="Simplified Arabic" w:eastAsia="Calibri" w:hAnsi="Simplified Arabic" w:cs="Simplified Arabic"/>
                <w:b/>
                <w:bCs/>
                <w:sz w:val="28"/>
                <w:szCs w:val="28"/>
                <w:shd w:val="clear" w:color="auto" w:fill="FDFDFD"/>
                <w:lang w:bidi="ar-TN"/>
              </w:rPr>
              <w:t xml:space="preserve">% </w:t>
            </w:r>
          </w:p>
        </w:tc>
      </w:tr>
      <w:tr w:rsidR="0068370D" w:rsidRPr="0068370D" w:rsidTr="0068370D">
        <w:trPr>
          <w:trHeight w:hRule="exact" w:val="567"/>
        </w:trPr>
        <w:tc>
          <w:tcPr>
            <w:tcW w:w="3070" w:type="dxa"/>
            <w:vAlign w:val="center"/>
          </w:tcPr>
          <w:p w:rsidR="0068370D" w:rsidRPr="0068370D" w:rsidRDefault="0068370D" w:rsidP="00E6501B">
            <w:pPr>
              <w:tabs>
                <w:tab w:val="left" w:pos="1330"/>
                <w:tab w:val="left" w:pos="3265"/>
                <w:tab w:val="left" w:pos="6055"/>
                <w:tab w:val="right" w:pos="9070"/>
              </w:tabs>
              <w:bidi/>
              <w:spacing w:before="100" w:beforeAutospacing="1" w:after="100" w:afterAutospacing="1" w:line="240" w:lineRule="auto"/>
              <w:ind w:left="237"/>
              <w:jc w:val="both"/>
              <w:rPr>
                <w:rFonts w:ascii="Simplified Arabic" w:eastAsia="Times New Roman" w:hAnsi="Simplified Arabic" w:cs="Simplified Arabic"/>
                <w:sz w:val="28"/>
                <w:szCs w:val="28"/>
                <w:rtl/>
                <w:lang w:bidi="ar-IQ"/>
              </w:rPr>
            </w:pPr>
            <w:proofErr w:type="gramStart"/>
            <w:r w:rsidRPr="0068370D">
              <w:rPr>
                <w:rFonts w:ascii="Simplified Arabic" w:eastAsia="Times New Roman" w:hAnsi="Simplified Arabic" w:cs="Simplified Arabic"/>
                <w:sz w:val="28"/>
                <w:szCs w:val="28"/>
                <w:rtl/>
                <w:lang w:bidi="ar-IQ"/>
              </w:rPr>
              <w:t>المحاسب</w:t>
            </w:r>
            <w:proofErr w:type="gramEnd"/>
            <w:r w:rsidRPr="0068370D">
              <w:rPr>
                <w:rFonts w:ascii="Simplified Arabic" w:eastAsia="Times New Roman" w:hAnsi="Simplified Arabic" w:cs="Simplified Arabic"/>
                <w:sz w:val="28"/>
                <w:szCs w:val="28"/>
                <w:rtl/>
                <w:lang w:bidi="ar-IQ"/>
              </w:rPr>
              <w:t xml:space="preserve"> القانوني</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hint="cs"/>
                <w:sz w:val="28"/>
                <w:szCs w:val="28"/>
                <w:shd w:val="clear" w:color="auto" w:fill="FDFDFD"/>
                <w:rtl/>
                <w:lang w:bidi="ar-TN"/>
              </w:rPr>
              <w:t>43</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hint="cs"/>
                <w:sz w:val="28"/>
                <w:szCs w:val="28"/>
                <w:shd w:val="clear" w:color="auto" w:fill="FDFDFD"/>
                <w:rtl/>
                <w:lang w:bidi="ar-TN"/>
              </w:rPr>
              <w:t>53.75</w:t>
            </w:r>
          </w:p>
        </w:tc>
      </w:tr>
      <w:tr w:rsidR="0068370D" w:rsidRPr="0068370D" w:rsidTr="0068370D">
        <w:trPr>
          <w:trHeight w:hRule="exact" w:val="567"/>
        </w:trPr>
        <w:tc>
          <w:tcPr>
            <w:tcW w:w="3070" w:type="dxa"/>
            <w:vAlign w:val="center"/>
          </w:tcPr>
          <w:p w:rsidR="0068370D" w:rsidRPr="0068370D" w:rsidRDefault="0068370D" w:rsidP="00E6501B">
            <w:pPr>
              <w:tabs>
                <w:tab w:val="left" w:pos="1330"/>
                <w:tab w:val="left" w:pos="3265"/>
                <w:tab w:val="left" w:pos="6055"/>
                <w:tab w:val="right" w:pos="9070"/>
              </w:tabs>
              <w:bidi/>
              <w:spacing w:before="100" w:beforeAutospacing="1" w:after="100" w:afterAutospacing="1" w:line="240" w:lineRule="auto"/>
              <w:ind w:left="237"/>
              <w:jc w:val="both"/>
              <w:rPr>
                <w:rFonts w:ascii="Simplified Arabic" w:eastAsia="Times New Roman" w:hAnsi="Simplified Arabic" w:cs="Simplified Arabic"/>
                <w:sz w:val="28"/>
                <w:szCs w:val="28"/>
                <w:rtl/>
                <w:lang w:bidi="ar-IQ"/>
              </w:rPr>
            </w:pPr>
            <w:proofErr w:type="gramStart"/>
            <w:r w:rsidRPr="0068370D">
              <w:rPr>
                <w:rFonts w:ascii="Simplified Arabic" w:eastAsia="Times New Roman" w:hAnsi="Simplified Arabic" w:cs="Simplified Arabic"/>
                <w:sz w:val="28"/>
                <w:szCs w:val="28"/>
                <w:rtl/>
                <w:lang w:bidi="ar-IQ"/>
              </w:rPr>
              <w:t>مراقب</w:t>
            </w:r>
            <w:proofErr w:type="gramEnd"/>
            <w:r w:rsidRPr="0068370D">
              <w:rPr>
                <w:rFonts w:ascii="Simplified Arabic" w:eastAsia="Times New Roman" w:hAnsi="Simplified Arabic" w:cs="Simplified Arabic"/>
                <w:sz w:val="28"/>
                <w:szCs w:val="28"/>
                <w:rtl/>
                <w:lang w:bidi="ar-IQ"/>
              </w:rPr>
              <w:t xml:space="preserve"> حسابات</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hint="cs"/>
                <w:sz w:val="28"/>
                <w:szCs w:val="28"/>
                <w:shd w:val="clear" w:color="auto" w:fill="FDFDFD"/>
                <w:rtl/>
                <w:lang w:bidi="ar-TN"/>
              </w:rPr>
              <w:t>16</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rtl/>
                <w:lang w:bidi="ar-TN"/>
              </w:rPr>
            </w:pPr>
            <w:r w:rsidRPr="0068370D">
              <w:rPr>
                <w:rFonts w:ascii="Simplified Arabic" w:eastAsia="Calibri" w:hAnsi="Simplified Arabic" w:cs="Simplified Arabic" w:hint="cs"/>
                <w:sz w:val="28"/>
                <w:szCs w:val="28"/>
                <w:shd w:val="clear" w:color="auto" w:fill="FDFDFD"/>
                <w:rtl/>
                <w:lang w:bidi="ar-TN"/>
              </w:rPr>
              <w:t>20</w:t>
            </w:r>
          </w:p>
        </w:tc>
      </w:tr>
      <w:tr w:rsidR="0068370D" w:rsidRPr="0068370D" w:rsidTr="0068370D">
        <w:trPr>
          <w:trHeight w:hRule="exact" w:val="567"/>
        </w:trPr>
        <w:tc>
          <w:tcPr>
            <w:tcW w:w="3070" w:type="dxa"/>
            <w:vAlign w:val="center"/>
          </w:tcPr>
          <w:p w:rsidR="0068370D" w:rsidRPr="0068370D" w:rsidRDefault="0068370D" w:rsidP="00E6501B">
            <w:pPr>
              <w:tabs>
                <w:tab w:val="left" w:pos="1330"/>
                <w:tab w:val="left" w:pos="3265"/>
                <w:tab w:val="left" w:pos="6055"/>
                <w:tab w:val="right" w:pos="9070"/>
              </w:tabs>
              <w:bidi/>
              <w:spacing w:before="100" w:beforeAutospacing="1" w:after="100" w:afterAutospacing="1" w:line="240" w:lineRule="auto"/>
              <w:ind w:left="237"/>
              <w:jc w:val="both"/>
              <w:rPr>
                <w:rFonts w:ascii="Simplified Arabic" w:eastAsia="Times New Roman" w:hAnsi="Simplified Arabic" w:cs="Simplified Arabic"/>
                <w:sz w:val="28"/>
                <w:szCs w:val="28"/>
                <w:rtl/>
                <w:lang w:bidi="ar-IQ"/>
              </w:rPr>
            </w:pPr>
            <w:r w:rsidRPr="0068370D">
              <w:rPr>
                <w:rFonts w:ascii="Simplified Arabic" w:eastAsia="Times New Roman" w:hAnsi="Simplified Arabic" w:cs="Simplified Arabic"/>
                <w:sz w:val="28"/>
                <w:szCs w:val="28"/>
                <w:rtl/>
                <w:lang w:bidi="ar-IQ"/>
              </w:rPr>
              <w:t>ماجستير</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lang w:bidi="ar-TN"/>
              </w:rPr>
            </w:pPr>
            <w:r w:rsidRPr="0068370D">
              <w:rPr>
                <w:rFonts w:ascii="Simplified Arabic" w:eastAsia="Calibri" w:hAnsi="Simplified Arabic" w:cs="Simplified Arabic" w:hint="cs"/>
                <w:sz w:val="28"/>
                <w:szCs w:val="28"/>
                <w:shd w:val="clear" w:color="auto" w:fill="FDFDFD"/>
                <w:rtl/>
                <w:lang w:bidi="ar-TN"/>
              </w:rPr>
              <w:t>14</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lang w:bidi="ar-TN"/>
              </w:rPr>
            </w:pPr>
            <w:r w:rsidRPr="0068370D">
              <w:rPr>
                <w:rFonts w:ascii="Simplified Arabic" w:eastAsia="Calibri" w:hAnsi="Simplified Arabic" w:cs="Simplified Arabic" w:hint="cs"/>
                <w:sz w:val="28"/>
                <w:szCs w:val="28"/>
                <w:shd w:val="clear" w:color="auto" w:fill="FDFDFD"/>
                <w:rtl/>
                <w:lang w:bidi="ar-TN"/>
              </w:rPr>
              <w:t>17.5</w:t>
            </w:r>
          </w:p>
        </w:tc>
      </w:tr>
      <w:tr w:rsidR="0068370D" w:rsidRPr="0068370D" w:rsidTr="0068370D">
        <w:trPr>
          <w:trHeight w:hRule="exact" w:val="567"/>
        </w:trPr>
        <w:tc>
          <w:tcPr>
            <w:tcW w:w="3070" w:type="dxa"/>
            <w:vAlign w:val="center"/>
          </w:tcPr>
          <w:p w:rsidR="0068370D" w:rsidRPr="0068370D" w:rsidRDefault="0068370D" w:rsidP="00E6501B">
            <w:pPr>
              <w:tabs>
                <w:tab w:val="left" w:pos="1330"/>
                <w:tab w:val="left" w:pos="3265"/>
                <w:tab w:val="left" w:pos="6055"/>
                <w:tab w:val="right" w:pos="9070"/>
              </w:tabs>
              <w:bidi/>
              <w:spacing w:before="100" w:beforeAutospacing="1" w:after="100" w:afterAutospacing="1" w:line="240" w:lineRule="auto"/>
              <w:ind w:left="237"/>
              <w:jc w:val="both"/>
              <w:rPr>
                <w:rFonts w:ascii="Simplified Arabic" w:eastAsia="Times New Roman" w:hAnsi="Simplified Arabic" w:cs="Simplified Arabic"/>
                <w:sz w:val="28"/>
                <w:szCs w:val="28"/>
                <w:rtl/>
                <w:lang w:bidi="ar-IQ"/>
              </w:rPr>
            </w:pPr>
            <w:r w:rsidRPr="0068370D">
              <w:rPr>
                <w:rFonts w:ascii="Simplified Arabic" w:eastAsia="Times New Roman" w:hAnsi="Simplified Arabic" w:cs="Simplified Arabic"/>
                <w:sz w:val="28"/>
                <w:szCs w:val="28"/>
                <w:rtl/>
                <w:lang w:bidi="ar-IQ"/>
              </w:rPr>
              <w:t xml:space="preserve">دكتوراه </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lang w:bidi="ar-TN"/>
              </w:rPr>
            </w:pPr>
            <w:r w:rsidRPr="0068370D">
              <w:rPr>
                <w:rFonts w:ascii="Simplified Arabic" w:eastAsia="Calibri" w:hAnsi="Simplified Arabic" w:cs="Simplified Arabic" w:hint="cs"/>
                <w:sz w:val="28"/>
                <w:szCs w:val="28"/>
                <w:shd w:val="clear" w:color="auto" w:fill="FDFDFD"/>
                <w:rtl/>
                <w:lang w:bidi="ar-TN"/>
              </w:rPr>
              <w:t>4</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lang w:bidi="ar-TN"/>
              </w:rPr>
            </w:pPr>
            <w:r w:rsidRPr="0068370D">
              <w:rPr>
                <w:rFonts w:ascii="Simplified Arabic" w:eastAsia="Calibri" w:hAnsi="Simplified Arabic" w:cs="Simplified Arabic" w:hint="cs"/>
                <w:sz w:val="28"/>
                <w:szCs w:val="28"/>
                <w:shd w:val="clear" w:color="auto" w:fill="FDFDFD"/>
                <w:rtl/>
                <w:lang w:bidi="ar-TN"/>
              </w:rPr>
              <w:t>5</w:t>
            </w:r>
          </w:p>
        </w:tc>
      </w:tr>
      <w:tr w:rsidR="0068370D" w:rsidRPr="0068370D" w:rsidTr="0068370D">
        <w:trPr>
          <w:trHeight w:hRule="exact" w:val="567"/>
        </w:trPr>
        <w:tc>
          <w:tcPr>
            <w:tcW w:w="3070" w:type="dxa"/>
            <w:vAlign w:val="center"/>
          </w:tcPr>
          <w:p w:rsidR="0068370D" w:rsidRPr="0068370D" w:rsidRDefault="0068370D" w:rsidP="00E6501B">
            <w:pPr>
              <w:tabs>
                <w:tab w:val="left" w:pos="1330"/>
                <w:tab w:val="left" w:pos="3265"/>
                <w:tab w:val="left" w:pos="6055"/>
                <w:tab w:val="right" w:pos="9070"/>
              </w:tabs>
              <w:bidi/>
              <w:spacing w:before="100" w:beforeAutospacing="1" w:after="100" w:afterAutospacing="1" w:line="240" w:lineRule="auto"/>
              <w:ind w:left="237"/>
              <w:jc w:val="both"/>
              <w:rPr>
                <w:rFonts w:ascii="Simplified Arabic" w:eastAsia="Times New Roman" w:hAnsi="Simplified Arabic" w:cs="Simplified Arabic"/>
                <w:sz w:val="28"/>
                <w:szCs w:val="28"/>
                <w:rtl/>
                <w:lang w:bidi="ar-IQ"/>
              </w:rPr>
            </w:pPr>
            <w:r w:rsidRPr="0068370D">
              <w:rPr>
                <w:rFonts w:ascii="Simplified Arabic" w:eastAsia="Times New Roman" w:hAnsi="Simplified Arabic" w:cs="Simplified Arabic"/>
                <w:sz w:val="28"/>
                <w:szCs w:val="28"/>
                <w:rtl/>
                <w:lang w:bidi="ar-IQ"/>
              </w:rPr>
              <w:t>أخرى</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lang w:bidi="ar-TN"/>
              </w:rPr>
            </w:pPr>
            <w:r w:rsidRPr="0068370D">
              <w:rPr>
                <w:rFonts w:ascii="Simplified Arabic" w:eastAsia="Calibri" w:hAnsi="Simplified Arabic" w:cs="Simplified Arabic" w:hint="cs"/>
                <w:sz w:val="28"/>
                <w:szCs w:val="28"/>
                <w:shd w:val="clear" w:color="auto" w:fill="FDFDFD"/>
                <w:rtl/>
                <w:lang w:bidi="ar-TN"/>
              </w:rPr>
              <w:t>3</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sz w:val="28"/>
                <w:szCs w:val="28"/>
                <w:shd w:val="clear" w:color="auto" w:fill="FDFDFD"/>
                <w:lang w:bidi="ar-TN"/>
              </w:rPr>
            </w:pPr>
            <w:r w:rsidRPr="0068370D">
              <w:rPr>
                <w:rFonts w:ascii="Simplified Arabic" w:eastAsia="Calibri" w:hAnsi="Simplified Arabic" w:cs="Simplified Arabic" w:hint="cs"/>
                <w:sz w:val="28"/>
                <w:szCs w:val="28"/>
                <w:shd w:val="clear" w:color="auto" w:fill="FDFDFD"/>
                <w:rtl/>
                <w:lang w:bidi="ar-TN"/>
              </w:rPr>
              <w:t>3.75</w:t>
            </w:r>
          </w:p>
        </w:tc>
      </w:tr>
      <w:tr w:rsidR="0068370D" w:rsidRPr="0068370D" w:rsidTr="0068370D">
        <w:trPr>
          <w:trHeight w:hRule="exact" w:val="567"/>
        </w:trPr>
        <w:tc>
          <w:tcPr>
            <w:tcW w:w="3070" w:type="dxa"/>
            <w:vAlign w:val="center"/>
          </w:tcPr>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b/>
                <w:bCs/>
                <w:sz w:val="28"/>
                <w:szCs w:val="28"/>
                <w:shd w:val="clear" w:color="auto" w:fill="FDFDFD"/>
                <w:rtl/>
                <w:lang w:bidi="ar-TN"/>
              </w:rPr>
            </w:pPr>
            <w:r w:rsidRPr="0068370D">
              <w:rPr>
                <w:rFonts w:ascii="Simplified Arabic" w:eastAsia="Calibri" w:hAnsi="Simplified Arabic" w:cs="Simplified Arabic"/>
                <w:b/>
                <w:bCs/>
                <w:sz w:val="28"/>
                <w:szCs w:val="28"/>
                <w:shd w:val="clear" w:color="auto" w:fill="FDFDFD"/>
                <w:rtl/>
                <w:lang w:bidi="ar-TN"/>
              </w:rPr>
              <w:t>المجموع</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TN"/>
              </w:rPr>
            </w:pPr>
            <w:r w:rsidRPr="0068370D">
              <w:rPr>
                <w:rFonts w:ascii="Simplified Arabic" w:eastAsia="Calibri" w:hAnsi="Simplified Arabic" w:cs="Simplified Arabic" w:hint="cs"/>
                <w:b/>
                <w:bCs/>
                <w:sz w:val="28"/>
                <w:szCs w:val="28"/>
                <w:shd w:val="clear" w:color="auto" w:fill="FDFDFD"/>
                <w:rtl/>
                <w:lang w:bidi="ar-TN"/>
              </w:rPr>
              <w:t>80</w:t>
            </w:r>
          </w:p>
        </w:tc>
        <w:tc>
          <w:tcPr>
            <w:tcW w:w="3071" w:type="dxa"/>
            <w:vAlign w:val="center"/>
          </w:tcPr>
          <w:p w:rsidR="0068370D" w:rsidRPr="0068370D" w:rsidRDefault="0068370D" w:rsidP="00E6501B">
            <w:pPr>
              <w:tabs>
                <w:tab w:val="left" w:pos="2337"/>
              </w:tabs>
              <w:bidi/>
              <w:spacing w:before="100" w:beforeAutospacing="1" w:after="100" w:afterAutospacing="1" w:line="240" w:lineRule="auto"/>
              <w:jc w:val="center"/>
              <w:rPr>
                <w:rFonts w:ascii="Simplified Arabic" w:eastAsia="Calibri" w:hAnsi="Simplified Arabic" w:cs="Simplified Arabic"/>
                <w:b/>
                <w:bCs/>
                <w:sz w:val="28"/>
                <w:szCs w:val="28"/>
                <w:shd w:val="clear" w:color="auto" w:fill="FDFDFD"/>
                <w:rtl/>
                <w:lang w:bidi="ar-TN"/>
              </w:rPr>
            </w:pPr>
            <w:r w:rsidRPr="0068370D">
              <w:rPr>
                <w:rFonts w:ascii="Simplified Arabic" w:eastAsia="Calibri" w:hAnsi="Simplified Arabic" w:cs="Simplified Arabic"/>
                <w:b/>
                <w:bCs/>
                <w:sz w:val="28"/>
                <w:szCs w:val="28"/>
                <w:shd w:val="clear" w:color="auto" w:fill="FDFDFD"/>
                <w:lang w:bidi="ar-TN"/>
              </w:rPr>
              <w:t>100</w:t>
            </w:r>
          </w:p>
        </w:tc>
      </w:tr>
    </w:tbl>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sz w:val="28"/>
          <w:szCs w:val="28"/>
          <w:shd w:val="clear" w:color="auto" w:fill="FDFDFD"/>
          <w:rtl/>
          <w:lang w:val="en-US" w:bidi="ar-TN"/>
        </w:rPr>
      </w:pPr>
      <w:proofErr w:type="gramStart"/>
      <w:r w:rsidRPr="0068370D">
        <w:rPr>
          <w:rFonts w:ascii="Simplified Arabic" w:eastAsia="Calibri" w:hAnsi="Simplified Arabic" w:cs="Simplified Arabic"/>
          <w:sz w:val="28"/>
          <w:szCs w:val="28"/>
          <w:shd w:val="clear" w:color="auto" w:fill="FDFDFD"/>
          <w:rtl/>
          <w:lang w:val="en-US" w:bidi="ar-TN"/>
        </w:rPr>
        <w:lastRenderedPageBreak/>
        <w:t>أن</w:t>
      </w:r>
      <w:proofErr w:type="gramEnd"/>
      <w:r w:rsidRPr="0068370D">
        <w:rPr>
          <w:rFonts w:ascii="Simplified Arabic" w:eastAsia="Calibri" w:hAnsi="Simplified Arabic" w:cs="Simplified Arabic"/>
          <w:sz w:val="28"/>
          <w:szCs w:val="28"/>
          <w:shd w:val="clear" w:color="auto" w:fill="FDFDFD"/>
          <w:rtl/>
          <w:lang w:val="en-US" w:bidi="ar-TN"/>
        </w:rPr>
        <w:t xml:space="preserve"> معظم مفردات مجتمع الدراسة تتكون من المحاسبين القانونين وتمثل نسبة 52.22 % </w:t>
      </w:r>
      <w:proofErr w:type="gramStart"/>
      <w:r w:rsidRPr="0068370D">
        <w:rPr>
          <w:rFonts w:ascii="Simplified Arabic" w:eastAsia="Calibri" w:hAnsi="Simplified Arabic" w:cs="Simplified Arabic"/>
          <w:sz w:val="28"/>
          <w:szCs w:val="28"/>
          <w:shd w:val="clear" w:color="auto" w:fill="FDFDFD"/>
          <w:rtl/>
          <w:lang w:val="en-US" w:bidi="ar-TN"/>
        </w:rPr>
        <w:t>من</w:t>
      </w:r>
      <w:proofErr w:type="gramEnd"/>
      <w:r w:rsidRPr="0068370D">
        <w:rPr>
          <w:rFonts w:ascii="Simplified Arabic" w:eastAsia="Calibri" w:hAnsi="Simplified Arabic" w:cs="Simplified Arabic"/>
          <w:sz w:val="28"/>
          <w:szCs w:val="28"/>
          <w:shd w:val="clear" w:color="auto" w:fill="FDFDFD"/>
          <w:rtl/>
          <w:lang w:val="en-US" w:bidi="ar-TN"/>
        </w:rPr>
        <w:t xml:space="preserve"> جميع مفردات المجتمع وهو ما يبين دور المحاسب القانوني فالمهام القيادية للعينة محل الدراسة. </w:t>
      </w:r>
      <w:proofErr w:type="gramStart"/>
      <w:r w:rsidRPr="0068370D">
        <w:rPr>
          <w:rFonts w:ascii="Simplified Arabic" w:eastAsia="Calibri" w:hAnsi="Simplified Arabic" w:cs="Simplified Arabic" w:hint="cs"/>
          <w:sz w:val="28"/>
          <w:szCs w:val="28"/>
          <w:shd w:val="clear" w:color="auto" w:fill="FDFDFD"/>
          <w:rtl/>
          <w:lang w:val="en-US" w:bidi="ar-TN"/>
        </w:rPr>
        <w:t>كما</w:t>
      </w:r>
      <w:proofErr w:type="gramEnd"/>
      <w:r w:rsidRPr="0068370D">
        <w:rPr>
          <w:rFonts w:ascii="Simplified Arabic" w:eastAsia="Calibri" w:hAnsi="Simplified Arabic" w:cs="Simplified Arabic" w:hint="cs"/>
          <w:sz w:val="28"/>
          <w:szCs w:val="28"/>
          <w:shd w:val="clear" w:color="auto" w:fill="FDFDFD"/>
          <w:rtl/>
          <w:lang w:val="en-US" w:bidi="ar-TN"/>
        </w:rPr>
        <w:t xml:space="preserve"> </w:t>
      </w:r>
      <w:r w:rsidRPr="0068370D">
        <w:rPr>
          <w:rFonts w:ascii="Simplified Arabic" w:eastAsia="Calibri" w:hAnsi="Simplified Arabic" w:cs="Simplified Arabic"/>
          <w:sz w:val="28"/>
          <w:szCs w:val="28"/>
          <w:shd w:val="clear" w:color="auto" w:fill="FDFDFD"/>
          <w:rtl/>
          <w:lang w:val="en-US" w:bidi="ar-TN"/>
        </w:rPr>
        <w:t xml:space="preserve">يمكن القول أن خصائص مجتمع الدراسة تشمل جميع المحاسبين و المحاسبين القانونين و مراقبي المحاسبات وعليه فنه يمكن الاعتماد على إجابات أفراد المجتمع لمعرفة وجهة نظر الجميع مع اختلاف التحصيل الدراسي بخصوص الدراسة. </w:t>
      </w:r>
    </w:p>
    <w:p w:rsidR="0068370D" w:rsidRPr="0068370D" w:rsidRDefault="0068370D" w:rsidP="00E6501B">
      <w:pPr>
        <w:tabs>
          <w:tab w:val="left" w:pos="2337"/>
        </w:tabs>
        <w:bidi/>
        <w:spacing w:before="100" w:beforeAutospacing="1" w:after="100" w:afterAutospacing="1" w:line="240" w:lineRule="auto"/>
        <w:jc w:val="both"/>
        <w:rPr>
          <w:rFonts w:ascii="Simplified Arabic" w:eastAsia="Calibri" w:hAnsi="Simplified Arabic" w:cs="Simplified Arabic"/>
          <w:sz w:val="28"/>
          <w:szCs w:val="28"/>
          <w:shd w:val="clear" w:color="auto" w:fill="FDFDFD"/>
          <w:rtl/>
          <w:lang w:val="en-US" w:bidi="ar-TN"/>
        </w:rPr>
      </w:pPr>
      <w:r w:rsidRPr="0068370D">
        <w:rPr>
          <w:rFonts w:ascii="Simplified Arabic" w:eastAsia="Calibri" w:hAnsi="Simplified Arabic" w:cs="Simplified Arabic"/>
          <w:sz w:val="28"/>
          <w:szCs w:val="28"/>
          <w:shd w:val="clear" w:color="auto" w:fill="FDFDFD"/>
          <w:rtl/>
          <w:lang w:val="en-US" w:bidi="ar-TN"/>
        </w:rPr>
        <w:t xml:space="preserve">ويتضح مما سبق أن المؤهلات </w:t>
      </w:r>
      <w:proofErr w:type="gramStart"/>
      <w:r w:rsidRPr="0068370D">
        <w:rPr>
          <w:rFonts w:ascii="Simplified Arabic" w:eastAsia="Calibri" w:hAnsi="Simplified Arabic" w:cs="Simplified Arabic"/>
          <w:sz w:val="28"/>
          <w:szCs w:val="28"/>
          <w:shd w:val="clear" w:color="auto" w:fill="FDFDFD"/>
          <w:rtl/>
          <w:lang w:val="en-US" w:bidi="ar-TN"/>
        </w:rPr>
        <w:t>العلمية</w:t>
      </w:r>
      <w:proofErr w:type="gramEnd"/>
      <w:r w:rsidRPr="0068370D">
        <w:rPr>
          <w:rFonts w:ascii="Simplified Arabic" w:eastAsia="Calibri" w:hAnsi="Simplified Arabic" w:cs="Simplified Arabic"/>
          <w:sz w:val="28"/>
          <w:szCs w:val="28"/>
          <w:shd w:val="clear" w:color="auto" w:fill="FDFDFD"/>
          <w:rtl/>
          <w:lang w:val="en-US" w:bidi="ar-TN"/>
        </w:rPr>
        <w:t xml:space="preserve"> المتوفرة لدى أفراد مج</w:t>
      </w:r>
      <w:bookmarkStart w:id="34" w:name="_Hlk96162586"/>
      <w:r w:rsidRPr="0068370D">
        <w:rPr>
          <w:rFonts w:ascii="Simplified Arabic" w:eastAsia="Calibri" w:hAnsi="Simplified Arabic" w:cs="Simplified Arabic"/>
          <w:sz w:val="28"/>
          <w:szCs w:val="28"/>
          <w:shd w:val="clear" w:color="auto" w:fill="FDFDFD"/>
          <w:rtl/>
          <w:lang w:val="en-US" w:bidi="ar-TN"/>
        </w:rPr>
        <w:t>تمع الدراسة متنوعة وتعتبر كافية</w:t>
      </w:r>
      <w:r w:rsidRPr="0068370D">
        <w:rPr>
          <w:rFonts w:ascii="Simplified Arabic" w:eastAsia="Calibri" w:hAnsi="Simplified Arabic" w:cs="Simplified Arabic" w:hint="cs"/>
          <w:sz w:val="28"/>
          <w:szCs w:val="28"/>
          <w:shd w:val="clear" w:color="auto" w:fill="FDFDFD"/>
          <w:rtl/>
          <w:lang w:val="en-US" w:bidi="ar-TN"/>
        </w:rPr>
        <w:t>.</w:t>
      </w:r>
    </w:p>
    <w:p w:rsidR="0068370D" w:rsidRPr="0068370D" w:rsidRDefault="00E6501B" w:rsidP="00E6501B">
      <w:pPr>
        <w:keepNext/>
        <w:keepLines/>
        <w:tabs>
          <w:tab w:val="left" w:pos="8789"/>
        </w:tabs>
        <w:bidi/>
        <w:spacing w:before="120" w:after="120" w:line="240" w:lineRule="auto"/>
        <w:jc w:val="both"/>
        <w:outlineLvl w:val="1"/>
        <w:rPr>
          <w:rFonts w:ascii="Simplified Arabic" w:eastAsia="Times New Roman" w:hAnsi="Simplified Arabic" w:cs="Simplified Arabic"/>
          <w:b/>
          <w:bCs/>
          <w:sz w:val="32"/>
          <w:szCs w:val="32"/>
          <w:lang w:bidi="ar-TN"/>
        </w:rPr>
      </w:pPr>
      <w:bookmarkStart w:id="35" w:name="_Toc183360724"/>
      <w:bookmarkEnd w:id="34"/>
      <w:r>
        <w:rPr>
          <w:rFonts w:ascii="Simplified Arabic" w:eastAsia="Times New Roman" w:hAnsi="Simplified Arabic" w:cs="Simplified Arabic"/>
          <w:b/>
          <w:bCs/>
          <w:sz w:val="32"/>
          <w:szCs w:val="32"/>
          <w:lang w:bidi="ar-TN"/>
        </w:rPr>
        <w:t>.7</w:t>
      </w:r>
      <w:r w:rsidR="0068370D" w:rsidRPr="0068370D">
        <w:rPr>
          <w:rFonts w:ascii="Simplified Arabic" w:eastAsia="Times New Roman" w:hAnsi="Simplified Arabic" w:cs="Simplified Arabic" w:hint="cs"/>
          <w:b/>
          <w:bCs/>
          <w:sz w:val="32"/>
          <w:szCs w:val="32"/>
          <w:rtl/>
          <w:lang w:bidi="ar-TN"/>
        </w:rPr>
        <w:t>نتائج اختبار فرضيات البحث</w:t>
      </w:r>
      <w:bookmarkEnd w:id="35"/>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bookmarkStart w:id="36" w:name="_Toc124462615"/>
      <w:r w:rsidRPr="0068370D">
        <w:rPr>
          <w:rFonts w:ascii="Simplified Arabic" w:eastAsia="Times New Roman" w:hAnsi="Simplified Arabic" w:cs="Simplified Arabic" w:hint="cs"/>
          <w:b/>
          <w:bCs/>
          <w:sz w:val="28"/>
          <w:szCs w:val="28"/>
          <w:rtl/>
          <w:lang w:bidi="ar-TN"/>
        </w:rPr>
        <w:t xml:space="preserve"> </w:t>
      </w:r>
      <w:r w:rsidRPr="0068370D">
        <w:rPr>
          <w:rFonts w:ascii="Simplified Arabic" w:eastAsia="Times New Roman" w:hAnsi="Simplified Arabic" w:cs="Simplified Arabic"/>
          <w:sz w:val="28"/>
          <w:szCs w:val="28"/>
          <w:rtl/>
          <w:lang w:eastAsia="fr-FR"/>
        </w:rPr>
        <w:t>يهدف تحليل الانحدار أو تحليل الارتباط إلى تحديد شكل واتجاه وقوة العلاقة بين المتغيرات المدروسة، مما يتيح استخدامها في التنبؤ وفهم العلاقات السببية بين المتغيرات المستقلة والمتغير التابع.</w:t>
      </w:r>
    </w:p>
    <w:p w:rsidR="0068370D" w:rsidRPr="0068370D" w:rsidRDefault="0068370D" w:rsidP="00E6501B">
      <w:pPr>
        <w:keepNext/>
        <w:keepLines/>
        <w:bidi/>
        <w:spacing w:before="120" w:after="120" w:line="240" w:lineRule="auto"/>
        <w:ind w:left="227"/>
        <w:jc w:val="both"/>
        <w:outlineLvl w:val="2"/>
        <w:rPr>
          <w:rFonts w:ascii="Simplified Arabic" w:eastAsia="Times New Roman" w:hAnsi="Simplified Arabic" w:cs="Simplified Arabic"/>
          <w:b/>
          <w:bCs/>
          <w:sz w:val="28"/>
          <w:szCs w:val="28"/>
          <w:lang w:bidi="ar-TN"/>
        </w:rPr>
      </w:pPr>
      <w:bookmarkStart w:id="37" w:name="_Toc183360725"/>
      <w:r w:rsidRPr="0068370D">
        <w:rPr>
          <w:rFonts w:ascii="Simplified Arabic" w:eastAsia="Times New Roman" w:hAnsi="Simplified Arabic" w:cs="Simplified Arabic" w:hint="cs"/>
          <w:b/>
          <w:bCs/>
          <w:sz w:val="28"/>
          <w:szCs w:val="28"/>
          <w:rtl/>
          <w:lang w:bidi="ar-TN"/>
        </w:rPr>
        <w:t>اختبار الفرضية الرئيسة الاولى</w:t>
      </w:r>
      <w:bookmarkEnd w:id="36"/>
      <w:bookmarkEnd w:id="37"/>
      <w:r w:rsidRPr="0068370D">
        <w:rPr>
          <w:rFonts w:ascii="Simplified Arabic" w:eastAsia="Times New Roman" w:hAnsi="Simplified Arabic" w:cs="Simplified Arabic" w:hint="cs"/>
          <w:b/>
          <w:bCs/>
          <w:sz w:val="28"/>
          <w:szCs w:val="28"/>
          <w:rtl/>
          <w:lang w:bidi="ar-TN"/>
        </w:rPr>
        <w:t xml:space="preserve"> </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لتقييم معنوية العلاقة بين المتغير التابع والمستقل، يُستخدم اختبار</w:t>
      </w:r>
      <w:r w:rsidRPr="0068370D">
        <w:rPr>
          <w:rFonts w:ascii="Simplified Arabic" w:eastAsia="Times New Roman" w:hAnsi="Simplified Arabic" w:cs="Simplified Arabic"/>
          <w:sz w:val="28"/>
          <w:szCs w:val="28"/>
          <w:lang w:eastAsia="fr-FR"/>
        </w:rPr>
        <w:t xml:space="preserve"> "t"</w:t>
      </w:r>
      <w:r w:rsidRPr="0068370D">
        <w:rPr>
          <w:rFonts w:ascii="Simplified Arabic" w:eastAsia="Times New Roman" w:hAnsi="Simplified Arabic" w:cs="Simplified Arabic"/>
          <w:sz w:val="28"/>
          <w:szCs w:val="28"/>
          <w:rtl/>
          <w:lang w:eastAsia="fr-FR"/>
        </w:rPr>
        <w:t>، حيث تعتبر العلاقة معنوية إذا كانت القيمة المحسوبة أكبر من القيمة الجدولية (أو أقل من القيمة السالبة لها) عند مستوى معنوية ودرجات حرية محددة. أما لقياس ملاءمة نموذج الانحدار في تفسير العلاقة بين المتغيرات، فيتم الاعتماد على اختبار</w:t>
      </w:r>
      <w:r w:rsidRPr="0068370D">
        <w:rPr>
          <w:rFonts w:ascii="Simplified Arabic" w:eastAsia="Times New Roman" w:hAnsi="Simplified Arabic" w:cs="Simplified Arabic"/>
          <w:sz w:val="28"/>
          <w:szCs w:val="28"/>
          <w:lang w:eastAsia="fr-FR"/>
        </w:rPr>
        <w:t xml:space="preserve"> "F"</w:t>
      </w:r>
      <w:r w:rsidRPr="0068370D">
        <w:rPr>
          <w:rFonts w:ascii="Simplified Arabic" w:eastAsia="Times New Roman" w:hAnsi="Simplified Arabic" w:cs="Simplified Arabic"/>
          <w:sz w:val="28"/>
          <w:szCs w:val="28"/>
          <w:rtl/>
          <w:lang w:eastAsia="fr-FR"/>
        </w:rPr>
        <w:t>، الذي يدل على ملاءمة النموذج إذا تجاوزت القيمة المحسوبة القيمة الجدولية بدرجتي حرية ومستوى معنوية محددين</w:t>
      </w:r>
      <w:r w:rsidRPr="0068370D">
        <w:rPr>
          <w:rFonts w:ascii="Simplified Arabic" w:eastAsia="Times New Roman" w:hAnsi="Simplified Arabic" w:cs="Simplified Arabic"/>
          <w:sz w:val="28"/>
          <w:szCs w:val="28"/>
          <w:lang w:eastAsia="fr-FR"/>
        </w:rPr>
        <w:t>.</w:t>
      </w:r>
      <w:r w:rsidRPr="0068370D">
        <w:rPr>
          <w:rFonts w:ascii="Simplified Arabic" w:eastAsia="Times New Roman" w:hAnsi="Simplified Arabic" w:cs="Simplified Arabic" w:hint="cs"/>
          <w:sz w:val="28"/>
          <w:szCs w:val="28"/>
          <w:rtl/>
          <w:lang w:eastAsia="fr-FR"/>
        </w:rPr>
        <w:t xml:space="preserve"> فإذا كانت قيمة</w:t>
      </w:r>
      <w:r w:rsidRPr="0068370D">
        <w:rPr>
          <w:rFonts w:ascii="Simplified Arabic" w:eastAsia="Times New Roman" w:hAnsi="Simplified Arabic" w:cs="Simplified Arabic" w:hint="cs"/>
          <w:sz w:val="28"/>
          <w:szCs w:val="28"/>
          <w:lang w:eastAsia="fr-FR"/>
        </w:rPr>
        <w:t xml:space="preserve"> F </w:t>
      </w:r>
      <w:r w:rsidRPr="0068370D">
        <w:rPr>
          <w:rFonts w:ascii="Simplified Arabic" w:eastAsia="Times New Roman" w:hAnsi="Simplified Arabic" w:cs="Simplified Arabic" w:hint="cs"/>
          <w:sz w:val="28"/>
          <w:szCs w:val="28"/>
          <w:rtl/>
          <w:lang w:eastAsia="fr-FR"/>
        </w:rPr>
        <w:t>المحسوبة أكبر من قيمة</w:t>
      </w:r>
      <w:r w:rsidRPr="0068370D">
        <w:rPr>
          <w:rFonts w:ascii="Simplified Arabic" w:eastAsia="Times New Roman" w:hAnsi="Simplified Arabic" w:cs="Simplified Arabic" w:hint="cs"/>
          <w:sz w:val="28"/>
          <w:szCs w:val="28"/>
          <w:lang w:eastAsia="fr-FR"/>
        </w:rPr>
        <w:t xml:space="preserve"> F </w:t>
      </w:r>
      <w:r w:rsidRPr="0068370D">
        <w:rPr>
          <w:rFonts w:ascii="Simplified Arabic" w:eastAsia="Times New Roman" w:hAnsi="Simplified Arabic" w:cs="Simplified Arabic" w:hint="cs"/>
          <w:sz w:val="28"/>
          <w:szCs w:val="28"/>
          <w:rtl/>
          <w:lang w:eastAsia="fr-FR"/>
        </w:rPr>
        <w:t>الجدولية بدرجتي حرية محددتين ومستوى معنوي محدد، فإن نموذج الانحدار ملائم لدراسة العلاقة بين تلك المتغيرات</w:t>
      </w:r>
      <w:r w:rsidRPr="0068370D">
        <w:rPr>
          <w:rFonts w:ascii="Simplified Arabic" w:eastAsia="Times New Roman" w:hAnsi="Simplified Arabic" w:cs="Simplified Arabic" w:hint="cs"/>
          <w:sz w:val="28"/>
          <w:szCs w:val="28"/>
          <w:lang w:eastAsia="fr-FR"/>
        </w:rPr>
        <w:t>. </w:t>
      </w:r>
      <w:r w:rsidRPr="0068370D">
        <w:rPr>
          <w:rFonts w:ascii="Simplified Arabic" w:eastAsia="Times New Roman" w:hAnsi="Simplified Arabic" w:cs="Simplified Arabic"/>
          <w:sz w:val="28"/>
          <w:szCs w:val="28"/>
          <w:lang w:eastAsia="fr-FR"/>
        </w:rPr>
        <w:t xml:space="preserve">   </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hint="cs"/>
          <w:sz w:val="28"/>
          <w:szCs w:val="28"/>
          <w:rtl/>
          <w:lang w:eastAsia="fr-FR"/>
        </w:rPr>
        <w:t xml:space="preserve">كما </w:t>
      </w:r>
      <w:r w:rsidRPr="0068370D">
        <w:rPr>
          <w:rFonts w:ascii="Simplified Arabic" w:eastAsia="Times New Roman" w:hAnsi="Simplified Arabic" w:cs="Simplified Arabic"/>
          <w:sz w:val="28"/>
          <w:szCs w:val="28"/>
          <w:rtl/>
          <w:lang w:eastAsia="fr-FR"/>
        </w:rPr>
        <w:t>سيتم الاستناد إلى القوة التفسيرية للنموذج</w:t>
      </w:r>
      <w:r w:rsidRPr="0068370D">
        <w:rPr>
          <w:rFonts w:ascii="Simplified Arabic" w:eastAsia="Times New Roman" w:hAnsi="Simplified Arabic" w:cs="Simplified Arabic"/>
          <w:sz w:val="28"/>
          <w:szCs w:val="28"/>
          <w:lang w:eastAsia="fr-FR"/>
        </w:rPr>
        <w:t xml:space="preserve"> (R²) </w:t>
      </w:r>
      <w:r w:rsidRPr="0068370D">
        <w:rPr>
          <w:rFonts w:ascii="Simplified Arabic" w:eastAsia="Times New Roman" w:hAnsi="Simplified Arabic" w:cs="Simplified Arabic"/>
          <w:sz w:val="28"/>
          <w:szCs w:val="28"/>
          <w:rtl/>
          <w:lang w:eastAsia="fr-FR"/>
        </w:rPr>
        <w:t xml:space="preserve">للحصول على إحصائيات </w:t>
      </w:r>
      <w:proofErr w:type="gramStart"/>
      <w:r w:rsidRPr="0068370D">
        <w:rPr>
          <w:rFonts w:ascii="Simplified Arabic" w:eastAsia="Times New Roman" w:hAnsi="Simplified Arabic" w:cs="Simplified Arabic"/>
          <w:sz w:val="28"/>
          <w:szCs w:val="28"/>
          <w:rtl/>
          <w:lang w:eastAsia="fr-FR"/>
        </w:rPr>
        <w:t>تُستخدم</w:t>
      </w:r>
      <w:proofErr w:type="gramEnd"/>
      <w:r w:rsidRPr="0068370D">
        <w:rPr>
          <w:rFonts w:ascii="Simplified Arabic" w:eastAsia="Times New Roman" w:hAnsi="Simplified Arabic" w:cs="Simplified Arabic"/>
          <w:sz w:val="28"/>
          <w:szCs w:val="28"/>
          <w:rtl/>
          <w:lang w:eastAsia="fr-FR"/>
        </w:rPr>
        <w:t xml:space="preserve"> لتحديد مستوى المعنوية الإجمالية للنموذج. وتعبر القوة التفسيرية للنموذج عن مدى قدرة النموذج الإحصائي على تفسير التباين في البيانات المرصودة. </w:t>
      </w:r>
      <w:proofErr w:type="gramStart"/>
      <w:r w:rsidRPr="0068370D">
        <w:rPr>
          <w:rFonts w:ascii="Simplified Arabic" w:eastAsia="Times New Roman" w:hAnsi="Simplified Arabic" w:cs="Simplified Arabic"/>
          <w:sz w:val="28"/>
          <w:szCs w:val="28"/>
          <w:rtl/>
          <w:lang w:eastAsia="fr-FR"/>
        </w:rPr>
        <w:t>بمعنى</w:t>
      </w:r>
      <w:proofErr w:type="gramEnd"/>
      <w:r w:rsidRPr="0068370D">
        <w:rPr>
          <w:rFonts w:ascii="Simplified Arabic" w:eastAsia="Times New Roman" w:hAnsi="Simplified Arabic" w:cs="Simplified Arabic"/>
          <w:sz w:val="28"/>
          <w:szCs w:val="28"/>
          <w:rtl/>
          <w:lang w:eastAsia="fr-FR"/>
        </w:rPr>
        <w:t xml:space="preserve"> آخر، فهي تُقيس نسبة التباين في الملاحظات التي يمكن تفسيرها من خلال النموذج</w:t>
      </w:r>
      <w:r w:rsidRPr="0068370D">
        <w:rPr>
          <w:rFonts w:ascii="Simplified Arabic" w:eastAsia="Times New Roman" w:hAnsi="Simplified Arabic" w:cs="Simplified Arabic"/>
          <w:sz w:val="28"/>
          <w:szCs w:val="28"/>
          <w:lang w:eastAsia="fr-FR"/>
        </w:rPr>
        <w:t>.</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 xml:space="preserve">لاختبار الفرضية الرئيسية الأولى، سيتم تفسير تأثير نظام المعلومات المحاسبية المحوسبة على تطور النظام المحاسبي في الشركات المشمولة بالدراسة. </w:t>
      </w:r>
      <w:proofErr w:type="gramStart"/>
      <w:r w:rsidRPr="0068370D">
        <w:rPr>
          <w:rFonts w:ascii="Simplified Arabic" w:eastAsia="Times New Roman" w:hAnsi="Simplified Arabic" w:cs="Simplified Arabic"/>
          <w:sz w:val="28"/>
          <w:szCs w:val="28"/>
          <w:rtl/>
          <w:lang w:eastAsia="fr-FR"/>
        </w:rPr>
        <w:t>وبعد</w:t>
      </w:r>
      <w:proofErr w:type="gramEnd"/>
      <w:r w:rsidRPr="0068370D">
        <w:rPr>
          <w:rFonts w:ascii="Simplified Arabic" w:eastAsia="Times New Roman" w:hAnsi="Simplified Arabic" w:cs="Simplified Arabic"/>
          <w:sz w:val="28"/>
          <w:szCs w:val="28"/>
          <w:rtl/>
          <w:lang w:eastAsia="fr-FR"/>
        </w:rPr>
        <w:t xml:space="preserve"> التحقق من استيفاء شروط استخدام طريقة تحليل الانحدار وضمان صلاحية النموذج للتطبيق، جاءت نتائج تحليل الانحدار على النحو الموضح في الجدول التالي</w:t>
      </w:r>
      <w:r w:rsidRPr="0068370D">
        <w:rPr>
          <w:rFonts w:ascii="Simplified Arabic" w:eastAsia="Times New Roman" w:hAnsi="Simplified Arabic" w:cs="Simplified Arabic"/>
          <w:sz w:val="28"/>
          <w:szCs w:val="28"/>
          <w:lang w:eastAsia="fr-FR"/>
        </w:rPr>
        <w:t>:</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lastRenderedPageBreak/>
        <w:t xml:space="preserve">ظهرت نتائج </w:t>
      </w:r>
      <w:proofErr w:type="gramStart"/>
      <w:r w:rsidRPr="0068370D">
        <w:rPr>
          <w:rFonts w:ascii="Simplified Arabic" w:eastAsia="Times New Roman" w:hAnsi="Simplified Arabic" w:cs="Simplified Arabic"/>
          <w:sz w:val="28"/>
          <w:szCs w:val="28"/>
          <w:rtl/>
          <w:lang w:eastAsia="fr-FR"/>
        </w:rPr>
        <w:t>تحليل</w:t>
      </w:r>
      <w:proofErr w:type="gramEnd"/>
      <w:r w:rsidRPr="0068370D">
        <w:rPr>
          <w:rFonts w:ascii="Simplified Arabic" w:eastAsia="Times New Roman" w:hAnsi="Simplified Arabic" w:cs="Simplified Arabic"/>
          <w:sz w:val="28"/>
          <w:szCs w:val="28"/>
          <w:rtl/>
          <w:lang w:eastAsia="fr-FR"/>
        </w:rPr>
        <w:t xml:space="preserve"> الانحدار أن قيمة معامل التحديد</w:t>
      </w:r>
      <w:r w:rsidRPr="0068370D">
        <w:rPr>
          <w:rFonts w:ascii="Simplified Arabic" w:eastAsia="Times New Roman" w:hAnsi="Simplified Arabic" w:cs="Simplified Arabic"/>
          <w:sz w:val="28"/>
          <w:szCs w:val="28"/>
          <w:lang w:eastAsia="fr-FR"/>
        </w:rPr>
        <w:t xml:space="preserve"> (R²) </w:t>
      </w:r>
      <w:r w:rsidRPr="0068370D">
        <w:rPr>
          <w:rFonts w:ascii="Simplified Arabic" w:eastAsia="Times New Roman" w:hAnsi="Simplified Arabic" w:cs="Simplified Arabic"/>
          <w:sz w:val="28"/>
          <w:szCs w:val="28"/>
          <w:rtl/>
          <w:lang w:eastAsia="fr-FR"/>
        </w:rPr>
        <w:t>بلغت (</w:t>
      </w:r>
      <w:r w:rsidRPr="0068370D">
        <w:rPr>
          <w:rFonts w:ascii="Simplified Arabic" w:eastAsia="Times New Roman" w:hAnsi="Simplified Arabic" w:cs="Simplified Arabic"/>
          <w:sz w:val="28"/>
          <w:szCs w:val="28"/>
          <w:lang w:eastAsia="fr-FR"/>
        </w:rPr>
        <w:t>0.381</w:t>
      </w:r>
      <w:r w:rsidRPr="0068370D">
        <w:rPr>
          <w:rFonts w:ascii="Simplified Arabic" w:eastAsia="Times New Roman" w:hAnsi="Simplified Arabic" w:cs="Simplified Arabic"/>
          <w:sz w:val="28"/>
          <w:szCs w:val="28"/>
          <w:rtl/>
          <w:lang w:eastAsia="fr-FR"/>
        </w:rPr>
        <w:t>)، مما يشير إلى أن جميع المتغيرات التفسيرية، بما في ذلك المتغير المستقل و</w:t>
      </w:r>
      <w:r w:rsidRPr="0068370D">
        <w:rPr>
          <w:rFonts w:ascii="Simplified Arabic" w:eastAsia="Times New Roman" w:hAnsi="Simplified Arabic" w:cs="Simplified Arabic" w:hint="cs"/>
          <w:sz w:val="28"/>
          <w:szCs w:val="28"/>
          <w:rtl/>
          <w:lang w:eastAsia="fr-FR" w:bidi="ar-TN"/>
        </w:rPr>
        <w:t xml:space="preserve">المتغيرات </w:t>
      </w:r>
      <w:r w:rsidRPr="0068370D">
        <w:rPr>
          <w:rFonts w:ascii="Simplified Arabic" w:eastAsia="Times New Roman" w:hAnsi="Simplified Arabic" w:cs="Simplified Arabic"/>
          <w:sz w:val="28"/>
          <w:szCs w:val="28"/>
          <w:rtl/>
          <w:lang w:eastAsia="fr-FR"/>
        </w:rPr>
        <w:t>المراقبة، قد تمكنت من تفسير نسبة (</w:t>
      </w:r>
      <w:r w:rsidRPr="0068370D">
        <w:rPr>
          <w:rFonts w:ascii="Simplified Arabic" w:eastAsia="Times New Roman" w:hAnsi="Simplified Arabic" w:cs="Simplified Arabic" w:hint="cs"/>
          <w:sz w:val="28"/>
          <w:szCs w:val="28"/>
          <w:rtl/>
          <w:lang w:eastAsia="fr-FR"/>
        </w:rPr>
        <w:t>38.1</w:t>
      </w:r>
      <w:r w:rsidRPr="0068370D">
        <w:rPr>
          <w:rFonts w:ascii="Simplified Arabic" w:eastAsia="Times New Roman" w:hAnsi="Simplified Arabic" w:cs="Simplified Arabic"/>
          <w:sz w:val="28"/>
          <w:szCs w:val="28"/>
          <w:rtl/>
          <w:lang w:eastAsia="fr-FR"/>
        </w:rPr>
        <w:t>%) من التغيرات</w:t>
      </w:r>
      <w:r w:rsidRPr="0068370D">
        <w:rPr>
          <w:rFonts w:ascii="Simplified Arabic" w:eastAsia="Times New Roman" w:hAnsi="Simplified Arabic" w:cs="Simplified Arabic" w:hint="cs"/>
          <w:sz w:val="28"/>
          <w:szCs w:val="28"/>
          <w:rtl/>
          <w:lang w:eastAsia="fr-FR"/>
        </w:rPr>
        <w:t xml:space="preserve"> الحاصلة </w:t>
      </w:r>
      <w:r w:rsidRPr="0068370D">
        <w:rPr>
          <w:rFonts w:ascii="Simplified Arabic" w:eastAsia="Times New Roman" w:hAnsi="Simplified Arabic" w:cs="Simplified Arabic"/>
          <w:sz w:val="28"/>
          <w:szCs w:val="28"/>
          <w:rtl/>
          <w:lang w:eastAsia="fr-FR"/>
        </w:rPr>
        <w:t xml:space="preserve">في </w:t>
      </w:r>
      <w:r w:rsidRPr="0068370D">
        <w:rPr>
          <w:rFonts w:ascii="Simplified Arabic" w:hAnsi="Simplified Arabic" w:cs="Simplified Arabic"/>
          <w:sz w:val="28"/>
          <w:szCs w:val="28"/>
          <w:rtl/>
        </w:rPr>
        <w:t>التخطيط لعمليه التدقيق</w:t>
      </w:r>
      <w:r w:rsidRPr="0068370D">
        <w:rPr>
          <w:rFonts w:ascii="Simplified Arabic" w:eastAsia="Times New Roman" w:hAnsi="Simplified Arabic" w:cs="Simplified Arabic"/>
          <w:sz w:val="28"/>
          <w:szCs w:val="28"/>
          <w:rtl/>
          <w:lang w:eastAsia="fr-FR"/>
        </w:rPr>
        <w:t xml:space="preserve"> في الشركات قيد الدراسة. يُلاحظ أن هذه النسبة تُظهر مقدرة تفسيرية جيدة، مما يعكس الأثر المعنوي </w:t>
      </w:r>
      <w:r w:rsidRPr="0068370D">
        <w:rPr>
          <w:rFonts w:ascii="Simplified Arabic" w:eastAsia="Times New Roman" w:hAnsi="Simplified Arabic" w:cs="Simplified Arabic" w:hint="cs"/>
          <w:sz w:val="28"/>
          <w:szCs w:val="28"/>
          <w:rtl/>
          <w:lang w:eastAsia="fr-FR"/>
        </w:rPr>
        <w:t>ل</w:t>
      </w:r>
      <w:r w:rsidRPr="0068370D">
        <w:rPr>
          <w:rFonts w:ascii="Simplified Arabic" w:hAnsi="Simplified Arabic" w:cs="Simplified Arabic"/>
          <w:sz w:val="28"/>
          <w:szCs w:val="28"/>
          <w:rtl/>
        </w:rPr>
        <w:t xml:space="preserve">لتحول الرقمي الى الانظمة الالكترونية </w:t>
      </w:r>
      <w:r w:rsidRPr="0068370D">
        <w:rPr>
          <w:rFonts w:ascii="Simplified Arabic" w:eastAsia="Times New Roman" w:hAnsi="Simplified Arabic" w:cs="Simplified Arabic"/>
          <w:sz w:val="28"/>
          <w:szCs w:val="28"/>
          <w:rtl/>
          <w:lang w:eastAsia="fr-FR"/>
        </w:rPr>
        <w:t xml:space="preserve">على تطور </w:t>
      </w:r>
      <w:r w:rsidRPr="0068370D">
        <w:rPr>
          <w:rFonts w:ascii="Simplified Arabic" w:eastAsia="Times New Roman" w:hAnsi="Simplified Arabic" w:cs="Simplified Arabic" w:hint="cs"/>
          <w:sz w:val="28"/>
          <w:szCs w:val="28"/>
          <w:rtl/>
          <w:lang w:eastAsia="fr-FR"/>
        </w:rPr>
        <w:t xml:space="preserve">عملية </w:t>
      </w:r>
      <w:r w:rsidRPr="0068370D">
        <w:rPr>
          <w:rFonts w:ascii="Simplified Arabic" w:hAnsi="Simplified Arabic" w:cs="Simplified Arabic"/>
          <w:sz w:val="28"/>
          <w:szCs w:val="28"/>
          <w:rtl/>
        </w:rPr>
        <w:t>التخطيط لعمليه التدقيق</w:t>
      </w:r>
      <w:r w:rsidRPr="0068370D">
        <w:rPr>
          <w:rFonts w:ascii="Simplified Arabic" w:eastAsia="Times New Roman" w:hAnsi="Simplified Arabic" w:cs="Simplified Arabic"/>
          <w:sz w:val="28"/>
          <w:szCs w:val="28"/>
          <w:rtl/>
          <w:lang w:eastAsia="fr-FR"/>
        </w:rPr>
        <w:t xml:space="preserve"> في هذه الشركات</w:t>
      </w:r>
      <w:r w:rsidRPr="0068370D">
        <w:rPr>
          <w:rFonts w:ascii="Simplified Arabic" w:eastAsia="Times New Roman" w:hAnsi="Simplified Arabic" w:cs="Simplified Arabic"/>
          <w:sz w:val="28"/>
          <w:szCs w:val="28"/>
          <w:lang w:eastAsia="fr-FR"/>
        </w:rPr>
        <w:t>.</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proofErr w:type="gramStart"/>
      <w:r w:rsidRPr="0068370D">
        <w:rPr>
          <w:rFonts w:ascii="Simplified Arabic" w:eastAsia="Times New Roman" w:hAnsi="Simplified Arabic" w:cs="Simplified Arabic"/>
          <w:sz w:val="28"/>
          <w:szCs w:val="28"/>
          <w:rtl/>
          <w:lang w:eastAsia="fr-FR"/>
        </w:rPr>
        <w:t>إضافة</w:t>
      </w:r>
      <w:proofErr w:type="gramEnd"/>
      <w:r w:rsidRPr="0068370D">
        <w:rPr>
          <w:rFonts w:ascii="Simplified Arabic" w:eastAsia="Times New Roman" w:hAnsi="Simplified Arabic" w:cs="Simplified Arabic"/>
          <w:sz w:val="28"/>
          <w:szCs w:val="28"/>
          <w:rtl/>
          <w:lang w:eastAsia="fr-FR"/>
        </w:rPr>
        <w:t xml:space="preserve"> إلى ذلك، كانت قيمة اختبار</w:t>
      </w:r>
      <w:r w:rsidRPr="0068370D">
        <w:rPr>
          <w:rFonts w:ascii="Simplified Arabic" w:eastAsia="Times New Roman" w:hAnsi="Simplified Arabic" w:cs="Simplified Arabic"/>
          <w:sz w:val="28"/>
          <w:szCs w:val="28"/>
          <w:lang w:eastAsia="fr-FR"/>
        </w:rPr>
        <w:t xml:space="preserve"> (F) </w:t>
      </w:r>
      <w:r w:rsidRPr="0068370D">
        <w:rPr>
          <w:rFonts w:ascii="Simplified Arabic" w:eastAsia="Times New Roman" w:hAnsi="Simplified Arabic" w:cs="Simplified Arabic"/>
          <w:sz w:val="28"/>
          <w:szCs w:val="28"/>
          <w:rtl/>
          <w:lang w:eastAsia="fr-FR"/>
        </w:rPr>
        <w:t>معنوية، حيث إن مستوى الدلالة المحسوب</w:t>
      </w:r>
      <w:r w:rsidRPr="0068370D">
        <w:rPr>
          <w:rFonts w:ascii="Simplified Arabic" w:eastAsia="Times New Roman" w:hAnsi="Simplified Arabic" w:cs="Simplified Arabic"/>
          <w:sz w:val="28"/>
          <w:szCs w:val="28"/>
          <w:lang w:eastAsia="fr-FR"/>
        </w:rPr>
        <w:t xml:space="preserve"> (</w:t>
      </w:r>
      <w:proofErr w:type="spellStart"/>
      <w:r w:rsidRPr="0068370D">
        <w:rPr>
          <w:rFonts w:ascii="Simplified Arabic" w:eastAsia="Times New Roman" w:hAnsi="Simplified Arabic" w:cs="Simplified Arabic"/>
          <w:sz w:val="28"/>
          <w:szCs w:val="28"/>
          <w:lang w:eastAsia="fr-FR"/>
        </w:rPr>
        <w:t>Sig</w:t>
      </w:r>
      <w:proofErr w:type="spellEnd"/>
      <w:r w:rsidRPr="0068370D">
        <w:rPr>
          <w:rFonts w:ascii="Simplified Arabic" w:eastAsia="Times New Roman" w:hAnsi="Simplified Arabic" w:cs="Simplified Arabic"/>
          <w:sz w:val="28"/>
          <w:szCs w:val="28"/>
          <w:lang w:eastAsia="fr-FR"/>
        </w:rPr>
        <w:t xml:space="preserve"> = 0.000) </w:t>
      </w:r>
      <w:r w:rsidRPr="0068370D">
        <w:rPr>
          <w:rFonts w:ascii="Simplified Arabic" w:eastAsia="Times New Roman" w:hAnsi="Simplified Arabic" w:cs="Simplified Arabic"/>
          <w:sz w:val="28"/>
          <w:szCs w:val="28"/>
          <w:rtl/>
          <w:lang w:eastAsia="fr-FR"/>
        </w:rPr>
        <w:t>أقل من مستوى الدلالة المعتمد (0.05). يشير ذلك إلى القوة التفسيرية العالية لنموذج الانحدار الخطي المتعدد من الناحية الإحصائية، مما يعزز من موثوقية النتائج واستنتاجاتها</w:t>
      </w:r>
      <w:r w:rsidRPr="0068370D">
        <w:rPr>
          <w:rFonts w:ascii="Simplified Arabic" w:eastAsia="Times New Roman" w:hAnsi="Simplified Arabic" w:cs="Simplified Arabic"/>
          <w:sz w:val="28"/>
          <w:szCs w:val="28"/>
          <w:lang w:eastAsia="fr-FR"/>
        </w:rPr>
        <w:t>.</w:t>
      </w:r>
    </w:p>
    <w:p w:rsidR="0068370D" w:rsidRPr="0068370D" w:rsidRDefault="0068370D" w:rsidP="00E6501B">
      <w:pPr>
        <w:bidi/>
        <w:spacing w:after="48" w:line="240" w:lineRule="auto"/>
        <w:jc w:val="both"/>
        <w:rPr>
          <w:rFonts w:ascii="Simplified Arabic" w:eastAsia="Times New Roman" w:hAnsi="Simplified Arabic" w:cs="Simplified Arabic"/>
          <w:color w:val="000000"/>
          <w:sz w:val="28"/>
          <w:szCs w:val="28"/>
          <w:lang w:val="en-US"/>
        </w:rPr>
      </w:pPr>
      <w:r w:rsidRPr="0068370D">
        <w:rPr>
          <w:rFonts w:ascii="Simplified Arabic" w:eastAsia="Times New Roman" w:hAnsi="Simplified Arabic" w:cs="Simplified Arabic"/>
          <w:color w:val="000000"/>
          <w:sz w:val="28"/>
          <w:szCs w:val="28"/>
          <w:rtl/>
          <w:lang w:val="en-US"/>
        </w:rPr>
        <w:t xml:space="preserve">الاختبار </w:t>
      </w:r>
      <w:proofErr w:type="gramStart"/>
      <w:r w:rsidRPr="0068370D">
        <w:rPr>
          <w:rFonts w:ascii="Simplified Arabic" w:eastAsia="Times New Roman" w:hAnsi="Simplified Arabic" w:cs="Simplified Arabic"/>
          <w:color w:val="000000"/>
          <w:sz w:val="28"/>
          <w:szCs w:val="28"/>
          <w:rtl/>
          <w:lang w:val="en-US"/>
        </w:rPr>
        <w:t>فرضية</w:t>
      </w:r>
      <w:proofErr w:type="gramEnd"/>
      <w:r w:rsidRPr="0068370D">
        <w:rPr>
          <w:rFonts w:ascii="Simplified Arabic" w:eastAsia="Times New Roman" w:hAnsi="Simplified Arabic" w:cs="Simplified Arabic"/>
          <w:color w:val="000000"/>
          <w:sz w:val="28"/>
          <w:szCs w:val="28"/>
          <w:rtl/>
          <w:lang w:val="en-US"/>
        </w:rPr>
        <w:t xml:space="preserve"> الدراسة تم استخدام الانحدار الخطي (</w:t>
      </w:r>
      <w:r w:rsidRPr="0068370D">
        <w:rPr>
          <w:rFonts w:ascii="Simplified Arabic" w:eastAsia="Times New Roman" w:hAnsi="Simplified Arabic" w:cs="Simplified Arabic"/>
          <w:color w:val="000000"/>
          <w:sz w:val="28"/>
          <w:szCs w:val="28"/>
          <w:lang w:val="en-US"/>
        </w:rPr>
        <w:t>linear regression</w:t>
      </w:r>
      <w:r w:rsidRPr="0068370D">
        <w:rPr>
          <w:rFonts w:ascii="Simplified Arabic" w:eastAsia="Times New Roman" w:hAnsi="Simplified Arabic" w:cs="Simplified Arabic"/>
          <w:color w:val="000000"/>
          <w:sz w:val="28"/>
          <w:szCs w:val="28"/>
          <w:rtl/>
          <w:lang w:val="en-US"/>
        </w:rPr>
        <w:t xml:space="preserve">)  كطريقة ملائمة لتحليل الفرضيات وذلك وفقاً </w:t>
      </w:r>
      <w:proofErr w:type="spellStart"/>
      <w:r w:rsidRPr="0068370D">
        <w:rPr>
          <w:rFonts w:ascii="Simplified Arabic" w:eastAsia="Times New Roman" w:hAnsi="Simplified Arabic" w:cs="Simplified Arabic"/>
          <w:color w:val="000000"/>
          <w:sz w:val="28"/>
          <w:szCs w:val="28"/>
          <w:rtl/>
          <w:lang w:val="en-US"/>
        </w:rPr>
        <w:t>للأتي</w:t>
      </w:r>
      <w:proofErr w:type="spellEnd"/>
      <w:r w:rsidRPr="0068370D">
        <w:rPr>
          <w:rFonts w:ascii="Simplified Arabic" w:eastAsia="Times New Roman" w:hAnsi="Simplified Arabic" w:cs="Simplified Arabic"/>
          <w:color w:val="000000"/>
          <w:sz w:val="28"/>
          <w:szCs w:val="28"/>
          <w:rtl/>
          <w:lang w:val="en-US"/>
        </w:rPr>
        <w:t>:</w:t>
      </w:r>
    </w:p>
    <w:p w:rsidR="0068370D" w:rsidRPr="0068370D" w:rsidRDefault="0068370D" w:rsidP="00E6501B">
      <w:pPr>
        <w:bidi/>
        <w:spacing w:after="200" w:line="240" w:lineRule="auto"/>
        <w:jc w:val="center"/>
        <w:rPr>
          <w:rFonts w:ascii="Simplified Arabic" w:eastAsia="Calibri" w:hAnsi="Simplified Arabic" w:cs="Arial"/>
          <w:b/>
          <w:bCs/>
          <w:color w:val="000000" w:themeColor="text1"/>
          <w:sz w:val="28"/>
          <w:szCs w:val="28"/>
          <w:rtl/>
        </w:rPr>
      </w:pPr>
      <w:bookmarkStart w:id="38" w:name="_Toc183361172"/>
      <w:r w:rsidRPr="0068370D">
        <w:rPr>
          <w:rFonts w:ascii="Simplified Arabic" w:eastAsia="Calibri" w:hAnsi="Simplified Arabic" w:cs="Arial"/>
          <w:b/>
          <w:bCs/>
          <w:color w:val="000000" w:themeColor="text1"/>
          <w:sz w:val="28"/>
          <w:szCs w:val="28"/>
          <w:rtl/>
        </w:rPr>
        <w:t xml:space="preserve">جدول </w:t>
      </w:r>
      <w:proofErr w:type="gramStart"/>
      <w:r w:rsidRPr="0068370D">
        <w:rPr>
          <w:rFonts w:ascii="Simplified Arabic" w:eastAsia="Calibri" w:hAnsi="Simplified Arabic" w:cs="Arial"/>
          <w:b/>
          <w:bCs/>
          <w:color w:val="000000" w:themeColor="text1"/>
          <w:sz w:val="28"/>
          <w:szCs w:val="28"/>
          <w:rtl/>
        </w:rPr>
        <w:t xml:space="preserve">عدد  </w:t>
      </w:r>
      <w:r w:rsidRPr="0068370D">
        <w:rPr>
          <w:rFonts w:ascii="Simplified Arabic" w:eastAsia="Calibri" w:hAnsi="Simplified Arabic" w:cs="Arial"/>
          <w:b/>
          <w:bCs/>
          <w:color w:val="000000" w:themeColor="text1"/>
          <w:sz w:val="28"/>
          <w:szCs w:val="28"/>
          <w:rtl/>
        </w:rPr>
        <w:fldChar w:fldCharType="begin"/>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Pr>
        <w:instrText>SEQ</w:instrText>
      </w:r>
      <w:r w:rsidRPr="0068370D">
        <w:rPr>
          <w:rFonts w:ascii="Simplified Arabic" w:eastAsia="Calibri" w:hAnsi="Simplified Arabic" w:cs="Arial"/>
          <w:b/>
          <w:bCs/>
          <w:color w:val="000000" w:themeColor="text1"/>
          <w:sz w:val="28"/>
          <w:szCs w:val="28"/>
          <w:rtl/>
        </w:rPr>
        <w:instrText xml:space="preserve"> جدول_عدد_ \* </w:instrText>
      </w:r>
      <w:r w:rsidRPr="0068370D">
        <w:rPr>
          <w:rFonts w:ascii="Simplified Arabic" w:eastAsia="Calibri" w:hAnsi="Simplified Arabic" w:cs="Arial"/>
          <w:b/>
          <w:bCs/>
          <w:color w:val="000000" w:themeColor="text1"/>
          <w:sz w:val="28"/>
          <w:szCs w:val="28"/>
        </w:rPr>
        <w:instrText>ARABIC</w:instrText>
      </w:r>
      <w:r w:rsidRPr="0068370D">
        <w:rPr>
          <w:rFonts w:ascii="Simplified Arabic" w:eastAsia="Calibri" w:hAnsi="Simplified Arabic" w:cs="Arial"/>
          <w:b/>
          <w:bCs/>
          <w:color w:val="000000" w:themeColor="text1"/>
          <w:sz w:val="28"/>
          <w:szCs w:val="28"/>
          <w:rtl/>
        </w:rPr>
        <w:instrText xml:space="preserve"> </w:instrText>
      </w:r>
      <w:r w:rsidRPr="0068370D">
        <w:rPr>
          <w:rFonts w:ascii="Simplified Arabic" w:eastAsia="Calibri" w:hAnsi="Simplified Arabic" w:cs="Arial"/>
          <w:b/>
          <w:bCs/>
          <w:color w:val="000000" w:themeColor="text1"/>
          <w:sz w:val="28"/>
          <w:szCs w:val="28"/>
          <w:rtl/>
        </w:rPr>
        <w:fldChar w:fldCharType="separate"/>
      </w:r>
      <w:r w:rsidRPr="0068370D">
        <w:rPr>
          <w:rFonts w:ascii="Simplified Arabic" w:eastAsia="Calibri" w:hAnsi="Simplified Arabic" w:cs="Arial"/>
          <w:b/>
          <w:bCs/>
          <w:noProof/>
          <w:color w:val="000000" w:themeColor="text1"/>
          <w:sz w:val="28"/>
          <w:szCs w:val="28"/>
          <w:rtl/>
        </w:rPr>
        <w:t>32</w:t>
      </w:r>
      <w:proofErr w:type="gramEnd"/>
      <w:r w:rsidRPr="0068370D">
        <w:rPr>
          <w:rFonts w:ascii="Simplified Arabic" w:eastAsia="Calibri" w:hAnsi="Simplified Arabic" w:cs="Arial"/>
          <w:b/>
          <w:bCs/>
          <w:color w:val="000000" w:themeColor="text1"/>
          <w:sz w:val="28"/>
          <w:szCs w:val="28"/>
          <w:rtl/>
        </w:rPr>
        <w:fldChar w:fldCharType="end"/>
      </w:r>
      <w:r w:rsidRPr="0068370D">
        <w:rPr>
          <w:rFonts w:ascii="Simplified Arabic" w:eastAsia="Calibri" w:hAnsi="Simplified Arabic" w:cs="Arial" w:hint="cs"/>
          <w:b/>
          <w:bCs/>
          <w:color w:val="000000" w:themeColor="text1"/>
          <w:sz w:val="28"/>
          <w:szCs w:val="28"/>
          <w:rtl/>
        </w:rPr>
        <w:t xml:space="preserve">: </w:t>
      </w:r>
      <w:r w:rsidRPr="0068370D">
        <w:rPr>
          <w:rFonts w:ascii="Simplified Arabic" w:eastAsia="Calibri" w:hAnsi="Simplified Arabic" w:cs="Arial"/>
          <w:b/>
          <w:bCs/>
          <w:color w:val="000000" w:themeColor="text1"/>
          <w:sz w:val="28"/>
          <w:szCs w:val="28"/>
          <w:rtl/>
        </w:rPr>
        <w:t>نتائج تحليل الانحدار الخطى المتعدد (</w:t>
      </w:r>
      <w:r w:rsidRPr="0068370D">
        <w:rPr>
          <w:rFonts w:ascii="Simplified Arabic" w:eastAsia="Calibri" w:hAnsi="Simplified Arabic" w:cs="Arial"/>
          <w:b/>
          <w:bCs/>
          <w:color w:val="000000" w:themeColor="text1"/>
          <w:sz w:val="28"/>
          <w:szCs w:val="18"/>
        </w:rPr>
        <w:t>M1</w:t>
      </w:r>
      <w:r w:rsidRPr="0068370D">
        <w:rPr>
          <w:rFonts w:ascii="Simplified Arabic" w:eastAsia="Calibri" w:hAnsi="Simplified Arabic" w:cs="Arial"/>
          <w:b/>
          <w:bCs/>
          <w:color w:val="000000" w:themeColor="text1"/>
          <w:sz w:val="28"/>
          <w:szCs w:val="28"/>
          <w:rtl/>
        </w:rPr>
        <w:t>)</w:t>
      </w:r>
      <w:bookmarkEnd w:id="3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1076"/>
        <w:gridCol w:w="1275"/>
        <w:gridCol w:w="1928"/>
        <w:gridCol w:w="1920"/>
      </w:tblGrid>
      <w:tr w:rsidR="0068370D" w:rsidRPr="0068370D" w:rsidTr="0068370D">
        <w:trPr>
          <w:trHeight w:val="800"/>
          <w:jc w:val="center"/>
        </w:trPr>
        <w:tc>
          <w:tcPr>
            <w:tcW w:w="8738" w:type="dxa"/>
            <w:gridSpan w:val="5"/>
            <w:shd w:val="clear" w:color="auto" w:fill="auto"/>
            <w:vAlign w:val="center"/>
          </w:tcPr>
          <w:p w:rsidR="0068370D" w:rsidRPr="0068370D" w:rsidRDefault="0068370D" w:rsidP="00E6501B">
            <w:pPr>
              <w:tabs>
                <w:tab w:val="left" w:pos="5821"/>
              </w:tabs>
              <w:bidi/>
              <w:spacing w:after="0" w:line="240" w:lineRule="auto"/>
              <w:ind w:right="-709"/>
              <w:jc w:val="both"/>
              <w:rPr>
                <w:rFonts w:asciiTheme="majorBidi" w:eastAsia="Microsoft Yi Baiti" w:hAnsiTheme="majorBidi" w:cstheme="majorBidi"/>
                <w:b/>
                <w:bCs/>
                <w:sz w:val="24"/>
                <w:szCs w:val="24"/>
                <w:lang w:bidi="ar-EG"/>
              </w:rPr>
            </w:pPr>
            <w:r w:rsidRPr="0068370D">
              <w:rPr>
                <w:rFonts w:asciiTheme="majorBidi" w:hAnsiTheme="majorBidi" w:cstheme="majorBidi"/>
                <w:position w:val="-30"/>
                <w:sz w:val="32"/>
                <w:szCs w:val="32"/>
              </w:rPr>
              <w:object w:dxaOrig="56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2pt;height:44.4pt" o:ole="">
                  <v:imagedata r:id="rId10" o:title=""/>
                </v:shape>
                <o:OLEObject Type="Embed" ProgID="Equation.DSMT4" ShapeID="_x0000_i1025" DrawAspect="Content" ObjectID="_1793986546" r:id="rId11"/>
              </w:object>
            </w:r>
          </w:p>
        </w:tc>
      </w:tr>
      <w:tr w:rsidR="0068370D" w:rsidRPr="0068370D" w:rsidTr="0068370D">
        <w:trPr>
          <w:jc w:val="center"/>
        </w:trPr>
        <w:tc>
          <w:tcPr>
            <w:tcW w:w="2603" w:type="dxa"/>
            <w:shd w:val="clear" w:color="auto" w:fill="EEECE1" w:themeFill="background2"/>
            <w:vAlign w:val="center"/>
          </w:tcPr>
          <w:p w:rsidR="0068370D" w:rsidRPr="0068370D" w:rsidRDefault="0068370D" w:rsidP="00E6501B">
            <w:pPr>
              <w:bidi/>
              <w:spacing w:after="0" w:line="240" w:lineRule="auto"/>
              <w:rPr>
                <w:rFonts w:asciiTheme="majorBidi" w:eastAsia="Calibri" w:hAnsiTheme="majorBidi" w:cstheme="majorBidi"/>
                <w:b/>
                <w:bCs/>
                <w:sz w:val="24"/>
                <w:szCs w:val="24"/>
                <w:rtl/>
                <w:lang w:bidi="ar-TN"/>
              </w:rPr>
            </w:pPr>
          </w:p>
        </w:tc>
        <w:tc>
          <w:tcPr>
            <w:tcW w:w="1012" w:type="dxa"/>
            <w:shd w:val="clear" w:color="auto" w:fill="EEECE1" w:themeFill="background2"/>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w:proofErr w:type="gramStart"/>
            <w:r w:rsidRPr="0068370D">
              <w:rPr>
                <w:rFonts w:asciiTheme="majorBidi" w:eastAsia="Calibri" w:hAnsiTheme="majorBidi" w:cstheme="majorBidi"/>
                <w:b/>
                <w:bCs/>
                <w:sz w:val="24"/>
                <w:szCs w:val="24"/>
                <w:rtl/>
                <w:lang w:bidi="ar-TN"/>
              </w:rPr>
              <w:t>المتغيرات</w:t>
            </w:r>
            <w:proofErr w:type="gramEnd"/>
            <w:r w:rsidRPr="0068370D">
              <w:rPr>
                <w:rFonts w:asciiTheme="majorBidi" w:eastAsia="Calibri" w:hAnsiTheme="majorBidi" w:cstheme="majorBidi"/>
                <w:b/>
                <w:bCs/>
                <w:sz w:val="24"/>
                <w:szCs w:val="24"/>
                <w:rtl/>
                <w:lang w:bidi="ar-TN"/>
              </w:rPr>
              <w:t xml:space="preserve"> ال</w:t>
            </w:r>
            <w:r w:rsidRPr="0068370D">
              <w:rPr>
                <w:rFonts w:asciiTheme="majorBidi" w:eastAsia="Calibri" w:hAnsiTheme="majorBidi" w:cstheme="majorBidi" w:hint="cs"/>
                <w:b/>
                <w:bCs/>
                <w:sz w:val="24"/>
                <w:szCs w:val="24"/>
                <w:rtl/>
                <w:lang w:bidi="ar-TN"/>
              </w:rPr>
              <w:t>تفسيرية</w:t>
            </w:r>
          </w:p>
        </w:tc>
        <w:tc>
          <w:tcPr>
            <w:tcW w:w="1275" w:type="dxa"/>
            <w:shd w:val="clear" w:color="auto" w:fill="EEECE1" w:themeFill="background2"/>
            <w:vAlign w:val="center"/>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w:r w:rsidRPr="0068370D">
              <w:rPr>
                <w:rFonts w:asciiTheme="majorBidi" w:eastAsia="Calibri" w:hAnsiTheme="majorBidi" w:cstheme="majorBidi"/>
                <w:b/>
                <w:bCs/>
                <w:sz w:val="24"/>
                <w:szCs w:val="24"/>
                <w:rtl/>
                <w:lang w:bidi="ar-TN"/>
              </w:rPr>
              <w:t xml:space="preserve">ثابت </w:t>
            </w:r>
            <w:proofErr w:type="gramStart"/>
            <w:r w:rsidRPr="0068370D">
              <w:rPr>
                <w:rFonts w:asciiTheme="majorBidi" w:eastAsia="Calibri" w:hAnsiTheme="majorBidi" w:cstheme="majorBidi"/>
                <w:b/>
                <w:bCs/>
                <w:sz w:val="24"/>
                <w:szCs w:val="24"/>
                <w:rtl/>
                <w:lang w:bidi="ar-TN"/>
              </w:rPr>
              <w:t xml:space="preserve">الانحدار </w:t>
            </w:r>
            <w:r w:rsidRPr="0068370D">
              <w:rPr>
                <w:rFonts w:asciiTheme="majorBidi" w:eastAsia="Calibri" w:hAnsiTheme="majorBidi" w:cstheme="majorBidi"/>
                <w:b/>
                <w:bCs/>
                <w:sz w:val="24"/>
                <w:szCs w:val="24"/>
                <w:lang w:bidi="ar-TN"/>
              </w:rPr>
              <w:t xml:space="preserve"> </w:t>
            </w:r>
            <w:proofErr w:type="gramEnd"/>
            <w:r w:rsidRPr="0068370D">
              <w:rPr>
                <w:rFonts w:asciiTheme="majorBidi" w:eastAsia="Calibri" w:hAnsiTheme="majorBidi" w:cstheme="majorBidi"/>
                <w:b/>
                <w:bCs/>
                <w:sz w:val="24"/>
                <w:szCs w:val="24"/>
                <w:lang w:bidi="ar-TN"/>
              </w:rPr>
              <w:t>β</w:t>
            </w:r>
          </w:p>
        </w:tc>
        <w:tc>
          <w:tcPr>
            <w:tcW w:w="1928" w:type="dxa"/>
            <w:shd w:val="clear" w:color="auto" w:fill="EEECE1" w:themeFill="background2"/>
            <w:vAlign w:val="center"/>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w:proofErr w:type="gramStart"/>
            <w:r w:rsidRPr="0068370D">
              <w:rPr>
                <w:rFonts w:asciiTheme="majorBidi" w:eastAsia="Calibri" w:hAnsiTheme="majorBidi" w:cstheme="majorBidi"/>
                <w:b/>
                <w:bCs/>
                <w:sz w:val="24"/>
                <w:szCs w:val="24"/>
                <w:rtl/>
                <w:lang w:bidi="ar-TN"/>
              </w:rPr>
              <w:t>أخصائي</w:t>
            </w:r>
            <w:proofErr w:type="gramEnd"/>
            <w:r w:rsidRPr="0068370D">
              <w:rPr>
                <w:rFonts w:asciiTheme="majorBidi" w:eastAsia="Calibri" w:hAnsiTheme="majorBidi" w:cstheme="majorBidi"/>
                <w:b/>
                <w:bCs/>
                <w:sz w:val="24"/>
                <w:szCs w:val="24"/>
                <w:rtl/>
                <w:lang w:bidi="ar-TN"/>
              </w:rPr>
              <w:t xml:space="preserve"> اختبار </w:t>
            </w:r>
            <w:r w:rsidRPr="0068370D">
              <w:rPr>
                <w:rFonts w:asciiTheme="majorBidi" w:eastAsia="Calibri" w:hAnsiTheme="majorBidi" w:cstheme="majorBidi"/>
                <w:b/>
                <w:bCs/>
                <w:sz w:val="24"/>
                <w:szCs w:val="24"/>
                <w:lang w:bidi="ar-TN"/>
              </w:rPr>
              <w:t>T</w:t>
            </w:r>
          </w:p>
        </w:tc>
        <w:tc>
          <w:tcPr>
            <w:tcW w:w="1920" w:type="dxa"/>
            <w:shd w:val="clear" w:color="auto" w:fill="EEECE1" w:themeFill="background2"/>
            <w:vAlign w:val="center"/>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w:r w:rsidRPr="0068370D">
              <w:rPr>
                <w:rFonts w:asciiTheme="majorBidi" w:eastAsia="Calibri" w:hAnsiTheme="majorBidi" w:cstheme="majorBidi"/>
                <w:b/>
                <w:bCs/>
                <w:sz w:val="24"/>
                <w:szCs w:val="24"/>
                <w:rtl/>
                <w:lang w:bidi="ar-TN"/>
              </w:rPr>
              <w:t>مستوى</w:t>
            </w:r>
            <w:r w:rsidRPr="0068370D">
              <w:rPr>
                <w:rFonts w:asciiTheme="majorBidi" w:eastAsia="Calibri" w:hAnsiTheme="majorBidi" w:cstheme="majorBidi"/>
                <w:b/>
                <w:bCs/>
                <w:sz w:val="24"/>
                <w:szCs w:val="24"/>
                <w:lang w:bidi="ar-TN"/>
              </w:rPr>
              <w:t xml:space="preserve"> </w:t>
            </w:r>
            <w:r w:rsidRPr="0068370D">
              <w:rPr>
                <w:rFonts w:asciiTheme="majorBidi" w:eastAsia="Calibri" w:hAnsiTheme="majorBidi" w:cstheme="majorBidi"/>
                <w:b/>
                <w:bCs/>
                <w:sz w:val="24"/>
                <w:szCs w:val="24"/>
                <w:rtl/>
                <w:lang w:bidi="ar-TN"/>
              </w:rPr>
              <w:t>الدلالة المعنوية</w:t>
            </w:r>
          </w:p>
        </w:tc>
      </w:tr>
      <w:tr w:rsidR="0068370D" w:rsidRPr="0068370D" w:rsidTr="0068370D">
        <w:trPr>
          <w:jc w:val="center"/>
        </w:trPr>
        <w:tc>
          <w:tcPr>
            <w:tcW w:w="2603" w:type="dxa"/>
            <w:shd w:val="clear" w:color="auto" w:fill="auto"/>
            <w:vAlign w:val="center"/>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w:proofErr w:type="gramStart"/>
            <w:r w:rsidRPr="0068370D">
              <w:rPr>
                <w:rFonts w:asciiTheme="majorBidi" w:eastAsia="Calibri" w:hAnsiTheme="majorBidi" w:cstheme="majorBidi"/>
                <w:b/>
                <w:bCs/>
                <w:sz w:val="24"/>
                <w:szCs w:val="24"/>
                <w:rtl/>
              </w:rPr>
              <w:t>الحد</w:t>
            </w:r>
            <w:proofErr w:type="gramEnd"/>
            <w:r w:rsidRPr="0068370D">
              <w:rPr>
                <w:rFonts w:asciiTheme="majorBidi" w:eastAsia="Calibri" w:hAnsiTheme="majorBidi" w:cstheme="majorBidi"/>
                <w:b/>
                <w:bCs/>
                <w:sz w:val="24"/>
                <w:szCs w:val="24"/>
                <w:rtl/>
              </w:rPr>
              <w:t xml:space="preserve"> الثابت</w:t>
            </w:r>
          </w:p>
        </w:tc>
        <w:tc>
          <w:tcPr>
            <w:tcW w:w="1012" w:type="dxa"/>
            <w:shd w:val="clear" w:color="auto" w:fill="auto"/>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m:oMathPara>
              <m:oMath>
                <m:r>
                  <m:rPr>
                    <m:sty m:val="p"/>
                  </m:rPr>
                  <w:rPr>
                    <w:rFonts w:ascii="Cambria Math" w:eastAsia="Calibri" w:hAnsi="Cambria Math" w:cstheme="majorBidi"/>
                    <w:sz w:val="24"/>
                    <w:szCs w:val="24"/>
                  </w:rPr>
                  <m:t>β</m:t>
                </m:r>
                <m:r>
                  <m:rPr>
                    <m:sty m:val="p"/>
                  </m:rPr>
                  <w:rPr>
                    <w:rFonts w:ascii="Cambria Math" w:eastAsia="Calibri" w:hAnsi="Cambria Math" w:cstheme="majorBidi"/>
                    <w:sz w:val="24"/>
                    <w:szCs w:val="24"/>
                    <w:vertAlign w:val="subscript"/>
                    <w:rtl/>
                  </w:rPr>
                  <m:t>0</m:t>
                </m:r>
              </m:oMath>
            </m:oMathPara>
          </w:p>
        </w:tc>
        <w:tc>
          <w:tcPr>
            <w:tcW w:w="1275" w:type="dxa"/>
            <w:shd w:val="clear" w:color="auto" w:fill="auto"/>
            <w:vAlign w:val="center"/>
          </w:tcPr>
          <w:p w:rsidR="0068370D" w:rsidRPr="0068370D" w:rsidRDefault="0068370D" w:rsidP="00E6501B">
            <w:pPr>
              <w:bidi/>
              <w:spacing w:after="0" w:line="240" w:lineRule="auto"/>
              <w:jc w:val="center"/>
              <w:rPr>
                <w:rFonts w:asciiTheme="majorBidi" w:eastAsia="Calibri" w:hAnsiTheme="majorBidi" w:cstheme="majorBidi"/>
                <w:sz w:val="24"/>
                <w:szCs w:val="24"/>
                <w:rtl/>
                <w:lang w:bidi="ar-TN"/>
              </w:rPr>
            </w:pPr>
            <w:r w:rsidRPr="0068370D">
              <w:rPr>
                <w:rFonts w:asciiTheme="majorBidi" w:eastAsia="Calibri" w:hAnsiTheme="majorBidi" w:cstheme="majorBidi" w:hint="cs"/>
                <w:sz w:val="24"/>
                <w:szCs w:val="24"/>
                <w:rtl/>
                <w:lang w:bidi="ar-TN"/>
              </w:rPr>
              <w:t>0.299</w:t>
            </w:r>
          </w:p>
        </w:tc>
        <w:tc>
          <w:tcPr>
            <w:tcW w:w="1928" w:type="dxa"/>
            <w:shd w:val="clear" w:color="auto" w:fill="auto"/>
          </w:tcPr>
          <w:p w:rsidR="0068370D" w:rsidRPr="0068370D" w:rsidRDefault="0068370D" w:rsidP="00E6501B">
            <w:pPr>
              <w:bidi/>
              <w:spacing w:after="0" w:line="240" w:lineRule="auto"/>
              <w:jc w:val="center"/>
              <w:rPr>
                <w:rFonts w:asciiTheme="majorBidi" w:eastAsia="Calibri" w:hAnsiTheme="majorBidi" w:cstheme="majorBidi"/>
                <w:sz w:val="24"/>
                <w:szCs w:val="24"/>
                <w:lang w:bidi="ar-TN"/>
              </w:rPr>
            </w:pPr>
            <w:r w:rsidRPr="0068370D">
              <w:rPr>
                <w:rFonts w:asciiTheme="majorBidi" w:eastAsia="Calibri" w:hAnsiTheme="majorBidi" w:cstheme="majorBidi" w:hint="cs"/>
                <w:sz w:val="24"/>
                <w:szCs w:val="24"/>
                <w:rtl/>
                <w:lang w:bidi="ar-TN"/>
              </w:rPr>
              <w:t>1.07</w:t>
            </w:r>
          </w:p>
        </w:tc>
        <w:tc>
          <w:tcPr>
            <w:tcW w:w="1920" w:type="dxa"/>
            <w:shd w:val="clear" w:color="auto" w:fill="auto"/>
          </w:tcPr>
          <w:p w:rsidR="0068370D" w:rsidRPr="0068370D" w:rsidRDefault="0068370D" w:rsidP="00E6501B">
            <w:pPr>
              <w:bidi/>
              <w:spacing w:after="0" w:line="240" w:lineRule="auto"/>
              <w:jc w:val="center"/>
              <w:rPr>
                <w:rFonts w:asciiTheme="majorBidi" w:eastAsia="Calibri" w:hAnsiTheme="majorBidi" w:cstheme="majorBidi"/>
                <w:sz w:val="24"/>
                <w:szCs w:val="24"/>
                <w:lang w:bidi="ar-TN"/>
              </w:rPr>
            </w:pPr>
            <w:r w:rsidRPr="0068370D">
              <w:rPr>
                <w:rFonts w:asciiTheme="majorBidi" w:eastAsia="Calibri" w:hAnsiTheme="majorBidi" w:cstheme="majorBidi" w:hint="cs"/>
                <w:sz w:val="24"/>
                <w:szCs w:val="24"/>
                <w:rtl/>
                <w:lang w:bidi="ar-TN"/>
              </w:rPr>
              <w:t>0.287</w:t>
            </w:r>
          </w:p>
        </w:tc>
      </w:tr>
      <w:tr w:rsidR="0068370D" w:rsidRPr="0068370D" w:rsidTr="0068370D">
        <w:trPr>
          <w:trHeight w:val="684"/>
          <w:jc w:val="center"/>
        </w:trPr>
        <w:tc>
          <w:tcPr>
            <w:tcW w:w="2603" w:type="dxa"/>
            <w:shd w:val="clear" w:color="auto" w:fill="auto"/>
          </w:tcPr>
          <w:p w:rsidR="0068370D" w:rsidRPr="0068370D" w:rsidRDefault="0068370D" w:rsidP="00E6501B">
            <w:pPr>
              <w:bidi/>
              <w:adjustRightInd w:val="0"/>
              <w:spacing w:after="0" w:line="240" w:lineRule="auto"/>
              <w:jc w:val="both"/>
              <w:rPr>
                <w:rFonts w:asciiTheme="majorBidi" w:eastAsia="Times New Roman" w:hAnsiTheme="majorBidi" w:cstheme="majorBidi"/>
                <w:sz w:val="28"/>
                <w:szCs w:val="28"/>
                <w:rtl/>
                <w:lang w:eastAsia="fr-FR"/>
              </w:rPr>
            </w:pPr>
            <w:r w:rsidRPr="0068370D">
              <w:rPr>
                <w:rFonts w:asciiTheme="majorBidi" w:eastAsia="Microsoft Yi Baiti" w:hAnsiTheme="majorBidi" w:cstheme="majorBidi"/>
                <w:b/>
                <w:bCs/>
                <w:sz w:val="28"/>
                <w:szCs w:val="28"/>
                <w:lang w:bidi="ar-EG"/>
              </w:rPr>
              <w:t>X1</w:t>
            </w:r>
            <w:r w:rsidRPr="0068370D">
              <w:rPr>
                <w:rFonts w:asciiTheme="majorBidi" w:eastAsia="Microsoft Yi Baiti" w:hAnsiTheme="majorBidi" w:cstheme="majorBidi"/>
                <w:b/>
                <w:bCs/>
                <w:sz w:val="28"/>
                <w:szCs w:val="28"/>
                <w:rtl/>
                <w:lang w:bidi="ar-EG"/>
              </w:rPr>
              <w:t xml:space="preserve"> </w:t>
            </w:r>
            <w:r w:rsidRPr="0068370D">
              <w:rPr>
                <w:rFonts w:asciiTheme="majorBidi" w:eastAsia="Microsoft Yi Baiti" w:hAnsiTheme="majorBidi" w:cstheme="majorBidi"/>
                <w:b/>
                <w:bCs/>
                <w:sz w:val="28"/>
                <w:szCs w:val="28"/>
                <w:lang w:bidi="ar-EG"/>
              </w:rPr>
              <w:t>:</w:t>
            </w:r>
            <w:r w:rsidRPr="0068370D">
              <w:rPr>
                <w:rFonts w:asciiTheme="majorBidi" w:eastAsia="Microsoft Yi Baiti" w:hAnsiTheme="majorBidi" w:cstheme="majorBidi"/>
                <w:b/>
                <w:bCs/>
                <w:sz w:val="28"/>
                <w:szCs w:val="28"/>
                <w:rtl/>
                <w:lang w:bidi="ar-EG"/>
              </w:rPr>
              <w:t xml:space="preserve"> </w:t>
            </w:r>
            <w:r w:rsidRPr="0068370D">
              <w:rPr>
                <w:rFonts w:asciiTheme="majorBidi" w:eastAsia="Calibri" w:hAnsiTheme="majorBidi" w:cstheme="majorBidi"/>
                <w:sz w:val="28"/>
                <w:szCs w:val="28"/>
                <w:rtl/>
                <w:lang w:val="en-IN" w:bidi="ar-IQ"/>
              </w:rPr>
              <w:t>التحول الرقمي</w:t>
            </w:r>
            <w:r w:rsidRPr="0068370D">
              <w:rPr>
                <w:rFonts w:asciiTheme="majorBidi" w:eastAsia="Calibri" w:hAnsiTheme="majorBidi" w:cstheme="majorBidi"/>
                <w:sz w:val="28"/>
                <w:szCs w:val="28"/>
                <w:lang w:val="en-IN" w:bidi="ar-IQ"/>
              </w:rPr>
              <w:t xml:space="preserve"> </w:t>
            </w:r>
            <w:r w:rsidRPr="0068370D">
              <w:rPr>
                <w:rFonts w:asciiTheme="majorBidi" w:eastAsia="Times New Roman" w:hAnsiTheme="majorBidi" w:cstheme="majorBidi"/>
                <w:sz w:val="28"/>
                <w:szCs w:val="28"/>
                <w:lang w:eastAsia="fr-FR" w:bidi="ar-IQ"/>
              </w:rPr>
              <w:t>(DICIT_TRANSF)</w:t>
            </w:r>
          </w:p>
        </w:tc>
        <w:tc>
          <w:tcPr>
            <w:tcW w:w="1012" w:type="dxa"/>
            <w:shd w:val="clear" w:color="auto" w:fill="auto"/>
          </w:tcPr>
          <w:p w:rsidR="0068370D" w:rsidRPr="0068370D" w:rsidRDefault="0068370D" w:rsidP="00E6501B">
            <w:pPr>
              <w:bidi/>
              <w:spacing w:after="0" w:line="240" w:lineRule="auto"/>
              <w:rPr>
                <w:rFonts w:asciiTheme="majorBidi" w:eastAsia="Times New Roman" w:hAnsiTheme="majorBidi" w:cstheme="majorBidi"/>
                <w:sz w:val="28"/>
                <w:szCs w:val="28"/>
                <w:rtl/>
                <w:lang w:eastAsia="fr-FR"/>
              </w:rPr>
            </w:pPr>
            <w:r w:rsidRPr="0068370D">
              <w:rPr>
                <w:rFonts w:asciiTheme="majorBidi" w:eastAsia="Calibri" w:hAnsiTheme="majorBidi" w:cs="Times New Roman"/>
                <w:b/>
                <w:bCs/>
                <w:noProof/>
                <w:sz w:val="28"/>
                <w:szCs w:val="28"/>
                <w:rtl/>
                <w:lang w:bidi="ar-TN"/>
              </w:rPr>
              <w:t>المتغيرات المستقلة</w:t>
            </w:r>
          </w:p>
        </w:tc>
        <w:tc>
          <w:tcPr>
            <w:tcW w:w="1275" w:type="dxa"/>
            <w:shd w:val="clear" w:color="auto" w:fill="auto"/>
          </w:tcPr>
          <w:p w:rsidR="0068370D" w:rsidRPr="0068370D" w:rsidRDefault="0068370D" w:rsidP="00E6501B">
            <w:pPr>
              <w:bidi/>
              <w:spacing w:after="0" w:line="240" w:lineRule="auto"/>
              <w:jc w:val="center"/>
              <w:rPr>
                <w:rFonts w:asciiTheme="majorBidi" w:eastAsia="Calibri" w:hAnsiTheme="majorBidi" w:cstheme="majorBidi"/>
                <w:sz w:val="28"/>
                <w:szCs w:val="28"/>
                <w:rtl/>
                <w:lang w:bidi="ar-TN"/>
              </w:rPr>
            </w:pPr>
            <w:r w:rsidRPr="0068370D">
              <w:rPr>
                <w:rFonts w:asciiTheme="majorBidi" w:eastAsia="Calibri" w:hAnsiTheme="majorBidi" w:cstheme="majorBidi" w:hint="cs"/>
                <w:sz w:val="28"/>
                <w:szCs w:val="28"/>
                <w:rtl/>
                <w:lang w:bidi="ar-TN"/>
              </w:rPr>
              <w:t>0.594</w:t>
            </w:r>
          </w:p>
        </w:tc>
        <w:tc>
          <w:tcPr>
            <w:tcW w:w="1928" w:type="dxa"/>
            <w:shd w:val="clear" w:color="auto" w:fill="auto"/>
          </w:tcPr>
          <w:p w:rsidR="0068370D" w:rsidRPr="0068370D" w:rsidRDefault="0068370D" w:rsidP="00E6501B">
            <w:pPr>
              <w:bidi/>
              <w:spacing w:after="0" w:line="240" w:lineRule="auto"/>
              <w:jc w:val="center"/>
              <w:rPr>
                <w:rFonts w:asciiTheme="majorBidi" w:eastAsia="Calibri" w:hAnsiTheme="majorBidi" w:cstheme="majorBidi"/>
                <w:sz w:val="28"/>
                <w:szCs w:val="28"/>
                <w:lang w:bidi="ar-TN"/>
              </w:rPr>
            </w:pPr>
            <w:r w:rsidRPr="0068370D">
              <w:rPr>
                <w:rFonts w:asciiTheme="majorBidi" w:eastAsia="Calibri" w:hAnsiTheme="majorBidi" w:cstheme="majorBidi" w:hint="cs"/>
                <w:sz w:val="28"/>
                <w:szCs w:val="28"/>
                <w:rtl/>
                <w:lang w:bidi="ar-TN"/>
              </w:rPr>
              <w:t>6.26</w:t>
            </w:r>
          </w:p>
        </w:tc>
        <w:tc>
          <w:tcPr>
            <w:tcW w:w="1920" w:type="dxa"/>
            <w:shd w:val="clear" w:color="auto" w:fill="auto"/>
          </w:tcPr>
          <w:p w:rsidR="0068370D" w:rsidRPr="0068370D" w:rsidRDefault="0068370D" w:rsidP="00E6501B">
            <w:pPr>
              <w:bidi/>
              <w:spacing w:after="0" w:line="240" w:lineRule="auto"/>
              <w:jc w:val="center"/>
              <w:rPr>
                <w:rFonts w:asciiTheme="majorBidi" w:eastAsia="Calibri" w:hAnsiTheme="majorBidi" w:cstheme="majorBidi"/>
                <w:sz w:val="28"/>
                <w:szCs w:val="28"/>
                <w:lang w:bidi="ar-TN"/>
              </w:rPr>
            </w:pPr>
            <w:r w:rsidRPr="0068370D">
              <w:rPr>
                <w:rFonts w:asciiTheme="majorBidi" w:eastAsia="Calibri" w:hAnsiTheme="majorBidi" w:cstheme="majorBidi" w:hint="cs"/>
                <w:sz w:val="28"/>
                <w:szCs w:val="28"/>
                <w:rtl/>
                <w:lang w:bidi="ar-TN"/>
              </w:rPr>
              <w:t>0.000</w:t>
            </w:r>
          </w:p>
        </w:tc>
      </w:tr>
      <w:tr w:rsidR="0068370D" w:rsidRPr="0068370D" w:rsidTr="0068370D">
        <w:trPr>
          <w:trHeight w:val="750"/>
          <w:jc w:val="center"/>
        </w:trPr>
        <w:tc>
          <w:tcPr>
            <w:tcW w:w="2603" w:type="dxa"/>
            <w:shd w:val="clear" w:color="auto" w:fill="auto"/>
          </w:tcPr>
          <w:p w:rsidR="0068370D" w:rsidRPr="0068370D" w:rsidRDefault="0068370D" w:rsidP="00E6501B">
            <w:pPr>
              <w:bidi/>
              <w:spacing w:after="0" w:line="240" w:lineRule="auto"/>
              <w:ind w:left="-2"/>
              <w:jc w:val="both"/>
              <w:rPr>
                <w:rFonts w:asciiTheme="majorBidi" w:eastAsia="Microsoft Yi Baiti" w:hAnsiTheme="majorBidi" w:cstheme="majorBidi"/>
                <w:b/>
                <w:bCs/>
                <w:sz w:val="24"/>
                <w:szCs w:val="24"/>
                <w:lang w:bidi="ar-TN"/>
              </w:rPr>
            </w:pPr>
            <w:r w:rsidRPr="0068370D">
              <w:rPr>
                <w:rFonts w:asciiTheme="majorBidi" w:eastAsia="Microsoft Yi Baiti" w:hAnsiTheme="majorBidi" w:cstheme="majorBidi"/>
                <w:sz w:val="24"/>
                <w:szCs w:val="24"/>
                <w:lang w:bidi="ar-EG"/>
              </w:rPr>
              <w:t>:</w:t>
            </w:r>
            <w:r w:rsidRPr="0068370D">
              <w:rPr>
                <w:rFonts w:asciiTheme="majorBidi" w:eastAsia="Microsoft Yi Baiti" w:hAnsiTheme="majorBidi" w:cstheme="majorBidi"/>
                <w:b/>
                <w:bCs/>
                <w:sz w:val="24"/>
                <w:szCs w:val="24"/>
                <w:lang w:bidi="ar-EG"/>
              </w:rPr>
              <w:t xml:space="preserve"> X2</w:t>
            </w:r>
            <w:r w:rsidRPr="0068370D">
              <w:rPr>
                <w:rFonts w:asciiTheme="majorBidi" w:eastAsia="Microsoft Yi Baiti" w:hAnsiTheme="majorBidi" w:cstheme="majorBidi"/>
                <w:sz w:val="24"/>
                <w:szCs w:val="24"/>
                <w:rtl/>
                <w:lang w:bidi="ar-EG"/>
              </w:rPr>
              <w:t xml:space="preserve"> النوع</w:t>
            </w:r>
            <w:r w:rsidRPr="0068370D">
              <w:rPr>
                <w:rFonts w:asciiTheme="majorBidi" w:eastAsia="Microsoft Yi Baiti" w:hAnsiTheme="majorBidi" w:cstheme="majorBidi"/>
                <w:sz w:val="24"/>
                <w:szCs w:val="24"/>
                <w:lang w:bidi="ar-EG"/>
              </w:rPr>
              <w:t xml:space="preserve"> </w:t>
            </w:r>
            <w:r w:rsidRPr="0068370D">
              <w:rPr>
                <w:rFonts w:asciiTheme="majorBidi" w:eastAsia="Times New Roman" w:hAnsiTheme="majorBidi" w:cstheme="majorBidi"/>
                <w:sz w:val="24"/>
                <w:szCs w:val="24"/>
                <w:lang w:eastAsia="fr-FR" w:bidi="ar-IQ"/>
              </w:rPr>
              <w:t xml:space="preserve">(GENDER)  </w:t>
            </w:r>
          </w:p>
        </w:tc>
        <w:tc>
          <w:tcPr>
            <w:tcW w:w="1012" w:type="dxa"/>
            <w:vMerge w:val="restart"/>
            <w:shd w:val="clear" w:color="auto" w:fill="auto"/>
          </w:tcPr>
          <w:p w:rsidR="0068370D" w:rsidRPr="0068370D" w:rsidRDefault="0068370D" w:rsidP="00E6501B">
            <w:pPr>
              <w:bidi/>
              <w:spacing w:after="0" w:line="240" w:lineRule="auto"/>
              <w:rPr>
                <w:rFonts w:asciiTheme="majorBidi" w:eastAsia="Calibri" w:hAnsiTheme="majorBidi" w:cstheme="majorBidi"/>
                <w:b/>
                <w:bCs/>
                <w:noProof/>
                <w:sz w:val="24"/>
                <w:szCs w:val="24"/>
                <w:lang w:bidi="ar-TN"/>
              </w:rPr>
            </w:pPr>
          </w:p>
          <w:p w:rsidR="0068370D" w:rsidRPr="0068370D" w:rsidRDefault="0068370D" w:rsidP="00E6501B">
            <w:pPr>
              <w:bidi/>
              <w:spacing w:after="0" w:line="240" w:lineRule="auto"/>
              <w:rPr>
                <w:rFonts w:asciiTheme="majorBidi" w:eastAsia="Times New Roman" w:hAnsiTheme="majorBidi" w:cstheme="majorBidi"/>
                <w:sz w:val="24"/>
                <w:szCs w:val="24"/>
                <w:rtl/>
                <w:lang w:eastAsia="fr-FR"/>
              </w:rPr>
            </w:pPr>
            <w:r w:rsidRPr="0068370D">
              <w:rPr>
                <w:rFonts w:asciiTheme="majorBidi" w:eastAsia="Calibri" w:hAnsiTheme="majorBidi" w:cstheme="majorBidi"/>
                <w:b/>
                <w:bCs/>
                <w:noProof/>
                <w:sz w:val="24"/>
                <w:szCs w:val="24"/>
                <w:rtl/>
                <w:lang w:bidi="ar-TN"/>
              </w:rPr>
              <w:t>المتغيرات الرقابية</w:t>
            </w:r>
          </w:p>
        </w:tc>
        <w:tc>
          <w:tcPr>
            <w:tcW w:w="1275"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lang w:eastAsia="fr-FR"/>
              </w:rPr>
            </w:pPr>
            <w:r w:rsidRPr="0068370D">
              <w:rPr>
                <w:rFonts w:asciiTheme="majorBidi" w:eastAsia="Times New Roman" w:hAnsiTheme="majorBidi" w:cstheme="majorBidi" w:hint="cs"/>
                <w:sz w:val="24"/>
                <w:szCs w:val="24"/>
                <w:rtl/>
                <w:lang w:eastAsia="fr-FR"/>
              </w:rPr>
              <w:t xml:space="preserve"> 0.379 -</w:t>
            </w:r>
          </w:p>
        </w:tc>
        <w:tc>
          <w:tcPr>
            <w:tcW w:w="1928"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lang w:eastAsia="fr-FR"/>
              </w:rPr>
            </w:pPr>
            <w:r w:rsidRPr="0068370D">
              <w:rPr>
                <w:rFonts w:asciiTheme="majorBidi" w:eastAsia="Times New Roman" w:hAnsiTheme="majorBidi" w:cstheme="majorBidi" w:hint="cs"/>
                <w:sz w:val="24"/>
                <w:szCs w:val="24"/>
                <w:rtl/>
                <w:lang w:eastAsia="fr-FR"/>
              </w:rPr>
              <w:t xml:space="preserve">2.03- </w:t>
            </w:r>
          </w:p>
        </w:tc>
        <w:tc>
          <w:tcPr>
            <w:tcW w:w="1920"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rtl/>
                <w:lang w:eastAsia="fr-FR"/>
              </w:rPr>
            </w:pPr>
            <w:r w:rsidRPr="0068370D">
              <w:rPr>
                <w:rFonts w:asciiTheme="majorBidi" w:eastAsia="Times New Roman" w:hAnsiTheme="majorBidi" w:cstheme="majorBidi" w:hint="cs"/>
                <w:sz w:val="24"/>
                <w:szCs w:val="24"/>
                <w:rtl/>
                <w:lang w:eastAsia="fr-FR"/>
              </w:rPr>
              <w:t>0.045</w:t>
            </w:r>
          </w:p>
        </w:tc>
      </w:tr>
      <w:tr w:rsidR="0068370D" w:rsidRPr="0068370D" w:rsidTr="0068370D">
        <w:trPr>
          <w:trHeight w:val="750"/>
          <w:jc w:val="center"/>
        </w:trPr>
        <w:tc>
          <w:tcPr>
            <w:tcW w:w="2603" w:type="dxa"/>
            <w:shd w:val="clear" w:color="auto" w:fill="auto"/>
          </w:tcPr>
          <w:p w:rsidR="0068370D" w:rsidRPr="0068370D" w:rsidRDefault="0068370D" w:rsidP="00E6501B">
            <w:pPr>
              <w:bidi/>
              <w:spacing w:after="0" w:line="240" w:lineRule="auto"/>
              <w:ind w:left="-2"/>
              <w:jc w:val="both"/>
              <w:rPr>
                <w:rFonts w:asciiTheme="majorBidi" w:eastAsia="Microsoft Yi Baiti" w:hAnsiTheme="majorBidi" w:cstheme="majorBidi"/>
                <w:b/>
                <w:bCs/>
                <w:sz w:val="24"/>
                <w:szCs w:val="24"/>
                <w:lang w:bidi="ar-TN"/>
              </w:rPr>
            </w:pPr>
            <w:r w:rsidRPr="0068370D">
              <w:rPr>
                <w:rFonts w:asciiTheme="majorBidi" w:eastAsia="Microsoft Yi Baiti" w:hAnsiTheme="majorBidi" w:cstheme="majorBidi"/>
                <w:sz w:val="24"/>
                <w:szCs w:val="24"/>
                <w:lang w:bidi="ar-EG"/>
              </w:rPr>
              <w:t>:</w:t>
            </w:r>
            <w:r w:rsidRPr="0068370D">
              <w:rPr>
                <w:rFonts w:asciiTheme="majorBidi" w:eastAsia="Microsoft Yi Baiti" w:hAnsiTheme="majorBidi" w:cstheme="majorBidi"/>
                <w:b/>
                <w:bCs/>
                <w:sz w:val="24"/>
                <w:szCs w:val="24"/>
                <w:lang w:bidi="ar-EG"/>
              </w:rPr>
              <w:t xml:space="preserve"> X3</w:t>
            </w:r>
            <w:r w:rsidRPr="0068370D">
              <w:rPr>
                <w:rFonts w:asciiTheme="majorBidi" w:hAnsiTheme="majorBidi" w:cstheme="majorBidi"/>
                <w:sz w:val="24"/>
                <w:szCs w:val="24"/>
                <w:rtl/>
              </w:rPr>
              <w:t xml:space="preserve"> المؤهل العلمي</w:t>
            </w:r>
            <w:r w:rsidRPr="0068370D">
              <w:rPr>
                <w:rFonts w:asciiTheme="majorBidi" w:eastAsia="Times New Roman" w:hAnsiTheme="majorBidi" w:cstheme="majorBidi"/>
                <w:sz w:val="24"/>
                <w:szCs w:val="24"/>
                <w:lang w:eastAsia="fr-FR" w:bidi="ar-IQ"/>
              </w:rPr>
              <w:t xml:space="preserve">(QUAL)  </w:t>
            </w:r>
          </w:p>
        </w:tc>
        <w:tc>
          <w:tcPr>
            <w:tcW w:w="1012" w:type="dxa"/>
            <w:vMerge/>
            <w:shd w:val="clear" w:color="auto" w:fill="auto"/>
          </w:tcPr>
          <w:p w:rsidR="0068370D" w:rsidRPr="0068370D" w:rsidRDefault="0068370D" w:rsidP="00E6501B">
            <w:pPr>
              <w:bidi/>
              <w:spacing w:after="0" w:line="240" w:lineRule="auto"/>
              <w:rPr>
                <w:rFonts w:asciiTheme="majorBidi" w:eastAsia="Times New Roman" w:hAnsiTheme="majorBidi" w:cstheme="majorBidi"/>
                <w:sz w:val="24"/>
                <w:szCs w:val="24"/>
                <w:rtl/>
                <w:lang w:eastAsia="fr-FR"/>
              </w:rPr>
            </w:pPr>
          </w:p>
        </w:tc>
        <w:tc>
          <w:tcPr>
            <w:tcW w:w="1275"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lang w:eastAsia="fr-FR"/>
              </w:rPr>
            </w:pPr>
            <w:r w:rsidRPr="0068370D">
              <w:rPr>
                <w:rFonts w:asciiTheme="majorBidi" w:eastAsia="Times New Roman" w:hAnsiTheme="majorBidi" w:cstheme="majorBidi" w:hint="cs"/>
                <w:sz w:val="24"/>
                <w:szCs w:val="24"/>
                <w:rtl/>
                <w:lang w:eastAsia="fr-FR"/>
              </w:rPr>
              <w:t xml:space="preserve">0.153- </w:t>
            </w:r>
          </w:p>
        </w:tc>
        <w:tc>
          <w:tcPr>
            <w:tcW w:w="1928"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lang w:eastAsia="fr-FR"/>
              </w:rPr>
            </w:pPr>
            <w:r w:rsidRPr="0068370D">
              <w:rPr>
                <w:rFonts w:asciiTheme="majorBidi" w:eastAsia="Times New Roman" w:hAnsiTheme="majorBidi" w:cstheme="majorBidi" w:hint="cs"/>
                <w:sz w:val="24"/>
                <w:szCs w:val="24"/>
                <w:rtl/>
                <w:lang w:eastAsia="fr-FR"/>
              </w:rPr>
              <w:t>1.74-</w:t>
            </w:r>
          </w:p>
        </w:tc>
        <w:tc>
          <w:tcPr>
            <w:tcW w:w="1920"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rtl/>
                <w:lang w:eastAsia="fr-FR"/>
              </w:rPr>
            </w:pPr>
            <w:r w:rsidRPr="0068370D">
              <w:rPr>
                <w:rFonts w:asciiTheme="majorBidi" w:eastAsia="Times New Roman" w:hAnsiTheme="majorBidi" w:cstheme="majorBidi" w:hint="cs"/>
                <w:sz w:val="24"/>
                <w:szCs w:val="24"/>
                <w:rtl/>
                <w:lang w:eastAsia="fr-FR"/>
              </w:rPr>
              <w:t>0.146</w:t>
            </w:r>
          </w:p>
          <w:p w:rsidR="0068370D" w:rsidRPr="0068370D" w:rsidRDefault="0068370D" w:rsidP="00E6501B">
            <w:pPr>
              <w:bidi/>
              <w:spacing w:after="0" w:line="240" w:lineRule="auto"/>
              <w:jc w:val="center"/>
              <w:rPr>
                <w:rFonts w:asciiTheme="majorBidi" w:eastAsia="Times New Roman" w:hAnsiTheme="majorBidi" w:cstheme="majorBidi"/>
                <w:sz w:val="24"/>
                <w:szCs w:val="24"/>
                <w:rtl/>
                <w:lang w:eastAsia="fr-FR"/>
              </w:rPr>
            </w:pPr>
          </w:p>
        </w:tc>
      </w:tr>
      <w:tr w:rsidR="0068370D" w:rsidRPr="0068370D" w:rsidTr="0068370D">
        <w:trPr>
          <w:trHeight w:val="750"/>
          <w:jc w:val="center"/>
        </w:trPr>
        <w:tc>
          <w:tcPr>
            <w:tcW w:w="2603" w:type="dxa"/>
            <w:shd w:val="clear" w:color="auto" w:fill="auto"/>
          </w:tcPr>
          <w:p w:rsidR="0068370D" w:rsidRPr="0068370D" w:rsidRDefault="0068370D" w:rsidP="00E6501B">
            <w:pPr>
              <w:bidi/>
              <w:spacing w:after="0" w:line="240" w:lineRule="auto"/>
              <w:ind w:left="-2"/>
              <w:jc w:val="both"/>
              <w:rPr>
                <w:rFonts w:asciiTheme="majorBidi" w:eastAsia="Microsoft Yi Baiti" w:hAnsiTheme="majorBidi" w:cstheme="majorBidi"/>
                <w:b/>
                <w:bCs/>
                <w:sz w:val="24"/>
                <w:szCs w:val="24"/>
                <w:lang w:bidi="ar-TN"/>
              </w:rPr>
            </w:pPr>
            <w:r w:rsidRPr="0068370D">
              <w:rPr>
                <w:rFonts w:asciiTheme="majorBidi" w:eastAsia="Microsoft Yi Baiti" w:hAnsiTheme="majorBidi" w:cstheme="majorBidi"/>
                <w:b/>
                <w:bCs/>
                <w:sz w:val="24"/>
                <w:szCs w:val="24"/>
                <w:lang w:bidi="ar-EG"/>
              </w:rPr>
              <w:t>X4</w:t>
            </w:r>
            <w:r w:rsidRPr="0068370D">
              <w:rPr>
                <w:rFonts w:asciiTheme="majorBidi" w:eastAsia="Microsoft Yi Baiti" w:hAnsiTheme="majorBidi" w:cstheme="majorBidi"/>
                <w:sz w:val="24"/>
                <w:szCs w:val="24"/>
                <w:vertAlign w:val="subscript"/>
                <w:rtl/>
                <w:lang w:bidi="ar-TN"/>
              </w:rPr>
              <w:t> </w:t>
            </w:r>
            <w:r w:rsidRPr="0068370D">
              <w:rPr>
                <w:rFonts w:asciiTheme="majorBidi" w:hAnsiTheme="majorBidi" w:cstheme="majorBidi"/>
                <w:sz w:val="24"/>
                <w:szCs w:val="24"/>
                <w:lang w:bidi="ar-TN"/>
              </w:rPr>
              <w:t>:</w:t>
            </w:r>
            <w:r w:rsidRPr="0068370D">
              <w:rPr>
                <w:rFonts w:asciiTheme="majorBidi" w:hAnsiTheme="majorBidi" w:cstheme="majorBidi"/>
                <w:sz w:val="24"/>
                <w:szCs w:val="24"/>
                <w:rtl/>
                <w:lang w:bidi="ar-TN"/>
              </w:rPr>
              <w:t xml:space="preserve"> التخصص </w:t>
            </w:r>
            <w:r w:rsidRPr="0068370D">
              <w:rPr>
                <w:rFonts w:asciiTheme="majorBidi" w:eastAsia="Times New Roman" w:hAnsiTheme="majorBidi" w:cstheme="majorBidi"/>
                <w:sz w:val="24"/>
                <w:szCs w:val="24"/>
                <w:lang w:eastAsia="fr-FR" w:bidi="ar-IQ"/>
              </w:rPr>
              <w:t xml:space="preserve">(SPEC)  </w:t>
            </w:r>
          </w:p>
        </w:tc>
        <w:tc>
          <w:tcPr>
            <w:tcW w:w="1012" w:type="dxa"/>
            <w:vMerge/>
            <w:shd w:val="clear" w:color="auto" w:fill="auto"/>
          </w:tcPr>
          <w:p w:rsidR="0068370D" w:rsidRPr="0068370D" w:rsidRDefault="0068370D" w:rsidP="00E6501B">
            <w:pPr>
              <w:bidi/>
              <w:spacing w:after="0" w:line="240" w:lineRule="auto"/>
              <w:rPr>
                <w:rFonts w:asciiTheme="majorBidi" w:eastAsia="Times New Roman" w:hAnsiTheme="majorBidi" w:cstheme="majorBidi"/>
                <w:sz w:val="24"/>
                <w:szCs w:val="24"/>
                <w:rtl/>
                <w:lang w:eastAsia="fr-FR"/>
              </w:rPr>
            </w:pPr>
          </w:p>
        </w:tc>
        <w:tc>
          <w:tcPr>
            <w:tcW w:w="1275"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lang w:eastAsia="fr-FR"/>
              </w:rPr>
            </w:pPr>
            <w:r w:rsidRPr="0068370D">
              <w:rPr>
                <w:rFonts w:asciiTheme="majorBidi" w:eastAsia="Times New Roman" w:hAnsiTheme="majorBidi" w:cstheme="majorBidi" w:hint="cs"/>
                <w:sz w:val="24"/>
                <w:szCs w:val="24"/>
                <w:rtl/>
                <w:lang w:eastAsia="fr-FR"/>
              </w:rPr>
              <w:t>0.026</w:t>
            </w:r>
          </w:p>
        </w:tc>
        <w:tc>
          <w:tcPr>
            <w:tcW w:w="1928"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lang w:eastAsia="fr-FR"/>
              </w:rPr>
            </w:pPr>
            <w:r w:rsidRPr="0068370D">
              <w:rPr>
                <w:rFonts w:asciiTheme="majorBidi" w:eastAsia="Times New Roman" w:hAnsiTheme="majorBidi" w:cstheme="majorBidi" w:hint="cs"/>
                <w:sz w:val="24"/>
                <w:szCs w:val="24"/>
                <w:rtl/>
                <w:lang w:eastAsia="fr-FR"/>
              </w:rPr>
              <w:t>3.27</w:t>
            </w:r>
          </w:p>
        </w:tc>
        <w:tc>
          <w:tcPr>
            <w:tcW w:w="1920"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rtl/>
                <w:lang w:eastAsia="fr-FR"/>
              </w:rPr>
            </w:pPr>
            <w:r w:rsidRPr="0068370D">
              <w:rPr>
                <w:rFonts w:asciiTheme="majorBidi" w:eastAsia="Times New Roman" w:hAnsiTheme="majorBidi" w:cstheme="majorBidi" w:hint="cs"/>
                <w:sz w:val="24"/>
                <w:szCs w:val="24"/>
                <w:rtl/>
                <w:lang w:eastAsia="fr-FR"/>
              </w:rPr>
              <w:t>0.000</w:t>
            </w:r>
          </w:p>
        </w:tc>
      </w:tr>
      <w:tr w:rsidR="0068370D" w:rsidRPr="0068370D" w:rsidTr="0068370D">
        <w:trPr>
          <w:trHeight w:val="750"/>
          <w:jc w:val="center"/>
        </w:trPr>
        <w:tc>
          <w:tcPr>
            <w:tcW w:w="2603" w:type="dxa"/>
            <w:shd w:val="clear" w:color="auto" w:fill="auto"/>
          </w:tcPr>
          <w:p w:rsidR="0068370D" w:rsidRPr="0068370D" w:rsidRDefault="0068370D" w:rsidP="00E6501B">
            <w:pPr>
              <w:bidi/>
              <w:spacing w:after="0" w:line="240" w:lineRule="auto"/>
              <w:ind w:left="-2"/>
              <w:jc w:val="both"/>
              <w:rPr>
                <w:rFonts w:asciiTheme="majorBidi" w:eastAsia="Microsoft Yi Baiti" w:hAnsiTheme="majorBidi" w:cstheme="majorBidi"/>
                <w:b/>
                <w:bCs/>
                <w:sz w:val="24"/>
                <w:szCs w:val="24"/>
                <w:lang w:bidi="ar-TN"/>
              </w:rPr>
            </w:pPr>
            <w:r w:rsidRPr="0068370D">
              <w:rPr>
                <w:rFonts w:asciiTheme="majorBidi" w:eastAsia="Microsoft Yi Baiti" w:hAnsiTheme="majorBidi" w:cstheme="majorBidi"/>
                <w:sz w:val="24"/>
                <w:szCs w:val="24"/>
                <w:lang w:bidi="ar-EG"/>
              </w:rPr>
              <w:t>:</w:t>
            </w:r>
            <w:r w:rsidRPr="0068370D">
              <w:rPr>
                <w:rFonts w:asciiTheme="majorBidi" w:eastAsia="Microsoft Yi Baiti" w:hAnsiTheme="majorBidi" w:cstheme="majorBidi"/>
                <w:b/>
                <w:bCs/>
                <w:sz w:val="24"/>
                <w:szCs w:val="24"/>
                <w:lang w:bidi="ar-EG"/>
              </w:rPr>
              <w:t xml:space="preserve"> X5</w:t>
            </w:r>
            <w:r w:rsidRPr="0068370D">
              <w:rPr>
                <w:rFonts w:asciiTheme="majorBidi" w:hAnsiTheme="majorBidi" w:cstheme="majorBidi"/>
                <w:sz w:val="24"/>
                <w:szCs w:val="24"/>
                <w:rtl/>
              </w:rPr>
              <w:t xml:space="preserve"> </w:t>
            </w:r>
            <w:r w:rsidRPr="0068370D">
              <w:rPr>
                <w:rFonts w:asciiTheme="majorBidi" w:hAnsiTheme="majorBidi" w:cstheme="majorBidi"/>
                <w:sz w:val="24"/>
                <w:szCs w:val="24"/>
                <w:rtl/>
                <w:lang w:bidi="ar-TN"/>
              </w:rPr>
              <w:t xml:space="preserve">سنوات الخبرة </w:t>
            </w:r>
            <w:r w:rsidRPr="0068370D">
              <w:rPr>
                <w:rFonts w:asciiTheme="majorBidi" w:hAnsiTheme="majorBidi" w:cstheme="majorBidi"/>
                <w:sz w:val="24"/>
                <w:szCs w:val="24"/>
              </w:rPr>
              <w:t xml:space="preserve">(EXP) </w:t>
            </w:r>
          </w:p>
        </w:tc>
        <w:tc>
          <w:tcPr>
            <w:tcW w:w="1012" w:type="dxa"/>
            <w:vMerge/>
            <w:shd w:val="clear" w:color="auto" w:fill="auto"/>
          </w:tcPr>
          <w:p w:rsidR="0068370D" w:rsidRPr="0068370D" w:rsidRDefault="0068370D" w:rsidP="00E6501B">
            <w:pPr>
              <w:bidi/>
              <w:spacing w:after="0" w:line="240" w:lineRule="auto"/>
              <w:rPr>
                <w:rFonts w:asciiTheme="majorBidi" w:eastAsia="Times New Roman" w:hAnsiTheme="majorBidi" w:cstheme="majorBidi"/>
                <w:sz w:val="24"/>
                <w:szCs w:val="24"/>
                <w:rtl/>
                <w:lang w:eastAsia="fr-FR"/>
              </w:rPr>
            </w:pPr>
          </w:p>
        </w:tc>
        <w:tc>
          <w:tcPr>
            <w:tcW w:w="1275"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lang w:eastAsia="fr-FR"/>
              </w:rPr>
            </w:pPr>
            <w:r w:rsidRPr="0068370D">
              <w:rPr>
                <w:rFonts w:asciiTheme="majorBidi" w:eastAsia="Times New Roman" w:hAnsiTheme="majorBidi" w:cstheme="majorBidi" w:hint="cs"/>
                <w:sz w:val="24"/>
                <w:szCs w:val="24"/>
                <w:rtl/>
                <w:lang w:eastAsia="fr-FR"/>
              </w:rPr>
              <w:t>0.038</w:t>
            </w:r>
          </w:p>
        </w:tc>
        <w:tc>
          <w:tcPr>
            <w:tcW w:w="1928"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lang w:eastAsia="fr-FR"/>
              </w:rPr>
            </w:pPr>
            <w:r w:rsidRPr="0068370D">
              <w:rPr>
                <w:rFonts w:asciiTheme="majorBidi" w:eastAsia="Times New Roman" w:hAnsiTheme="majorBidi" w:cstheme="majorBidi" w:hint="cs"/>
                <w:sz w:val="24"/>
                <w:szCs w:val="24"/>
                <w:rtl/>
                <w:lang w:eastAsia="fr-FR"/>
              </w:rPr>
              <w:t>0.42</w:t>
            </w:r>
          </w:p>
        </w:tc>
        <w:tc>
          <w:tcPr>
            <w:tcW w:w="1920" w:type="dxa"/>
            <w:shd w:val="clear" w:color="auto" w:fill="auto"/>
            <w:vAlign w:val="center"/>
          </w:tcPr>
          <w:p w:rsidR="0068370D" w:rsidRPr="0068370D" w:rsidRDefault="0068370D" w:rsidP="00E6501B">
            <w:pPr>
              <w:bidi/>
              <w:spacing w:after="0" w:line="240" w:lineRule="auto"/>
              <w:jc w:val="center"/>
              <w:rPr>
                <w:rFonts w:asciiTheme="majorBidi" w:eastAsia="Times New Roman" w:hAnsiTheme="majorBidi" w:cstheme="majorBidi"/>
                <w:sz w:val="24"/>
                <w:szCs w:val="24"/>
                <w:rtl/>
                <w:lang w:eastAsia="fr-FR"/>
              </w:rPr>
            </w:pPr>
            <w:r w:rsidRPr="0068370D">
              <w:rPr>
                <w:rFonts w:asciiTheme="majorBidi" w:eastAsia="Times New Roman" w:hAnsiTheme="majorBidi" w:cstheme="majorBidi" w:hint="cs"/>
                <w:sz w:val="24"/>
                <w:szCs w:val="24"/>
                <w:rtl/>
                <w:lang w:eastAsia="fr-FR"/>
              </w:rPr>
              <w:t>0.674</w:t>
            </w:r>
          </w:p>
        </w:tc>
      </w:tr>
      <w:tr w:rsidR="0068370D" w:rsidRPr="0068370D" w:rsidTr="0068370D">
        <w:trPr>
          <w:jc w:val="center"/>
        </w:trPr>
        <w:tc>
          <w:tcPr>
            <w:tcW w:w="2603" w:type="dxa"/>
            <w:shd w:val="clear" w:color="auto" w:fill="auto"/>
          </w:tcPr>
          <w:p w:rsidR="0068370D" w:rsidRPr="0068370D" w:rsidRDefault="0068370D" w:rsidP="00E6501B">
            <w:pPr>
              <w:bidi/>
              <w:spacing w:before="100" w:beforeAutospacing="1" w:after="100" w:afterAutospacing="1" w:line="240" w:lineRule="auto"/>
              <w:rPr>
                <w:rFonts w:asciiTheme="majorBidi" w:eastAsia="Times New Roman" w:hAnsiTheme="majorBidi" w:cstheme="majorBidi"/>
                <w:sz w:val="24"/>
                <w:szCs w:val="24"/>
                <w:rtl/>
                <w:lang w:eastAsia="fr-FR"/>
              </w:rPr>
            </w:pPr>
            <w:proofErr w:type="gramStart"/>
            <w:r w:rsidRPr="0068370D">
              <w:rPr>
                <w:rFonts w:asciiTheme="majorBidi" w:eastAsia="Times New Roman" w:hAnsiTheme="majorBidi" w:cstheme="majorBidi"/>
                <w:b/>
                <w:bCs/>
                <w:sz w:val="24"/>
                <w:szCs w:val="24"/>
                <w:rtl/>
                <w:lang w:eastAsia="fr-FR" w:bidi="ar-TN"/>
              </w:rPr>
              <w:t>الوصف</w:t>
            </w:r>
            <w:proofErr w:type="gramEnd"/>
            <w:r w:rsidRPr="0068370D">
              <w:rPr>
                <w:rFonts w:asciiTheme="majorBidi" w:eastAsia="Times New Roman" w:hAnsiTheme="majorBidi" w:cstheme="majorBidi"/>
                <w:b/>
                <w:bCs/>
                <w:sz w:val="24"/>
                <w:szCs w:val="24"/>
                <w:rtl/>
                <w:lang w:eastAsia="fr-FR" w:bidi="ar-TN"/>
              </w:rPr>
              <w:t xml:space="preserve"> الإحصائي</w:t>
            </w:r>
          </w:p>
        </w:tc>
        <w:tc>
          <w:tcPr>
            <w:tcW w:w="6135" w:type="dxa"/>
            <w:gridSpan w:val="4"/>
            <w:shd w:val="clear" w:color="auto" w:fill="auto"/>
          </w:tcPr>
          <w:p w:rsidR="0068370D" w:rsidRPr="0068370D" w:rsidRDefault="0068370D" w:rsidP="00E6501B">
            <w:pPr>
              <w:bidi/>
              <w:spacing w:before="100" w:beforeAutospacing="1" w:after="100" w:afterAutospacing="1" w:line="240" w:lineRule="auto"/>
              <w:rPr>
                <w:rFonts w:asciiTheme="majorBidi" w:eastAsia="Calibri" w:hAnsiTheme="majorBidi" w:cstheme="majorBidi"/>
                <w:sz w:val="24"/>
                <w:szCs w:val="24"/>
                <w:rtl/>
                <w:lang w:bidi="ar-TN"/>
              </w:rPr>
            </w:pPr>
            <w:proofErr w:type="gramStart"/>
            <w:r w:rsidRPr="0068370D">
              <w:rPr>
                <w:rFonts w:asciiTheme="majorBidi" w:eastAsia="Calibri" w:hAnsiTheme="majorBidi" w:cstheme="majorBidi"/>
                <w:sz w:val="24"/>
                <w:szCs w:val="24"/>
                <w:rtl/>
                <w:lang w:bidi="ar-TN"/>
              </w:rPr>
              <w:t>معامل</w:t>
            </w:r>
            <w:proofErr w:type="gramEnd"/>
            <w:r w:rsidRPr="0068370D">
              <w:rPr>
                <w:rFonts w:asciiTheme="majorBidi" w:eastAsia="Calibri" w:hAnsiTheme="majorBidi" w:cstheme="majorBidi"/>
                <w:sz w:val="24"/>
                <w:szCs w:val="24"/>
                <w:rtl/>
                <w:lang w:bidi="ar-TN"/>
              </w:rPr>
              <w:t xml:space="preserve"> التحديد </w:t>
            </w:r>
            <w:r w:rsidRPr="0068370D">
              <w:rPr>
                <w:rFonts w:asciiTheme="majorBidi" w:eastAsia="Calibri" w:hAnsiTheme="majorBidi" w:cstheme="majorBidi"/>
                <w:sz w:val="24"/>
                <w:szCs w:val="24"/>
                <w:lang w:bidi="ar-TN"/>
              </w:rPr>
              <w:t>R²</w:t>
            </w:r>
            <w:r w:rsidRPr="0068370D">
              <w:rPr>
                <w:rFonts w:asciiTheme="majorBidi" w:eastAsia="Calibri" w:hAnsiTheme="majorBidi" w:cstheme="majorBidi"/>
                <w:sz w:val="24"/>
                <w:szCs w:val="24"/>
                <w:rtl/>
                <w:lang w:bidi="ar-TN"/>
              </w:rPr>
              <w:t xml:space="preserve"> = </w:t>
            </w:r>
            <w:r w:rsidRPr="0068370D">
              <w:rPr>
                <w:rFonts w:asciiTheme="majorBidi" w:eastAsia="Calibri" w:hAnsiTheme="majorBidi" w:cstheme="majorBidi"/>
                <w:sz w:val="24"/>
                <w:szCs w:val="24"/>
                <w:lang w:bidi="ar-TN"/>
              </w:rPr>
              <w:t>0.381</w:t>
            </w:r>
          </w:p>
          <w:p w:rsidR="0068370D" w:rsidRPr="0068370D" w:rsidRDefault="0068370D" w:rsidP="00E6501B">
            <w:pPr>
              <w:bidi/>
              <w:spacing w:before="100" w:beforeAutospacing="1" w:after="100" w:afterAutospacing="1" w:line="240" w:lineRule="auto"/>
              <w:rPr>
                <w:rFonts w:asciiTheme="majorBidi" w:eastAsia="Calibri" w:hAnsiTheme="majorBidi" w:cstheme="majorBidi"/>
                <w:sz w:val="24"/>
                <w:szCs w:val="24"/>
                <w:rtl/>
                <w:lang w:bidi="ar-TN"/>
              </w:rPr>
            </w:pPr>
            <w:proofErr w:type="gramStart"/>
            <w:r w:rsidRPr="0068370D">
              <w:rPr>
                <w:rFonts w:asciiTheme="majorBidi" w:eastAsia="Calibri" w:hAnsiTheme="majorBidi" w:cstheme="majorBidi"/>
                <w:sz w:val="24"/>
                <w:szCs w:val="24"/>
                <w:rtl/>
                <w:lang w:bidi="ar-TN"/>
              </w:rPr>
              <w:t>إحصائي</w:t>
            </w:r>
            <w:proofErr w:type="gramEnd"/>
            <w:r w:rsidRPr="0068370D">
              <w:rPr>
                <w:rFonts w:asciiTheme="majorBidi" w:eastAsia="Calibri" w:hAnsiTheme="majorBidi" w:cstheme="majorBidi"/>
                <w:sz w:val="24"/>
                <w:szCs w:val="24"/>
                <w:rtl/>
                <w:lang w:bidi="ar-TN"/>
              </w:rPr>
              <w:t xml:space="preserve"> اختبار </w:t>
            </w:r>
            <w:r w:rsidRPr="0068370D">
              <w:rPr>
                <w:rFonts w:asciiTheme="majorBidi" w:eastAsia="Calibri" w:hAnsiTheme="majorBidi" w:cstheme="majorBidi"/>
                <w:sz w:val="24"/>
                <w:szCs w:val="24"/>
                <w:lang w:bidi="ar-TN"/>
              </w:rPr>
              <w:t>F</w:t>
            </w:r>
            <w:r w:rsidRPr="0068370D">
              <w:rPr>
                <w:rFonts w:asciiTheme="majorBidi" w:eastAsia="Calibri" w:hAnsiTheme="majorBidi" w:cstheme="majorBidi"/>
                <w:sz w:val="24"/>
                <w:szCs w:val="24"/>
                <w:rtl/>
                <w:lang w:bidi="ar-TN"/>
              </w:rPr>
              <w:t xml:space="preserve"> </w:t>
            </w:r>
            <w:r w:rsidRPr="0068370D">
              <w:rPr>
                <w:rFonts w:asciiTheme="majorBidi" w:eastAsia="Calibri" w:hAnsiTheme="majorBidi" w:cstheme="majorBidi" w:hint="cs"/>
                <w:sz w:val="24"/>
                <w:szCs w:val="24"/>
                <w:rtl/>
                <w:lang w:bidi="ar-TN"/>
              </w:rPr>
              <w:t>=</w:t>
            </w:r>
            <w:r w:rsidRPr="0068370D">
              <w:rPr>
                <w:rFonts w:asciiTheme="majorBidi" w:eastAsia="Calibri" w:hAnsiTheme="majorBidi" w:cstheme="majorBidi"/>
                <w:sz w:val="24"/>
                <w:szCs w:val="24"/>
                <w:lang w:bidi="ar-TN"/>
              </w:rPr>
              <w:t xml:space="preserve"> 9.125 </w:t>
            </w:r>
            <w:r w:rsidRPr="0068370D">
              <w:rPr>
                <w:rFonts w:asciiTheme="majorBidi" w:eastAsia="Calibri" w:hAnsiTheme="majorBidi" w:cstheme="majorBidi" w:hint="cs"/>
                <w:sz w:val="24"/>
                <w:szCs w:val="24"/>
                <w:rtl/>
                <w:lang w:bidi="ar-TN"/>
              </w:rPr>
              <w:t xml:space="preserve"> </w:t>
            </w:r>
            <w:r w:rsidRPr="0068370D">
              <w:rPr>
                <w:rFonts w:asciiTheme="majorBidi" w:eastAsia="Calibri" w:hAnsiTheme="majorBidi" w:cstheme="majorBidi"/>
                <w:sz w:val="24"/>
                <w:szCs w:val="24"/>
                <w:lang w:bidi="ar-TN"/>
              </w:rPr>
              <w:t>(p-value= 0.000)</w:t>
            </w:r>
          </w:p>
          <w:p w:rsidR="0068370D" w:rsidRPr="0068370D" w:rsidRDefault="0068370D" w:rsidP="00E6501B">
            <w:pPr>
              <w:bidi/>
              <w:spacing w:before="100" w:beforeAutospacing="1" w:after="100" w:afterAutospacing="1" w:line="240" w:lineRule="auto"/>
              <w:rPr>
                <w:rFonts w:asciiTheme="majorBidi" w:eastAsia="Calibri" w:hAnsiTheme="majorBidi" w:cstheme="majorBidi"/>
                <w:sz w:val="24"/>
                <w:szCs w:val="24"/>
                <w:rtl/>
                <w:lang w:bidi="ar-TN"/>
              </w:rPr>
            </w:pPr>
            <w:proofErr w:type="gramStart"/>
            <w:r w:rsidRPr="0068370D">
              <w:rPr>
                <w:rFonts w:asciiTheme="majorBidi" w:eastAsia="Calibri" w:hAnsiTheme="majorBidi" w:cstheme="majorBidi"/>
                <w:sz w:val="24"/>
                <w:szCs w:val="24"/>
                <w:rtl/>
                <w:lang w:bidi="ar-TN"/>
              </w:rPr>
              <w:t>الخطأ</w:t>
            </w:r>
            <w:proofErr w:type="gramEnd"/>
            <w:r w:rsidRPr="0068370D">
              <w:rPr>
                <w:rFonts w:asciiTheme="majorBidi" w:eastAsia="Calibri" w:hAnsiTheme="majorBidi" w:cstheme="majorBidi"/>
                <w:sz w:val="24"/>
                <w:szCs w:val="24"/>
                <w:rtl/>
                <w:lang w:bidi="ar-TN"/>
              </w:rPr>
              <w:t xml:space="preserve"> المعياري </w:t>
            </w:r>
            <w:r w:rsidRPr="0068370D">
              <w:rPr>
                <w:rFonts w:asciiTheme="majorBidi" w:eastAsia="Calibri" w:hAnsiTheme="majorBidi" w:cstheme="majorBidi"/>
                <w:sz w:val="24"/>
                <w:szCs w:val="24"/>
                <w:lang w:bidi="ar-TN"/>
              </w:rPr>
              <w:t>DW</w:t>
            </w:r>
            <w:r w:rsidRPr="0068370D">
              <w:rPr>
                <w:rFonts w:asciiTheme="majorBidi" w:eastAsia="Calibri" w:hAnsiTheme="majorBidi" w:cstheme="majorBidi"/>
                <w:sz w:val="24"/>
                <w:szCs w:val="24"/>
                <w:rtl/>
                <w:lang w:bidi="ar-TN"/>
              </w:rPr>
              <w:t xml:space="preserve"> = </w:t>
            </w:r>
            <w:r w:rsidRPr="0068370D">
              <w:rPr>
                <w:rFonts w:asciiTheme="majorBidi" w:eastAsia="Calibri" w:hAnsiTheme="majorBidi" w:cstheme="majorBidi"/>
                <w:sz w:val="24"/>
                <w:szCs w:val="24"/>
                <w:lang w:bidi="ar-TN"/>
              </w:rPr>
              <w:t>2.023</w:t>
            </w:r>
          </w:p>
        </w:tc>
      </w:tr>
    </w:tbl>
    <w:p w:rsidR="0068370D" w:rsidRPr="0068370D" w:rsidRDefault="0068370D" w:rsidP="00E6501B">
      <w:pPr>
        <w:bidi/>
        <w:spacing w:before="120" w:after="120" w:line="240" w:lineRule="auto"/>
        <w:contextualSpacing/>
        <w:rPr>
          <w:rFonts w:ascii="Simplified Arabic" w:hAnsi="Simplified Arabic" w:cs="Simplified Arabic"/>
          <w:sz w:val="28"/>
          <w:szCs w:val="28"/>
          <w:rtl/>
          <w:lang w:eastAsia="x-none"/>
        </w:rPr>
      </w:pPr>
    </w:p>
    <w:p w:rsidR="0068370D" w:rsidRPr="0068370D" w:rsidRDefault="0068370D" w:rsidP="00E6501B">
      <w:pPr>
        <w:bidi/>
        <w:spacing w:before="120" w:after="120" w:line="240" w:lineRule="auto"/>
        <w:contextualSpacing/>
        <w:rPr>
          <w:rFonts w:ascii="Simplified Arabic" w:hAnsi="Simplified Arabic" w:cs="Simplified Arabic"/>
          <w:sz w:val="28"/>
          <w:szCs w:val="28"/>
          <w:rtl/>
          <w:lang w:eastAsia="x-none"/>
        </w:rPr>
      </w:pPr>
    </w:p>
    <w:p w:rsidR="0068370D" w:rsidRPr="0068370D" w:rsidRDefault="0068370D" w:rsidP="00E6501B">
      <w:pPr>
        <w:bidi/>
        <w:spacing w:before="120" w:after="120" w:line="240" w:lineRule="auto"/>
        <w:contextualSpacing/>
        <w:rPr>
          <w:rFonts w:ascii="Simplified Arabic" w:hAnsi="Simplified Arabic" w:cs="Simplified Arabic"/>
          <w:sz w:val="28"/>
          <w:szCs w:val="28"/>
          <w:rtl/>
          <w:lang w:eastAsia="x-none"/>
        </w:rPr>
      </w:pPr>
    </w:p>
    <w:p w:rsidR="0068370D" w:rsidRPr="0068370D" w:rsidRDefault="0068370D" w:rsidP="00E6501B">
      <w:pPr>
        <w:bidi/>
        <w:spacing w:before="100" w:beforeAutospacing="1" w:after="100" w:afterAutospacing="1" w:line="240" w:lineRule="auto"/>
        <w:ind w:left="227"/>
        <w:jc w:val="both"/>
        <w:outlineLvl w:val="2"/>
        <w:rPr>
          <w:rFonts w:ascii="Simplified Arabic" w:eastAsia="Times New Roman" w:hAnsi="Simplified Arabic" w:cs="Simplified Arabic"/>
          <w:b/>
          <w:bCs/>
          <w:sz w:val="28"/>
          <w:szCs w:val="28"/>
          <w:rtl/>
          <w:lang w:bidi="ar-TN"/>
        </w:rPr>
      </w:pPr>
      <w:bookmarkStart w:id="39" w:name="_Toc183360726"/>
      <w:proofErr w:type="gramStart"/>
      <w:r w:rsidRPr="0068370D">
        <w:rPr>
          <w:rFonts w:ascii="Simplified Arabic" w:eastAsia="Times New Roman" w:hAnsi="Simplified Arabic" w:cs="Simplified Arabic" w:hint="cs"/>
          <w:b/>
          <w:bCs/>
          <w:sz w:val="28"/>
          <w:szCs w:val="28"/>
          <w:rtl/>
          <w:lang w:bidi="ar-TN"/>
        </w:rPr>
        <w:t>اختبار</w:t>
      </w:r>
      <w:proofErr w:type="gramEnd"/>
      <w:r w:rsidRPr="0068370D">
        <w:rPr>
          <w:rFonts w:ascii="Simplified Arabic" w:eastAsia="Times New Roman" w:hAnsi="Simplified Arabic" w:cs="Simplified Arabic" w:hint="cs"/>
          <w:b/>
          <w:bCs/>
          <w:sz w:val="28"/>
          <w:szCs w:val="28"/>
          <w:rtl/>
          <w:lang w:bidi="ar-TN"/>
        </w:rPr>
        <w:t xml:space="preserve"> الفرضية الرئيسة الثانية</w:t>
      </w:r>
      <w:bookmarkEnd w:id="39"/>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لتقييم معنوية العلاقة بين المتغير التابع والمستقل، يُستخدم اختبار</w:t>
      </w:r>
      <w:r w:rsidRPr="0068370D">
        <w:rPr>
          <w:rFonts w:ascii="Simplified Arabic" w:eastAsia="Times New Roman" w:hAnsi="Simplified Arabic" w:cs="Simplified Arabic"/>
          <w:sz w:val="28"/>
          <w:szCs w:val="28"/>
          <w:lang w:eastAsia="fr-FR"/>
        </w:rPr>
        <w:t xml:space="preserve"> "t"</w:t>
      </w:r>
      <w:r w:rsidRPr="0068370D">
        <w:rPr>
          <w:rFonts w:ascii="Simplified Arabic" w:eastAsia="Times New Roman" w:hAnsi="Simplified Arabic" w:cs="Simplified Arabic"/>
          <w:sz w:val="28"/>
          <w:szCs w:val="28"/>
          <w:rtl/>
          <w:lang w:eastAsia="fr-FR"/>
        </w:rPr>
        <w:t>، حيث تعتبر العلاقة معنوية إذا كانت القيمة المحسوبة أكبر من القيمة الجدولية (أو أقل من القيمة السالبة لها) عند مستوى معنوية ودرجات حرية محددة. أما لقياس ملاءمة نموذج الانحدار في تفسير العلاقة بين المتغيرات، فيتم الاعتماد على اختبار</w:t>
      </w:r>
      <w:r w:rsidRPr="0068370D">
        <w:rPr>
          <w:rFonts w:ascii="Simplified Arabic" w:eastAsia="Times New Roman" w:hAnsi="Simplified Arabic" w:cs="Simplified Arabic"/>
          <w:sz w:val="28"/>
          <w:szCs w:val="28"/>
          <w:lang w:eastAsia="fr-FR"/>
        </w:rPr>
        <w:t xml:space="preserve"> "F"</w:t>
      </w:r>
      <w:r w:rsidRPr="0068370D">
        <w:rPr>
          <w:rFonts w:ascii="Simplified Arabic" w:eastAsia="Times New Roman" w:hAnsi="Simplified Arabic" w:cs="Simplified Arabic"/>
          <w:sz w:val="28"/>
          <w:szCs w:val="28"/>
          <w:rtl/>
          <w:lang w:eastAsia="fr-FR"/>
        </w:rPr>
        <w:t>، الذي يدل على ملاءمة النموذج إذا تجاوزت القيمة المحسوبة القيمة الجدولية بدرجتي حرية ومستوى معنوية محددين</w:t>
      </w:r>
      <w:r w:rsidRPr="0068370D">
        <w:rPr>
          <w:rFonts w:ascii="Simplified Arabic" w:eastAsia="Times New Roman" w:hAnsi="Simplified Arabic" w:cs="Simplified Arabic"/>
          <w:sz w:val="28"/>
          <w:szCs w:val="28"/>
          <w:lang w:eastAsia="fr-FR"/>
        </w:rPr>
        <w:t>.</w:t>
      </w:r>
      <w:r w:rsidRPr="0068370D">
        <w:rPr>
          <w:rFonts w:ascii="Simplified Arabic" w:eastAsia="Times New Roman" w:hAnsi="Simplified Arabic" w:cs="Simplified Arabic" w:hint="cs"/>
          <w:sz w:val="28"/>
          <w:szCs w:val="28"/>
          <w:rtl/>
          <w:lang w:eastAsia="fr-FR"/>
        </w:rPr>
        <w:t xml:space="preserve"> فإذا كانت قيمة</w:t>
      </w:r>
      <w:r w:rsidRPr="0068370D">
        <w:rPr>
          <w:rFonts w:ascii="Simplified Arabic" w:eastAsia="Times New Roman" w:hAnsi="Simplified Arabic" w:cs="Simplified Arabic" w:hint="cs"/>
          <w:sz w:val="28"/>
          <w:szCs w:val="28"/>
          <w:lang w:eastAsia="fr-FR"/>
        </w:rPr>
        <w:t xml:space="preserve"> F </w:t>
      </w:r>
      <w:r w:rsidRPr="0068370D">
        <w:rPr>
          <w:rFonts w:ascii="Simplified Arabic" w:eastAsia="Times New Roman" w:hAnsi="Simplified Arabic" w:cs="Simplified Arabic" w:hint="cs"/>
          <w:sz w:val="28"/>
          <w:szCs w:val="28"/>
          <w:rtl/>
          <w:lang w:eastAsia="fr-FR"/>
        </w:rPr>
        <w:t>المحسوبة أكبر من قيمة</w:t>
      </w:r>
      <w:r w:rsidRPr="0068370D">
        <w:rPr>
          <w:rFonts w:ascii="Simplified Arabic" w:eastAsia="Times New Roman" w:hAnsi="Simplified Arabic" w:cs="Simplified Arabic" w:hint="cs"/>
          <w:sz w:val="28"/>
          <w:szCs w:val="28"/>
          <w:lang w:eastAsia="fr-FR"/>
        </w:rPr>
        <w:t xml:space="preserve"> F </w:t>
      </w:r>
      <w:r w:rsidRPr="0068370D">
        <w:rPr>
          <w:rFonts w:ascii="Simplified Arabic" w:eastAsia="Times New Roman" w:hAnsi="Simplified Arabic" w:cs="Simplified Arabic" w:hint="cs"/>
          <w:sz w:val="28"/>
          <w:szCs w:val="28"/>
          <w:rtl/>
          <w:lang w:eastAsia="fr-FR"/>
        </w:rPr>
        <w:t>الجدولية بدرجتي حرية محددتين ومستوى معنوي محدد، فإن نموذج الانحدار ملائم لدراسة العلاقة بين تلك المتغيرات</w:t>
      </w:r>
      <w:r w:rsidRPr="0068370D">
        <w:rPr>
          <w:rFonts w:ascii="Simplified Arabic" w:eastAsia="Times New Roman" w:hAnsi="Simplified Arabic" w:cs="Simplified Arabic" w:hint="cs"/>
          <w:sz w:val="28"/>
          <w:szCs w:val="28"/>
          <w:lang w:eastAsia="fr-FR"/>
        </w:rPr>
        <w:t>. </w:t>
      </w:r>
      <w:r w:rsidRPr="0068370D">
        <w:rPr>
          <w:rFonts w:ascii="Simplified Arabic" w:eastAsia="Times New Roman" w:hAnsi="Simplified Arabic" w:cs="Simplified Arabic"/>
          <w:sz w:val="28"/>
          <w:szCs w:val="28"/>
          <w:lang w:eastAsia="fr-FR"/>
        </w:rPr>
        <w:t xml:space="preserve">   </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hint="cs"/>
          <w:sz w:val="28"/>
          <w:szCs w:val="28"/>
          <w:rtl/>
          <w:lang w:eastAsia="fr-FR"/>
        </w:rPr>
        <w:t xml:space="preserve">كما </w:t>
      </w:r>
      <w:r w:rsidRPr="0068370D">
        <w:rPr>
          <w:rFonts w:ascii="Simplified Arabic" w:eastAsia="Times New Roman" w:hAnsi="Simplified Arabic" w:cs="Simplified Arabic"/>
          <w:sz w:val="28"/>
          <w:szCs w:val="28"/>
          <w:rtl/>
          <w:lang w:eastAsia="fr-FR"/>
        </w:rPr>
        <w:t>سيتم الاستناد إلى القوة التفسيرية للنموذج</w:t>
      </w:r>
      <w:r w:rsidRPr="0068370D">
        <w:rPr>
          <w:rFonts w:ascii="Simplified Arabic" w:eastAsia="Times New Roman" w:hAnsi="Simplified Arabic" w:cs="Simplified Arabic"/>
          <w:sz w:val="28"/>
          <w:szCs w:val="28"/>
          <w:lang w:eastAsia="fr-FR"/>
        </w:rPr>
        <w:t xml:space="preserve"> (R²) </w:t>
      </w:r>
      <w:r w:rsidRPr="0068370D">
        <w:rPr>
          <w:rFonts w:ascii="Simplified Arabic" w:eastAsia="Times New Roman" w:hAnsi="Simplified Arabic" w:cs="Simplified Arabic"/>
          <w:sz w:val="28"/>
          <w:szCs w:val="28"/>
          <w:rtl/>
          <w:lang w:eastAsia="fr-FR"/>
        </w:rPr>
        <w:t xml:space="preserve">للحصول على إحصائيات </w:t>
      </w:r>
      <w:proofErr w:type="gramStart"/>
      <w:r w:rsidRPr="0068370D">
        <w:rPr>
          <w:rFonts w:ascii="Simplified Arabic" w:eastAsia="Times New Roman" w:hAnsi="Simplified Arabic" w:cs="Simplified Arabic"/>
          <w:sz w:val="28"/>
          <w:szCs w:val="28"/>
          <w:rtl/>
          <w:lang w:eastAsia="fr-FR"/>
        </w:rPr>
        <w:t>تُستخدم</w:t>
      </w:r>
      <w:proofErr w:type="gramEnd"/>
      <w:r w:rsidRPr="0068370D">
        <w:rPr>
          <w:rFonts w:ascii="Simplified Arabic" w:eastAsia="Times New Roman" w:hAnsi="Simplified Arabic" w:cs="Simplified Arabic"/>
          <w:sz w:val="28"/>
          <w:szCs w:val="28"/>
          <w:rtl/>
          <w:lang w:eastAsia="fr-FR"/>
        </w:rPr>
        <w:t xml:space="preserve"> لتحديد مستوى المعنوية الإجمالية للنموذج. وتعبر القوة التفسيرية للنموذج عن مدى قدرة النموذج الإحصائي على تفسير التباين في البيانات المرصودة. </w:t>
      </w:r>
      <w:proofErr w:type="gramStart"/>
      <w:r w:rsidRPr="0068370D">
        <w:rPr>
          <w:rFonts w:ascii="Simplified Arabic" w:eastAsia="Times New Roman" w:hAnsi="Simplified Arabic" w:cs="Simplified Arabic"/>
          <w:sz w:val="28"/>
          <w:szCs w:val="28"/>
          <w:rtl/>
          <w:lang w:eastAsia="fr-FR"/>
        </w:rPr>
        <w:t>بمعنى</w:t>
      </w:r>
      <w:proofErr w:type="gramEnd"/>
      <w:r w:rsidRPr="0068370D">
        <w:rPr>
          <w:rFonts w:ascii="Simplified Arabic" w:eastAsia="Times New Roman" w:hAnsi="Simplified Arabic" w:cs="Simplified Arabic"/>
          <w:sz w:val="28"/>
          <w:szCs w:val="28"/>
          <w:rtl/>
          <w:lang w:eastAsia="fr-FR"/>
        </w:rPr>
        <w:t xml:space="preserve"> آخر، فهي تُقيس نسبة التباين في الملاحظات التي يمكن تفسيرها من خلال النموذج</w:t>
      </w:r>
      <w:r w:rsidRPr="0068370D">
        <w:rPr>
          <w:rFonts w:ascii="Simplified Arabic" w:eastAsia="Times New Roman" w:hAnsi="Simplified Arabic" w:cs="Simplified Arabic"/>
          <w:sz w:val="28"/>
          <w:szCs w:val="28"/>
          <w:lang w:eastAsia="fr-FR"/>
        </w:rPr>
        <w:t>.</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 xml:space="preserve">لاختبار الفرضية الرئيسية الأولى، سيتم تفسير تأثير نظام المعلومات المحاسبية المحوسبة على تطور النظام المحاسبي في الشركات المشمولة بالدراسة. </w:t>
      </w:r>
      <w:proofErr w:type="gramStart"/>
      <w:r w:rsidRPr="0068370D">
        <w:rPr>
          <w:rFonts w:ascii="Simplified Arabic" w:eastAsia="Times New Roman" w:hAnsi="Simplified Arabic" w:cs="Simplified Arabic"/>
          <w:sz w:val="28"/>
          <w:szCs w:val="28"/>
          <w:rtl/>
          <w:lang w:eastAsia="fr-FR"/>
        </w:rPr>
        <w:t>وبعد</w:t>
      </w:r>
      <w:proofErr w:type="gramEnd"/>
      <w:r w:rsidRPr="0068370D">
        <w:rPr>
          <w:rFonts w:ascii="Simplified Arabic" w:eastAsia="Times New Roman" w:hAnsi="Simplified Arabic" w:cs="Simplified Arabic"/>
          <w:sz w:val="28"/>
          <w:szCs w:val="28"/>
          <w:rtl/>
          <w:lang w:eastAsia="fr-FR"/>
        </w:rPr>
        <w:t xml:space="preserve"> التحقق من استيفاء شروط استخدام طريقة تحليل الانحدار وضمان صلاحية النموذج للتطبيق، جاءت نتائج تحليل الانحدار على النحو الموضح في الجدول التالي</w:t>
      </w:r>
      <w:r w:rsidRPr="0068370D">
        <w:rPr>
          <w:rFonts w:ascii="Simplified Arabic" w:eastAsia="Times New Roman" w:hAnsi="Simplified Arabic" w:cs="Simplified Arabic"/>
          <w:sz w:val="28"/>
          <w:szCs w:val="28"/>
          <w:lang w:eastAsia="fr-FR"/>
        </w:rPr>
        <w:t>:</w:t>
      </w:r>
    </w:p>
    <w:p w:rsidR="0068370D" w:rsidRPr="0068370D" w:rsidRDefault="0068370D" w:rsidP="00E6501B">
      <w:pPr>
        <w:bidi/>
        <w:spacing w:before="100" w:beforeAutospacing="1" w:after="100" w:afterAutospacing="1" w:line="240" w:lineRule="auto"/>
        <w:jc w:val="both"/>
        <w:rPr>
          <w:rFonts w:ascii="Simplified Arabic" w:hAnsi="Simplified Arabic" w:cs="Simplified Arabic"/>
          <w:sz w:val="28"/>
          <w:szCs w:val="28"/>
          <w:rtl/>
        </w:rPr>
      </w:pPr>
      <w:r w:rsidRPr="0068370D">
        <w:rPr>
          <w:rFonts w:ascii="Simplified Arabic" w:eastAsia="Times New Roman" w:hAnsi="Simplified Arabic" w:cs="Simplified Arabic" w:hint="cs"/>
          <w:sz w:val="28"/>
          <w:szCs w:val="28"/>
          <w:rtl/>
          <w:lang w:eastAsia="fr-FR"/>
        </w:rPr>
        <w:t xml:space="preserve">نلاحظ أيضا </w:t>
      </w:r>
      <w:proofErr w:type="gramStart"/>
      <w:r w:rsidRPr="0068370D">
        <w:rPr>
          <w:rFonts w:ascii="Simplified Arabic" w:eastAsia="Times New Roman" w:hAnsi="Simplified Arabic" w:cs="Simplified Arabic"/>
          <w:sz w:val="28"/>
          <w:szCs w:val="28"/>
          <w:rtl/>
          <w:lang w:eastAsia="fr-FR"/>
        </w:rPr>
        <w:t>أن</w:t>
      </w:r>
      <w:proofErr w:type="gramEnd"/>
      <w:r w:rsidRPr="0068370D">
        <w:rPr>
          <w:rFonts w:ascii="Simplified Arabic" w:eastAsia="Times New Roman" w:hAnsi="Simplified Arabic" w:cs="Simplified Arabic"/>
          <w:sz w:val="28"/>
          <w:szCs w:val="28"/>
          <w:lang w:eastAsia="fr-FR"/>
        </w:rPr>
        <w:t xml:space="preserve"> </w:t>
      </w:r>
      <w:r w:rsidRPr="0068370D">
        <w:rPr>
          <w:rFonts w:ascii="Simplified Arabic" w:eastAsia="Times New Roman" w:hAnsi="Simplified Arabic" w:cs="Simplified Arabic"/>
          <w:sz w:val="28"/>
          <w:szCs w:val="28"/>
          <w:rtl/>
          <w:lang w:eastAsia="fr-FR"/>
        </w:rPr>
        <w:t xml:space="preserve">نسبة التباين = </w:t>
      </w:r>
      <w:r w:rsidRPr="0068370D">
        <w:rPr>
          <w:rFonts w:ascii="Simplified Arabic" w:eastAsia="Times New Roman" w:hAnsi="Simplified Arabic" w:cs="Simplified Arabic" w:hint="cs"/>
          <w:sz w:val="28"/>
          <w:szCs w:val="28"/>
          <w:rtl/>
          <w:lang w:eastAsia="fr-FR"/>
        </w:rPr>
        <w:t>58.7</w:t>
      </w:r>
      <w:r w:rsidRPr="0068370D">
        <w:rPr>
          <w:rFonts w:ascii="Simplified Arabic" w:eastAsia="Times New Roman" w:hAnsi="Simplified Arabic" w:cs="Simplified Arabic"/>
          <w:sz w:val="28"/>
          <w:szCs w:val="28"/>
          <w:rtl/>
          <w:lang w:eastAsia="fr-FR"/>
        </w:rPr>
        <w:t xml:space="preserve">%, </w:t>
      </w:r>
      <w:r w:rsidRPr="0068370D">
        <w:rPr>
          <w:rFonts w:ascii="Simplified Arabic" w:eastAsia="Times New Roman" w:hAnsi="Simplified Arabic" w:cs="Simplified Arabic" w:hint="cs"/>
          <w:sz w:val="28"/>
          <w:szCs w:val="28"/>
          <w:rtl/>
          <w:lang w:eastAsia="fr-FR"/>
        </w:rPr>
        <w:t>او</w:t>
      </w:r>
      <w:r w:rsidRPr="0068370D">
        <w:rPr>
          <w:rFonts w:ascii="Simplified Arabic" w:eastAsia="Times New Roman" w:hAnsi="Simplified Arabic" w:cs="Simplified Arabic"/>
          <w:sz w:val="28"/>
          <w:szCs w:val="28"/>
          <w:rtl/>
          <w:lang w:eastAsia="fr-FR"/>
        </w:rPr>
        <w:t xml:space="preserve"> قيمة معامل التحديد</w:t>
      </w:r>
      <w:r w:rsidRPr="0068370D">
        <w:rPr>
          <w:rFonts w:ascii="Simplified Arabic" w:eastAsia="Times New Roman" w:hAnsi="Simplified Arabic" w:cs="Simplified Arabic"/>
          <w:sz w:val="28"/>
          <w:szCs w:val="28"/>
          <w:lang w:eastAsia="fr-FR"/>
        </w:rPr>
        <w:t xml:space="preserve"> (R²) </w:t>
      </w:r>
      <w:r w:rsidRPr="0068370D">
        <w:rPr>
          <w:rFonts w:ascii="Simplified Arabic" w:eastAsia="Times New Roman" w:hAnsi="Simplified Arabic" w:cs="Simplified Arabic"/>
          <w:sz w:val="28"/>
          <w:szCs w:val="28"/>
          <w:rtl/>
          <w:lang w:eastAsia="fr-FR"/>
        </w:rPr>
        <w:t>بلغت (</w:t>
      </w:r>
      <w:r w:rsidRPr="0068370D">
        <w:rPr>
          <w:rFonts w:ascii="Simplified Arabic" w:eastAsia="Times New Roman" w:hAnsi="Simplified Arabic" w:cs="Simplified Arabic" w:hint="cs"/>
          <w:sz w:val="28"/>
          <w:szCs w:val="28"/>
          <w:rtl/>
          <w:lang w:eastAsia="fr-FR"/>
        </w:rPr>
        <w:t>0.587</w:t>
      </w:r>
      <w:r w:rsidRPr="0068370D">
        <w:rPr>
          <w:rFonts w:ascii="Simplified Arabic" w:eastAsia="Times New Roman" w:hAnsi="Simplified Arabic" w:cs="Simplified Arabic"/>
          <w:sz w:val="28"/>
          <w:szCs w:val="28"/>
          <w:rtl/>
          <w:lang w:eastAsia="fr-FR"/>
        </w:rPr>
        <w:t xml:space="preserve">)، </w:t>
      </w:r>
      <w:proofErr w:type="gramStart"/>
      <w:r w:rsidRPr="0068370D">
        <w:rPr>
          <w:rFonts w:ascii="Simplified Arabic" w:eastAsia="Times New Roman" w:hAnsi="Simplified Arabic" w:cs="Simplified Arabic"/>
          <w:sz w:val="28"/>
          <w:szCs w:val="28"/>
          <w:rtl/>
          <w:lang w:eastAsia="fr-FR"/>
        </w:rPr>
        <w:t>مما</w:t>
      </w:r>
      <w:proofErr w:type="gramEnd"/>
      <w:r w:rsidRPr="0068370D">
        <w:rPr>
          <w:rFonts w:ascii="Simplified Arabic" w:eastAsia="Times New Roman" w:hAnsi="Simplified Arabic" w:cs="Simplified Arabic"/>
          <w:sz w:val="28"/>
          <w:szCs w:val="28"/>
          <w:rtl/>
          <w:lang w:eastAsia="fr-FR"/>
        </w:rPr>
        <w:t xml:space="preserve"> يشير إلى أن جميع المتغيرات التفسيرية، بما في ذلك المتغير المستقل و</w:t>
      </w:r>
      <w:r w:rsidRPr="0068370D">
        <w:rPr>
          <w:rFonts w:ascii="Simplified Arabic" w:eastAsia="Times New Roman" w:hAnsi="Simplified Arabic" w:cs="Simplified Arabic" w:hint="cs"/>
          <w:sz w:val="28"/>
          <w:szCs w:val="28"/>
          <w:rtl/>
          <w:lang w:eastAsia="fr-FR" w:bidi="ar-TN"/>
        </w:rPr>
        <w:t xml:space="preserve">المتغيرات </w:t>
      </w:r>
      <w:r w:rsidRPr="0068370D">
        <w:rPr>
          <w:rFonts w:ascii="Simplified Arabic" w:eastAsia="Times New Roman" w:hAnsi="Simplified Arabic" w:cs="Simplified Arabic"/>
          <w:sz w:val="28"/>
          <w:szCs w:val="28"/>
          <w:rtl/>
          <w:lang w:eastAsia="fr-FR"/>
        </w:rPr>
        <w:t>المراقبة</w:t>
      </w:r>
      <w:r w:rsidRPr="0068370D">
        <w:rPr>
          <w:rFonts w:ascii="Simplified Arabic" w:hAnsi="Simplified Arabic" w:cs="Simplified Arabic"/>
          <w:sz w:val="28"/>
          <w:szCs w:val="28"/>
          <w:rtl/>
        </w:rPr>
        <w:t>، قد تمكنت من تفسير نسبة (</w:t>
      </w:r>
      <w:r w:rsidRPr="0068370D">
        <w:rPr>
          <w:rFonts w:ascii="Simplified Arabic" w:hAnsi="Simplified Arabic" w:cs="Simplified Arabic" w:hint="cs"/>
          <w:sz w:val="28"/>
          <w:szCs w:val="28"/>
          <w:rtl/>
        </w:rPr>
        <w:t>58.7</w:t>
      </w:r>
      <w:r w:rsidRPr="0068370D">
        <w:rPr>
          <w:rFonts w:ascii="Simplified Arabic" w:hAnsi="Simplified Arabic" w:cs="Simplified Arabic"/>
          <w:sz w:val="28"/>
          <w:szCs w:val="28"/>
          <w:rtl/>
        </w:rPr>
        <w:t>%) من التغيرات</w:t>
      </w:r>
      <w:r w:rsidRPr="0068370D">
        <w:rPr>
          <w:rFonts w:ascii="Simplified Arabic" w:hAnsi="Simplified Arabic" w:cs="Simplified Arabic" w:hint="cs"/>
          <w:sz w:val="28"/>
          <w:szCs w:val="28"/>
          <w:rtl/>
        </w:rPr>
        <w:t xml:space="preserve"> الحاصلة </w:t>
      </w:r>
      <w:r w:rsidRPr="0068370D">
        <w:rPr>
          <w:rFonts w:ascii="Simplified Arabic" w:hAnsi="Simplified Arabic" w:cs="Simplified Arabic"/>
          <w:sz w:val="28"/>
          <w:szCs w:val="28"/>
          <w:rtl/>
        </w:rPr>
        <w:t xml:space="preserve">في اداء عمليه التدقيق في الشركات قيد الدراسة. يُلاحظ أن هذه النسبة تُظهر مقدرة تفسيرية جيدة، مما يعكس الأثر المعنوي </w:t>
      </w:r>
      <w:r w:rsidRPr="0068370D">
        <w:rPr>
          <w:rFonts w:ascii="Simplified Arabic" w:hAnsi="Simplified Arabic" w:cs="Simplified Arabic" w:hint="cs"/>
          <w:sz w:val="28"/>
          <w:szCs w:val="28"/>
          <w:rtl/>
        </w:rPr>
        <w:t>ل</w:t>
      </w:r>
      <w:r w:rsidRPr="0068370D">
        <w:rPr>
          <w:rFonts w:ascii="Simplified Arabic" w:hAnsi="Simplified Arabic" w:cs="Simplified Arabic"/>
          <w:sz w:val="28"/>
          <w:szCs w:val="28"/>
          <w:rtl/>
        </w:rPr>
        <w:t>لتحول الرقمي الى الانظمة الالكترونية على تطور اداء عمليه التدقيق في هذه الشركات</w:t>
      </w:r>
      <w:r w:rsidRPr="0068370D">
        <w:rPr>
          <w:rFonts w:ascii="Simplified Arabic" w:hAnsi="Simplified Arabic" w:cs="Simplified Arabic"/>
          <w:sz w:val="28"/>
          <w:szCs w:val="28"/>
        </w:rPr>
        <w:t>.</w:t>
      </w:r>
      <w:r w:rsidRPr="0068370D">
        <w:rPr>
          <w:rFonts w:ascii="Simplified Arabic" w:hAnsi="Simplified Arabic" w:cs="Simplified Arabic" w:hint="cs"/>
          <w:sz w:val="28"/>
          <w:szCs w:val="28"/>
          <w:rtl/>
        </w:rPr>
        <w:t xml:space="preserve"> </w:t>
      </w:r>
    </w:p>
    <w:p w:rsidR="0068370D" w:rsidRPr="0068370D" w:rsidRDefault="0068370D" w:rsidP="00E6501B">
      <w:pPr>
        <w:bidi/>
        <w:spacing w:before="100" w:beforeAutospacing="1" w:after="100" w:afterAutospacing="1" w:line="240" w:lineRule="auto"/>
        <w:jc w:val="both"/>
        <w:rPr>
          <w:rFonts w:ascii="Simplified Arabic" w:hAnsi="Simplified Arabic" w:cs="Simplified Arabic"/>
          <w:sz w:val="28"/>
          <w:szCs w:val="28"/>
        </w:rPr>
      </w:pPr>
      <w:r w:rsidRPr="0068370D">
        <w:rPr>
          <w:rFonts w:ascii="Simplified Arabic" w:hAnsi="Simplified Arabic" w:cs="Simplified Arabic"/>
          <w:sz w:val="28"/>
          <w:szCs w:val="28"/>
          <w:rtl/>
        </w:rPr>
        <w:t xml:space="preserve">ونستنتج أيضاً أن ثابت الانحدار للمتغير المستقل هام </w:t>
      </w:r>
      <w:proofErr w:type="gramStart"/>
      <w:r w:rsidRPr="0068370D">
        <w:rPr>
          <w:rFonts w:ascii="Simplified Arabic" w:hAnsi="Simplified Arabic" w:cs="Simplified Arabic"/>
          <w:sz w:val="28"/>
          <w:szCs w:val="28"/>
          <w:rtl/>
        </w:rPr>
        <w:t>وإيجابي</w:t>
      </w:r>
      <w:proofErr w:type="gramEnd"/>
      <w:r w:rsidRPr="0068370D">
        <w:rPr>
          <w:rFonts w:ascii="Simplified Arabic" w:hAnsi="Simplified Arabic" w:cs="Simplified Arabic"/>
          <w:sz w:val="28"/>
          <w:szCs w:val="28"/>
        </w:rPr>
        <w:t xml:space="preserve"> (</w:t>
      </w:r>
      <w:r w:rsidRPr="0068370D">
        <w:rPr>
          <w:rFonts w:ascii="Cambria" w:hAnsi="Cambria" w:cs="Cambria"/>
          <w:sz w:val="28"/>
          <w:szCs w:val="28"/>
        </w:rPr>
        <w:t>β</w:t>
      </w:r>
      <w:r w:rsidRPr="0068370D">
        <w:rPr>
          <w:rFonts w:ascii="Simplified Arabic" w:hAnsi="Simplified Arabic" w:cs="Simplified Arabic"/>
          <w:sz w:val="28"/>
          <w:szCs w:val="28"/>
        </w:rPr>
        <w:t xml:space="preserve">=0.786 p=0.000) </w:t>
      </w:r>
      <w:r w:rsidRPr="0068370D">
        <w:rPr>
          <w:rFonts w:ascii="Simplified Arabic" w:hAnsi="Simplified Arabic" w:cs="Simplified Arabic"/>
          <w:sz w:val="28"/>
          <w:szCs w:val="28"/>
          <w:rtl/>
        </w:rPr>
        <w:t xml:space="preserve">مما يشير إلى وجود علاقة طردية (موجبة) بين التحول الرقمي الى الانظمة الالكترونية وتطور اداء عمليه التدقيق. الأمر الذي ينص على قبول الفرضية الأولى (ثابت الانحدار غير </w:t>
      </w:r>
      <w:proofErr w:type="gramStart"/>
      <w:r w:rsidRPr="0068370D">
        <w:rPr>
          <w:rFonts w:ascii="Simplified Arabic" w:hAnsi="Simplified Arabic" w:cs="Simplified Arabic"/>
          <w:sz w:val="28"/>
          <w:szCs w:val="28"/>
          <w:rtl/>
        </w:rPr>
        <w:t>هام</w:t>
      </w:r>
      <w:proofErr w:type="gramEnd"/>
      <w:r w:rsidRPr="0068370D">
        <w:rPr>
          <w:rFonts w:ascii="Simplified Arabic" w:hAnsi="Simplified Arabic" w:cs="Simplified Arabic"/>
          <w:sz w:val="28"/>
          <w:szCs w:val="28"/>
          <w:rtl/>
        </w:rPr>
        <w:t>)</w:t>
      </w:r>
      <w:r w:rsidRPr="0068370D">
        <w:rPr>
          <w:rFonts w:ascii="Simplified Arabic" w:hAnsi="Simplified Arabic" w:cs="Simplified Arabic"/>
          <w:sz w:val="28"/>
          <w:szCs w:val="28"/>
        </w:rPr>
        <w:t>.</w:t>
      </w:r>
      <w:r w:rsidRPr="0068370D">
        <w:rPr>
          <w:rFonts w:ascii="Simplified Arabic" w:hAnsi="Simplified Arabic" w:cs="Simplified Arabic"/>
          <w:sz w:val="28"/>
          <w:szCs w:val="28"/>
          <w:rtl/>
        </w:rPr>
        <w:t> </w:t>
      </w:r>
    </w:p>
    <w:p w:rsidR="0068370D" w:rsidRPr="0068370D" w:rsidRDefault="0068370D" w:rsidP="00E6501B">
      <w:pPr>
        <w:bidi/>
        <w:spacing w:after="200" w:line="240" w:lineRule="auto"/>
        <w:jc w:val="center"/>
        <w:rPr>
          <w:rFonts w:ascii="Simplified Arabic" w:eastAsia="Calibri" w:hAnsi="Simplified Arabic" w:cs="Arial"/>
          <w:b/>
          <w:bCs/>
          <w:color w:val="000000" w:themeColor="text1"/>
          <w:sz w:val="28"/>
          <w:szCs w:val="28"/>
          <w:rtl/>
        </w:rPr>
      </w:pPr>
      <w:bookmarkStart w:id="40" w:name="_Toc183361173"/>
      <w:r w:rsidRPr="0068370D">
        <w:rPr>
          <w:rFonts w:ascii="Simplified Arabic" w:eastAsia="Calibri" w:hAnsi="Simplified Arabic" w:cs="Arial"/>
          <w:b/>
          <w:bCs/>
          <w:color w:val="000000" w:themeColor="text1"/>
          <w:sz w:val="28"/>
          <w:szCs w:val="28"/>
          <w:rtl/>
        </w:rPr>
        <w:t xml:space="preserve">جدول </w:t>
      </w:r>
      <w:proofErr w:type="gramStart"/>
      <w:r w:rsidRPr="0068370D">
        <w:rPr>
          <w:rFonts w:ascii="Simplified Arabic" w:eastAsia="Calibri" w:hAnsi="Simplified Arabic" w:cs="Arial"/>
          <w:b/>
          <w:bCs/>
          <w:color w:val="000000" w:themeColor="text1"/>
          <w:sz w:val="28"/>
          <w:szCs w:val="28"/>
          <w:rtl/>
        </w:rPr>
        <w:t xml:space="preserve">عدد  </w:t>
      </w:r>
      <w:r w:rsidR="00E6501B">
        <w:rPr>
          <w:rFonts w:ascii="Simplified Arabic" w:eastAsia="Calibri" w:hAnsi="Simplified Arabic" w:cs="Arial"/>
          <w:b/>
          <w:bCs/>
          <w:color w:val="000000" w:themeColor="text1"/>
          <w:sz w:val="28"/>
          <w:szCs w:val="28"/>
        </w:rPr>
        <w:t>8</w:t>
      </w:r>
      <w:proofErr w:type="gramEnd"/>
      <w:r w:rsidRPr="0068370D">
        <w:rPr>
          <w:rFonts w:ascii="Simplified Arabic" w:eastAsia="Calibri" w:hAnsi="Simplified Arabic" w:cs="Arial" w:hint="cs"/>
          <w:b/>
          <w:bCs/>
          <w:color w:val="000000" w:themeColor="text1"/>
          <w:sz w:val="28"/>
          <w:szCs w:val="28"/>
          <w:rtl/>
        </w:rPr>
        <w:t xml:space="preserve">: </w:t>
      </w:r>
      <w:r w:rsidRPr="0068370D">
        <w:rPr>
          <w:rFonts w:ascii="Simplified Arabic" w:eastAsia="Calibri" w:hAnsi="Simplified Arabic" w:cs="Arial"/>
          <w:b/>
          <w:bCs/>
          <w:color w:val="000000" w:themeColor="text1"/>
          <w:sz w:val="28"/>
          <w:szCs w:val="28"/>
          <w:rtl/>
        </w:rPr>
        <w:t>نتائج تحليل الانحدار الخطى المتعدد (</w:t>
      </w:r>
      <w:r w:rsidRPr="0068370D">
        <w:rPr>
          <w:rFonts w:ascii="Simplified Arabic" w:eastAsia="Calibri" w:hAnsi="Simplified Arabic" w:cs="Arial"/>
          <w:b/>
          <w:bCs/>
          <w:color w:val="000000" w:themeColor="text1"/>
          <w:sz w:val="28"/>
          <w:szCs w:val="18"/>
        </w:rPr>
        <w:t>M2</w:t>
      </w:r>
      <w:r w:rsidRPr="0068370D">
        <w:rPr>
          <w:rFonts w:ascii="Simplified Arabic" w:eastAsia="Calibri" w:hAnsi="Simplified Arabic" w:cs="Arial"/>
          <w:b/>
          <w:bCs/>
          <w:color w:val="000000" w:themeColor="text1"/>
          <w:sz w:val="28"/>
          <w:szCs w:val="28"/>
          <w:rtl/>
        </w:rPr>
        <w:t>)</w:t>
      </w:r>
      <w:bookmarkEnd w:id="4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1012"/>
        <w:gridCol w:w="1275"/>
        <w:gridCol w:w="1928"/>
        <w:gridCol w:w="1920"/>
      </w:tblGrid>
      <w:tr w:rsidR="0068370D" w:rsidRPr="0068370D" w:rsidTr="0068370D">
        <w:trPr>
          <w:trHeight w:val="800"/>
          <w:jc w:val="center"/>
        </w:trPr>
        <w:tc>
          <w:tcPr>
            <w:tcW w:w="8738" w:type="dxa"/>
            <w:gridSpan w:val="5"/>
            <w:shd w:val="clear" w:color="auto" w:fill="auto"/>
            <w:vAlign w:val="center"/>
          </w:tcPr>
          <w:p w:rsidR="0068370D" w:rsidRPr="0068370D" w:rsidRDefault="0068370D" w:rsidP="00E6501B">
            <w:pPr>
              <w:tabs>
                <w:tab w:val="left" w:pos="5821"/>
              </w:tabs>
              <w:bidi/>
              <w:spacing w:after="0" w:line="240" w:lineRule="auto"/>
              <w:ind w:right="-709"/>
              <w:jc w:val="both"/>
              <w:rPr>
                <w:rFonts w:asciiTheme="majorBidi" w:eastAsia="Microsoft Yi Baiti" w:hAnsiTheme="majorBidi" w:cstheme="majorBidi"/>
                <w:b/>
                <w:bCs/>
                <w:sz w:val="24"/>
                <w:szCs w:val="24"/>
                <w:lang w:bidi="ar-EG"/>
              </w:rPr>
            </w:pPr>
            <w:r w:rsidRPr="0068370D">
              <w:rPr>
                <w:rFonts w:asciiTheme="majorBidi" w:hAnsiTheme="majorBidi" w:cstheme="majorBidi"/>
                <w:position w:val="-30"/>
                <w:sz w:val="32"/>
                <w:szCs w:val="32"/>
              </w:rPr>
              <w:object w:dxaOrig="5640" w:dyaOrig="720">
                <v:shape id="_x0000_i1026" type="#_x0000_t75" style="width:423pt;height:44.4pt" o:ole="">
                  <v:imagedata r:id="rId12" o:title=""/>
                </v:shape>
                <o:OLEObject Type="Embed" ProgID="Equation.DSMT4" ShapeID="_x0000_i1026" DrawAspect="Content" ObjectID="_1793986547" r:id="rId13"/>
              </w:object>
            </w:r>
          </w:p>
        </w:tc>
      </w:tr>
      <w:tr w:rsidR="0068370D" w:rsidRPr="0068370D" w:rsidTr="0068370D">
        <w:trPr>
          <w:jc w:val="center"/>
        </w:trPr>
        <w:tc>
          <w:tcPr>
            <w:tcW w:w="2603" w:type="dxa"/>
            <w:shd w:val="clear" w:color="auto" w:fill="EEECE1" w:themeFill="background2"/>
            <w:vAlign w:val="center"/>
          </w:tcPr>
          <w:p w:rsidR="0068370D" w:rsidRPr="0068370D" w:rsidRDefault="0068370D" w:rsidP="00E6501B">
            <w:pPr>
              <w:bidi/>
              <w:spacing w:after="0" w:line="240" w:lineRule="auto"/>
              <w:rPr>
                <w:rFonts w:asciiTheme="majorBidi" w:eastAsia="Calibri" w:hAnsiTheme="majorBidi" w:cstheme="majorBidi"/>
                <w:b/>
                <w:bCs/>
                <w:sz w:val="24"/>
                <w:szCs w:val="24"/>
                <w:rtl/>
                <w:lang w:bidi="ar-TN"/>
              </w:rPr>
            </w:pPr>
          </w:p>
        </w:tc>
        <w:tc>
          <w:tcPr>
            <w:tcW w:w="1012" w:type="dxa"/>
            <w:shd w:val="clear" w:color="auto" w:fill="EEECE1" w:themeFill="background2"/>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w:proofErr w:type="gramStart"/>
            <w:r w:rsidRPr="0068370D">
              <w:rPr>
                <w:rFonts w:asciiTheme="majorBidi" w:eastAsia="Calibri" w:hAnsiTheme="majorBidi" w:cstheme="majorBidi"/>
                <w:b/>
                <w:bCs/>
                <w:sz w:val="24"/>
                <w:szCs w:val="24"/>
                <w:rtl/>
                <w:lang w:bidi="ar-TN"/>
              </w:rPr>
              <w:t>المتغيرات</w:t>
            </w:r>
            <w:proofErr w:type="gramEnd"/>
            <w:r w:rsidRPr="0068370D">
              <w:rPr>
                <w:rFonts w:asciiTheme="majorBidi" w:eastAsia="Calibri" w:hAnsiTheme="majorBidi" w:cstheme="majorBidi"/>
                <w:b/>
                <w:bCs/>
                <w:sz w:val="24"/>
                <w:szCs w:val="24"/>
                <w:rtl/>
                <w:lang w:bidi="ar-TN"/>
              </w:rPr>
              <w:t xml:space="preserve"> ال</w:t>
            </w:r>
            <w:r w:rsidRPr="0068370D">
              <w:rPr>
                <w:rFonts w:asciiTheme="majorBidi" w:eastAsia="Calibri" w:hAnsiTheme="majorBidi" w:cstheme="majorBidi" w:hint="cs"/>
                <w:b/>
                <w:bCs/>
                <w:sz w:val="24"/>
                <w:szCs w:val="24"/>
                <w:rtl/>
                <w:lang w:bidi="ar-TN"/>
              </w:rPr>
              <w:t>تفسيرية</w:t>
            </w:r>
          </w:p>
        </w:tc>
        <w:tc>
          <w:tcPr>
            <w:tcW w:w="1275" w:type="dxa"/>
            <w:shd w:val="clear" w:color="auto" w:fill="EEECE1" w:themeFill="background2"/>
            <w:vAlign w:val="center"/>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w:r w:rsidRPr="0068370D">
              <w:rPr>
                <w:rFonts w:asciiTheme="majorBidi" w:eastAsia="Calibri" w:hAnsiTheme="majorBidi" w:cstheme="majorBidi"/>
                <w:b/>
                <w:bCs/>
                <w:sz w:val="24"/>
                <w:szCs w:val="24"/>
                <w:rtl/>
                <w:lang w:bidi="ar-TN"/>
              </w:rPr>
              <w:t xml:space="preserve">ثابت </w:t>
            </w:r>
            <w:proofErr w:type="gramStart"/>
            <w:r w:rsidRPr="0068370D">
              <w:rPr>
                <w:rFonts w:asciiTheme="majorBidi" w:eastAsia="Calibri" w:hAnsiTheme="majorBidi" w:cstheme="majorBidi"/>
                <w:b/>
                <w:bCs/>
                <w:sz w:val="24"/>
                <w:szCs w:val="24"/>
                <w:rtl/>
                <w:lang w:bidi="ar-TN"/>
              </w:rPr>
              <w:t xml:space="preserve">الانحدار </w:t>
            </w:r>
            <w:r w:rsidRPr="0068370D">
              <w:rPr>
                <w:rFonts w:asciiTheme="majorBidi" w:eastAsia="Calibri" w:hAnsiTheme="majorBidi" w:cstheme="majorBidi"/>
                <w:b/>
                <w:bCs/>
                <w:sz w:val="24"/>
                <w:szCs w:val="24"/>
                <w:lang w:bidi="ar-TN"/>
              </w:rPr>
              <w:t xml:space="preserve"> </w:t>
            </w:r>
            <w:proofErr w:type="gramEnd"/>
            <w:r w:rsidRPr="0068370D">
              <w:rPr>
                <w:rFonts w:asciiTheme="majorBidi" w:eastAsia="Calibri" w:hAnsiTheme="majorBidi" w:cstheme="majorBidi"/>
                <w:b/>
                <w:bCs/>
                <w:sz w:val="24"/>
                <w:szCs w:val="24"/>
                <w:lang w:bidi="ar-TN"/>
              </w:rPr>
              <w:t>β</w:t>
            </w:r>
          </w:p>
        </w:tc>
        <w:tc>
          <w:tcPr>
            <w:tcW w:w="1928" w:type="dxa"/>
            <w:shd w:val="clear" w:color="auto" w:fill="EEECE1" w:themeFill="background2"/>
            <w:vAlign w:val="center"/>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w:proofErr w:type="gramStart"/>
            <w:r w:rsidRPr="0068370D">
              <w:rPr>
                <w:rFonts w:asciiTheme="majorBidi" w:eastAsia="Calibri" w:hAnsiTheme="majorBidi" w:cstheme="majorBidi"/>
                <w:b/>
                <w:bCs/>
                <w:sz w:val="24"/>
                <w:szCs w:val="24"/>
                <w:rtl/>
                <w:lang w:bidi="ar-TN"/>
              </w:rPr>
              <w:t>أخصائي</w:t>
            </w:r>
            <w:proofErr w:type="gramEnd"/>
            <w:r w:rsidRPr="0068370D">
              <w:rPr>
                <w:rFonts w:asciiTheme="majorBidi" w:eastAsia="Calibri" w:hAnsiTheme="majorBidi" w:cstheme="majorBidi"/>
                <w:b/>
                <w:bCs/>
                <w:sz w:val="24"/>
                <w:szCs w:val="24"/>
                <w:rtl/>
                <w:lang w:bidi="ar-TN"/>
              </w:rPr>
              <w:t xml:space="preserve"> اختبار </w:t>
            </w:r>
            <w:r w:rsidRPr="0068370D">
              <w:rPr>
                <w:rFonts w:asciiTheme="majorBidi" w:eastAsia="Calibri" w:hAnsiTheme="majorBidi" w:cstheme="majorBidi"/>
                <w:b/>
                <w:bCs/>
                <w:sz w:val="24"/>
                <w:szCs w:val="24"/>
                <w:lang w:bidi="ar-TN"/>
              </w:rPr>
              <w:t>T</w:t>
            </w:r>
          </w:p>
        </w:tc>
        <w:tc>
          <w:tcPr>
            <w:tcW w:w="1920" w:type="dxa"/>
            <w:shd w:val="clear" w:color="auto" w:fill="EEECE1" w:themeFill="background2"/>
            <w:vAlign w:val="center"/>
          </w:tcPr>
          <w:p w:rsidR="0068370D" w:rsidRPr="0068370D" w:rsidRDefault="0068370D" w:rsidP="00E6501B">
            <w:pPr>
              <w:bidi/>
              <w:spacing w:after="0" w:line="240" w:lineRule="auto"/>
              <w:jc w:val="center"/>
              <w:rPr>
                <w:rFonts w:asciiTheme="majorBidi" w:eastAsia="Calibri" w:hAnsiTheme="majorBidi" w:cstheme="majorBidi"/>
                <w:b/>
                <w:bCs/>
                <w:sz w:val="24"/>
                <w:szCs w:val="24"/>
                <w:rtl/>
                <w:lang w:bidi="ar-TN"/>
              </w:rPr>
            </w:pPr>
            <w:r w:rsidRPr="0068370D">
              <w:rPr>
                <w:rFonts w:asciiTheme="majorBidi" w:eastAsia="Calibri" w:hAnsiTheme="majorBidi" w:cstheme="majorBidi"/>
                <w:b/>
                <w:bCs/>
                <w:sz w:val="24"/>
                <w:szCs w:val="24"/>
                <w:rtl/>
                <w:lang w:bidi="ar-TN"/>
              </w:rPr>
              <w:t>مستوى</w:t>
            </w:r>
            <w:r w:rsidRPr="0068370D">
              <w:rPr>
                <w:rFonts w:asciiTheme="majorBidi" w:eastAsia="Calibri" w:hAnsiTheme="majorBidi" w:cstheme="majorBidi"/>
                <w:b/>
                <w:bCs/>
                <w:sz w:val="24"/>
                <w:szCs w:val="24"/>
                <w:lang w:bidi="ar-TN"/>
              </w:rPr>
              <w:t xml:space="preserve"> </w:t>
            </w:r>
            <w:r w:rsidRPr="0068370D">
              <w:rPr>
                <w:rFonts w:asciiTheme="majorBidi" w:eastAsia="Calibri" w:hAnsiTheme="majorBidi" w:cstheme="majorBidi"/>
                <w:b/>
                <w:bCs/>
                <w:sz w:val="24"/>
                <w:szCs w:val="24"/>
                <w:rtl/>
                <w:lang w:bidi="ar-TN"/>
              </w:rPr>
              <w:t>الدلالة المعنوية</w:t>
            </w:r>
          </w:p>
        </w:tc>
      </w:tr>
      <w:tr w:rsidR="0068370D" w:rsidRPr="0068370D" w:rsidTr="0068370D">
        <w:trPr>
          <w:jc w:val="center"/>
        </w:trPr>
        <w:tc>
          <w:tcPr>
            <w:tcW w:w="2603"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b/>
                <w:bCs/>
                <w:sz w:val="28"/>
                <w:szCs w:val="28"/>
                <w:rtl/>
                <w:lang w:bidi="ar-TN"/>
              </w:rPr>
            </w:pPr>
            <w:proofErr w:type="gramStart"/>
            <w:r w:rsidRPr="0068370D">
              <w:rPr>
                <w:rFonts w:ascii="Simplified Arabic" w:eastAsia="Calibri" w:hAnsi="Simplified Arabic" w:cs="Simplified Arabic"/>
                <w:b/>
                <w:bCs/>
                <w:sz w:val="28"/>
                <w:szCs w:val="28"/>
                <w:rtl/>
              </w:rPr>
              <w:t>الحد</w:t>
            </w:r>
            <w:proofErr w:type="gramEnd"/>
            <w:r w:rsidRPr="0068370D">
              <w:rPr>
                <w:rFonts w:ascii="Simplified Arabic" w:eastAsia="Calibri" w:hAnsi="Simplified Arabic" w:cs="Simplified Arabic"/>
                <w:b/>
                <w:bCs/>
                <w:sz w:val="28"/>
                <w:szCs w:val="28"/>
                <w:rtl/>
              </w:rPr>
              <w:t xml:space="preserve"> الثابت</w:t>
            </w:r>
          </w:p>
        </w:tc>
        <w:tc>
          <w:tcPr>
            <w:tcW w:w="1012" w:type="dxa"/>
            <w:shd w:val="clear" w:color="auto" w:fill="auto"/>
          </w:tcPr>
          <w:p w:rsidR="0068370D" w:rsidRPr="0068370D" w:rsidRDefault="0068370D" w:rsidP="00E6501B">
            <w:pPr>
              <w:bidi/>
              <w:spacing w:after="0" w:line="240" w:lineRule="auto"/>
              <w:jc w:val="center"/>
              <w:rPr>
                <w:rFonts w:ascii="Simplified Arabic" w:eastAsia="Calibri" w:hAnsi="Simplified Arabic" w:cs="Simplified Arabic"/>
                <w:b/>
                <w:bCs/>
                <w:sz w:val="28"/>
                <w:szCs w:val="28"/>
                <w:rtl/>
                <w:lang w:bidi="ar-TN"/>
              </w:rPr>
            </w:pPr>
            <m:oMathPara>
              <m:oMath>
                <m:r>
                  <m:rPr>
                    <m:sty m:val="p"/>
                  </m:rPr>
                  <w:rPr>
                    <w:rFonts w:ascii="Cambria Math" w:eastAsia="Calibri" w:hAnsi="Cambria Math" w:cs="Simplified Arabic"/>
                    <w:sz w:val="28"/>
                    <w:szCs w:val="28"/>
                  </w:rPr>
                  <m:t>β</m:t>
                </m:r>
                <m:r>
                  <m:rPr>
                    <m:sty m:val="p"/>
                  </m:rPr>
                  <w:rPr>
                    <w:rFonts w:ascii="Cambria Math" w:eastAsia="Calibri" w:hAnsi="Cambria Math" w:cs="Simplified Arabic"/>
                    <w:sz w:val="28"/>
                    <w:szCs w:val="28"/>
                    <w:vertAlign w:val="subscript"/>
                    <w:rtl/>
                  </w:rPr>
                  <m:t>0</m:t>
                </m:r>
              </m:oMath>
            </m:oMathPara>
          </w:p>
        </w:tc>
        <w:tc>
          <w:tcPr>
            <w:tcW w:w="1275"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rtl/>
                <w:lang w:bidi="ar-TN"/>
              </w:rPr>
            </w:pPr>
            <w:r w:rsidRPr="0068370D">
              <w:rPr>
                <w:rFonts w:ascii="Simplified Arabic" w:eastAsia="Calibri" w:hAnsi="Simplified Arabic" w:cs="Simplified Arabic"/>
                <w:sz w:val="28"/>
                <w:szCs w:val="28"/>
                <w:rtl/>
                <w:lang w:bidi="ar-TN"/>
              </w:rPr>
              <w:t>0.084-</w:t>
            </w:r>
          </w:p>
        </w:tc>
        <w:tc>
          <w:tcPr>
            <w:tcW w:w="1928" w:type="dxa"/>
            <w:shd w:val="clear" w:color="auto" w:fill="auto"/>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rtl/>
                <w:lang w:bidi="ar-TN"/>
              </w:rPr>
              <w:t>0.37</w:t>
            </w:r>
          </w:p>
        </w:tc>
        <w:tc>
          <w:tcPr>
            <w:tcW w:w="1920" w:type="dxa"/>
            <w:shd w:val="clear" w:color="auto" w:fill="auto"/>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rtl/>
                <w:lang w:bidi="ar-TN"/>
              </w:rPr>
              <w:t>0.712</w:t>
            </w:r>
          </w:p>
        </w:tc>
      </w:tr>
      <w:tr w:rsidR="0068370D" w:rsidRPr="0068370D" w:rsidTr="0068370D">
        <w:trPr>
          <w:trHeight w:val="684"/>
          <w:jc w:val="center"/>
        </w:trPr>
        <w:tc>
          <w:tcPr>
            <w:tcW w:w="2603" w:type="dxa"/>
            <w:shd w:val="clear" w:color="auto" w:fill="auto"/>
          </w:tcPr>
          <w:p w:rsidR="0068370D" w:rsidRPr="0068370D" w:rsidRDefault="0068370D" w:rsidP="00E6501B">
            <w:pPr>
              <w:bidi/>
              <w:adjustRightInd w:val="0"/>
              <w:spacing w:after="0" w:line="240" w:lineRule="auto"/>
              <w:jc w:val="center"/>
              <w:rPr>
                <w:rFonts w:ascii="Simplified Arabic" w:eastAsia="Times New Roman" w:hAnsi="Simplified Arabic" w:cs="Simplified Arabic"/>
                <w:sz w:val="28"/>
                <w:szCs w:val="28"/>
                <w:rtl/>
                <w:lang w:eastAsia="fr-FR"/>
              </w:rPr>
            </w:pPr>
            <w:r w:rsidRPr="0068370D">
              <w:rPr>
                <w:rFonts w:ascii="Simplified Arabic" w:eastAsia="Microsoft Yi Baiti" w:hAnsi="Simplified Arabic" w:cs="Simplified Arabic"/>
                <w:b/>
                <w:bCs/>
                <w:sz w:val="28"/>
                <w:szCs w:val="28"/>
                <w:lang w:bidi="ar-EG"/>
              </w:rPr>
              <w:t>X1</w:t>
            </w:r>
            <w:r w:rsidRPr="0068370D">
              <w:rPr>
                <w:rFonts w:ascii="Simplified Arabic" w:eastAsia="Microsoft Yi Baiti" w:hAnsi="Simplified Arabic" w:cs="Simplified Arabic"/>
                <w:b/>
                <w:bCs/>
                <w:sz w:val="28"/>
                <w:szCs w:val="28"/>
                <w:rtl/>
                <w:lang w:bidi="ar-EG"/>
              </w:rPr>
              <w:t xml:space="preserve"> </w:t>
            </w:r>
            <w:r w:rsidRPr="0068370D">
              <w:rPr>
                <w:rFonts w:ascii="Simplified Arabic" w:eastAsia="Microsoft Yi Baiti" w:hAnsi="Simplified Arabic" w:cs="Simplified Arabic"/>
                <w:b/>
                <w:bCs/>
                <w:sz w:val="28"/>
                <w:szCs w:val="28"/>
                <w:lang w:bidi="ar-EG"/>
              </w:rPr>
              <w:t>:</w:t>
            </w:r>
            <w:r w:rsidRPr="0068370D">
              <w:rPr>
                <w:rFonts w:ascii="Simplified Arabic" w:eastAsia="Microsoft Yi Baiti" w:hAnsi="Simplified Arabic" w:cs="Simplified Arabic"/>
                <w:b/>
                <w:bCs/>
                <w:sz w:val="28"/>
                <w:szCs w:val="28"/>
                <w:rtl/>
                <w:lang w:bidi="ar-EG"/>
              </w:rPr>
              <w:t xml:space="preserve"> </w:t>
            </w:r>
            <w:r w:rsidRPr="0068370D">
              <w:rPr>
                <w:rFonts w:ascii="Simplified Arabic" w:eastAsia="Calibri" w:hAnsi="Simplified Arabic" w:cs="Simplified Arabic"/>
                <w:sz w:val="28"/>
                <w:szCs w:val="28"/>
                <w:rtl/>
                <w:lang w:val="en-IN" w:bidi="ar-IQ"/>
              </w:rPr>
              <w:t>التحول الرقمي</w:t>
            </w:r>
            <w:r w:rsidRPr="0068370D">
              <w:rPr>
                <w:rFonts w:ascii="Simplified Arabic" w:eastAsia="Calibri" w:hAnsi="Simplified Arabic" w:cs="Simplified Arabic"/>
                <w:sz w:val="28"/>
                <w:szCs w:val="28"/>
                <w:lang w:val="en-IN" w:bidi="ar-IQ"/>
              </w:rPr>
              <w:t xml:space="preserve"> </w:t>
            </w:r>
            <w:r w:rsidRPr="0068370D">
              <w:rPr>
                <w:rFonts w:ascii="Simplified Arabic" w:eastAsia="Times New Roman" w:hAnsi="Simplified Arabic" w:cs="Simplified Arabic"/>
                <w:sz w:val="28"/>
                <w:szCs w:val="28"/>
                <w:lang w:eastAsia="fr-FR" w:bidi="ar-IQ"/>
              </w:rPr>
              <w:t>(DICIT_TRANSF)</w:t>
            </w:r>
          </w:p>
        </w:tc>
        <w:tc>
          <w:tcPr>
            <w:tcW w:w="1012" w:type="dxa"/>
            <w:shd w:val="clear" w:color="auto" w:fill="auto"/>
          </w:tcPr>
          <w:p w:rsidR="0068370D" w:rsidRPr="0068370D" w:rsidRDefault="0068370D" w:rsidP="00E6501B">
            <w:pPr>
              <w:bidi/>
              <w:spacing w:after="0" w:line="240" w:lineRule="auto"/>
              <w:jc w:val="center"/>
              <w:rPr>
                <w:rFonts w:ascii="Simplified Arabic" w:eastAsia="Times New Roman" w:hAnsi="Simplified Arabic" w:cs="Simplified Arabic"/>
                <w:sz w:val="28"/>
                <w:szCs w:val="28"/>
                <w:rtl/>
                <w:lang w:eastAsia="fr-FR"/>
              </w:rPr>
            </w:pPr>
            <w:r w:rsidRPr="0068370D">
              <w:rPr>
                <w:rFonts w:ascii="Simplified Arabic" w:eastAsia="Calibri" w:hAnsi="Simplified Arabic" w:cs="Simplified Arabic"/>
                <w:b/>
                <w:bCs/>
                <w:noProof/>
                <w:sz w:val="24"/>
                <w:szCs w:val="24"/>
                <w:rtl/>
                <w:lang w:bidi="ar-TN"/>
              </w:rPr>
              <w:t>المتغيرات المستقلة</w:t>
            </w:r>
          </w:p>
        </w:tc>
        <w:tc>
          <w:tcPr>
            <w:tcW w:w="1275" w:type="dxa"/>
            <w:shd w:val="clear" w:color="auto" w:fill="auto"/>
          </w:tcPr>
          <w:p w:rsidR="0068370D" w:rsidRPr="0068370D" w:rsidRDefault="0068370D" w:rsidP="00E6501B">
            <w:pPr>
              <w:bidi/>
              <w:spacing w:after="0" w:line="240" w:lineRule="auto"/>
              <w:jc w:val="center"/>
              <w:rPr>
                <w:rFonts w:ascii="Simplified Arabic" w:eastAsia="Calibri" w:hAnsi="Simplified Arabic" w:cs="Simplified Arabic"/>
                <w:sz w:val="28"/>
                <w:szCs w:val="28"/>
                <w:rtl/>
                <w:lang w:bidi="ar-TN"/>
              </w:rPr>
            </w:pPr>
            <w:r w:rsidRPr="0068370D">
              <w:rPr>
                <w:rFonts w:ascii="Simplified Arabic" w:eastAsia="Calibri" w:hAnsi="Simplified Arabic" w:cs="Simplified Arabic"/>
                <w:sz w:val="28"/>
                <w:szCs w:val="28"/>
                <w:rtl/>
                <w:lang w:bidi="ar-TN"/>
              </w:rPr>
              <w:t>0.786</w:t>
            </w:r>
          </w:p>
        </w:tc>
        <w:tc>
          <w:tcPr>
            <w:tcW w:w="1928" w:type="dxa"/>
            <w:shd w:val="clear" w:color="auto" w:fill="auto"/>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rtl/>
                <w:lang w:bidi="ar-TN"/>
              </w:rPr>
              <w:t>10.13</w:t>
            </w:r>
          </w:p>
        </w:tc>
        <w:tc>
          <w:tcPr>
            <w:tcW w:w="1920" w:type="dxa"/>
            <w:shd w:val="clear" w:color="auto" w:fill="auto"/>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rtl/>
                <w:lang w:bidi="ar-TN"/>
              </w:rPr>
              <w:t>0.000</w:t>
            </w:r>
          </w:p>
        </w:tc>
      </w:tr>
      <w:tr w:rsidR="0068370D" w:rsidRPr="0068370D" w:rsidTr="0068370D">
        <w:trPr>
          <w:trHeight w:val="750"/>
          <w:jc w:val="center"/>
        </w:trPr>
        <w:tc>
          <w:tcPr>
            <w:tcW w:w="2603" w:type="dxa"/>
            <w:shd w:val="clear" w:color="auto" w:fill="auto"/>
          </w:tcPr>
          <w:p w:rsidR="0068370D" w:rsidRPr="0068370D" w:rsidRDefault="0068370D" w:rsidP="00E6501B">
            <w:pPr>
              <w:bidi/>
              <w:adjustRightInd w:val="0"/>
              <w:spacing w:after="0" w:line="240" w:lineRule="auto"/>
              <w:jc w:val="both"/>
              <w:rPr>
                <w:rFonts w:asciiTheme="majorBidi" w:eastAsia="Times New Roman" w:hAnsiTheme="majorBidi" w:cstheme="majorBidi"/>
                <w:sz w:val="24"/>
                <w:szCs w:val="24"/>
                <w:lang w:eastAsia="fr-FR"/>
              </w:rPr>
            </w:pPr>
            <w:r w:rsidRPr="0068370D">
              <w:rPr>
                <w:rFonts w:asciiTheme="majorBidi" w:eastAsia="Microsoft Yi Baiti" w:hAnsiTheme="majorBidi" w:cstheme="majorBidi"/>
                <w:sz w:val="24"/>
                <w:szCs w:val="24"/>
                <w:lang w:bidi="ar-EG"/>
              </w:rPr>
              <w:t>:</w:t>
            </w:r>
            <w:r w:rsidRPr="0068370D">
              <w:rPr>
                <w:rFonts w:asciiTheme="majorBidi" w:eastAsia="Microsoft Yi Baiti" w:hAnsiTheme="majorBidi" w:cstheme="majorBidi"/>
                <w:b/>
                <w:bCs/>
                <w:sz w:val="24"/>
                <w:szCs w:val="24"/>
                <w:lang w:bidi="ar-EG"/>
              </w:rPr>
              <w:t xml:space="preserve"> X2</w:t>
            </w:r>
            <w:r w:rsidRPr="0068370D">
              <w:rPr>
                <w:rFonts w:asciiTheme="majorBidi" w:eastAsia="Microsoft Yi Baiti" w:hAnsiTheme="majorBidi" w:cstheme="majorBidi"/>
                <w:sz w:val="24"/>
                <w:szCs w:val="24"/>
                <w:rtl/>
                <w:lang w:bidi="ar-EG"/>
              </w:rPr>
              <w:t xml:space="preserve"> النوع</w:t>
            </w:r>
            <w:r w:rsidRPr="0068370D">
              <w:rPr>
                <w:rFonts w:asciiTheme="majorBidi" w:eastAsia="Microsoft Yi Baiti" w:hAnsiTheme="majorBidi" w:cstheme="majorBidi"/>
                <w:sz w:val="24"/>
                <w:szCs w:val="24"/>
                <w:lang w:bidi="ar-EG"/>
              </w:rPr>
              <w:t xml:space="preserve"> </w:t>
            </w:r>
            <w:r w:rsidRPr="0068370D">
              <w:rPr>
                <w:rFonts w:asciiTheme="majorBidi" w:eastAsia="Times New Roman" w:hAnsiTheme="majorBidi" w:cstheme="majorBidi"/>
                <w:sz w:val="24"/>
                <w:szCs w:val="24"/>
                <w:lang w:eastAsia="fr-FR" w:bidi="ar-IQ"/>
              </w:rPr>
              <w:t xml:space="preserve">(GENDER)  </w:t>
            </w:r>
          </w:p>
        </w:tc>
        <w:tc>
          <w:tcPr>
            <w:tcW w:w="1012" w:type="dxa"/>
            <w:vMerge w:val="restart"/>
            <w:shd w:val="clear" w:color="auto" w:fill="auto"/>
          </w:tcPr>
          <w:p w:rsidR="0068370D" w:rsidRPr="0068370D" w:rsidRDefault="0068370D" w:rsidP="00E6501B">
            <w:pPr>
              <w:bidi/>
              <w:spacing w:after="0" w:line="240" w:lineRule="auto"/>
              <w:rPr>
                <w:rFonts w:asciiTheme="majorBidi" w:eastAsia="Calibri" w:hAnsiTheme="majorBidi" w:cstheme="majorBidi"/>
                <w:b/>
                <w:bCs/>
                <w:noProof/>
                <w:sz w:val="24"/>
                <w:szCs w:val="24"/>
                <w:lang w:bidi="ar-TN"/>
              </w:rPr>
            </w:pPr>
          </w:p>
          <w:p w:rsidR="0068370D" w:rsidRPr="0068370D" w:rsidRDefault="0068370D" w:rsidP="00E6501B">
            <w:pPr>
              <w:bidi/>
              <w:spacing w:after="0" w:line="240" w:lineRule="auto"/>
              <w:rPr>
                <w:rFonts w:asciiTheme="majorBidi" w:eastAsia="Times New Roman" w:hAnsiTheme="majorBidi" w:cstheme="majorBidi"/>
                <w:sz w:val="24"/>
                <w:szCs w:val="24"/>
                <w:rtl/>
                <w:lang w:eastAsia="fr-FR"/>
              </w:rPr>
            </w:pPr>
            <w:r w:rsidRPr="0068370D">
              <w:rPr>
                <w:rFonts w:asciiTheme="majorBidi" w:eastAsia="Calibri" w:hAnsiTheme="majorBidi" w:cstheme="majorBidi"/>
                <w:b/>
                <w:bCs/>
                <w:noProof/>
                <w:sz w:val="24"/>
                <w:szCs w:val="24"/>
                <w:rtl/>
                <w:lang w:bidi="ar-TN"/>
              </w:rPr>
              <w:t>المتغيرات الرقابية</w:t>
            </w:r>
          </w:p>
        </w:tc>
        <w:tc>
          <w:tcPr>
            <w:tcW w:w="1275"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lang w:bidi="ar-TN"/>
              </w:rPr>
              <w:t>0.060</w:t>
            </w:r>
          </w:p>
        </w:tc>
        <w:tc>
          <w:tcPr>
            <w:tcW w:w="1928"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lang w:bidi="ar-TN"/>
              </w:rPr>
              <w:t>0.39</w:t>
            </w:r>
          </w:p>
        </w:tc>
        <w:tc>
          <w:tcPr>
            <w:tcW w:w="1920"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rtl/>
                <w:lang w:bidi="ar-TN"/>
              </w:rPr>
            </w:pPr>
            <w:r w:rsidRPr="0068370D">
              <w:rPr>
                <w:rFonts w:ascii="Simplified Arabic" w:eastAsia="Calibri" w:hAnsi="Simplified Arabic" w:cs="Simplified Arabic"/>
                <w:sz w:val="28"/>
                <w:szCs w:val="28"/>
                <w:lang w:bidi="ar-TN"/>
              </w:rPr>
              <w:t>0.694</w:t>
            </w:r>
          </w:p>
        </w:tc>
      </w:tr>
      <w:tr w:rsidR="0068370D" w:rsidRPr="0068370D" w:rsidTr="0068370D">
        <w:trPr>
          <w:trHeight w:val="750"/>
          <w:jc w:val="center"/>
        </w:trPr>
        <w:tc>
          <w:tcPr>
            <w:tcW w:w="2603" w:type="dxa"/>
            <w:shd w:val="clear" w:color="auto" w:fill="auto"/>
          </w:tcPr>
          <w:p w:rsidR="0068370D" w:rsidRPr="0068370D" w:rsidRDefault="0068370D" w:rsidP="00E6501B">
            <w:pPr>
              <w:bidi/>
              <w:spacing w:after="0" w:line="240" w:lineRule="auto"/>
              <w:ind w:left="-2"/>
              <w:jc w:val="both"/>
              <w:rPr>
                <w:rFonts w:asciiTheme="majorBidi" w:eastAsia="Microsoft Yi Baiti" w:hAnsiTheme="majorBidi" w:cstheme="majorBidi"/>
                <w:b/>
                <w:bCs/>
                <w:sz w:val="24"/>
                <w:szCs w:val="24"/>
                <w:lang w:bidi="ar-TN"/>
              </w:rPr>
            </w:pPr>
            <w:r w:rsidRPr="0068370D">
              <w:rPr>
                <w:rFonts w:asciiTheme="majorBidi" w:eastAsia="Microsoft Yi Baiti" w:hAnsiTheme="majorBidi" w:cstheme="majorBidi"/>
                <w:sz w:val="24"/>
                <w:szCs w:val="24"/>
                <w:lang w:bidi="ar-EG"/>
              </w:rPr>
              <w:t>:</w:t>
            </w:r>
            <w:r w:rsidRPr="0068370D">
              <w:rPr>
                <w:rFonts w:asciiTheme="majorBidi" w:eastAsia="Microsoft Yi Baiti" w:hAnsiTheme="majorBidi" w:cstheme="majorBidi"/>
                <w:b/>
                <w:bCs/>
                <w:sz w:val="24"/>
                <w:szCs w:val="24"/>
                <w:lang w:bidi="ar-EG"/>
              </w:rPr>
              <w:t xml:space="preserve"> X3</w:t>
            </w:r>
            <w:r w:rsidRPr="0068370D">
              <w:rPr>
                <w:rFonts w:asciiTheme="majorBidi" w:hAnsiTheme="majorBidi" w:cstheme="majorBidi"/>
                <w:sz w:val="24"/>
                <w:szCs w:val="24"/>
                <w:rtl/>
              </w:rPr>
              <w:t xml:space="preserve"> المؤهل العلمي</w:t>
            </w:r>
            <w:r w:rsidRPr="0068370D">
              <w:rPr>
                <w:rFonts w:asciiTheme="majorBidi" w:eastAsia="Times New Roman" w:hAnsiTheme="majorBidi" w:cstheme="majorBidi"/>
                <w:sz w:val="24"/>
                <w:szCs w:val="24"/>
                <w:lang w:eastAsia="fr-FR" w:bidi="ar-IQ"/>
              </w:rPr>
              <w:t xml:space="preserve">(QUAL)  </w:t>
            </w:r>
          </w:p>
        </w:tc>
        <w:tc>
          <w:tcPr>
            <w:tcW w:w="1012" w:type="dxa"/>
            <w:vMerge/>
            <w:shd w:val="clear" w:color="auto" w:fill="auto"/>
          </w:tcPr>
          <w:p w:rsidR="0068370D" w:rsidRPr="0068370D" w:rsidRDefault="0068370D" w:rsidP="00E6501B">
            <w:pPr>
              <w:bidi/>
              <w:spacing w:after="0" w:line="240" w:lineRule="auto"/>
              <w:rPr>
                <w:rFonts w:asciiTheme="majorBidi" w:eastAsia="Times New Roman" w:hAnsiTheme="majorBidi" w:cstheme="majorBidi"/>
                <w:sz w:val="24"/>
                <w:szCs w:val="24"/>
                <w:rtl/>
                <w:lang w:eastAsia="fr-FR"/>
              </w:rPr>
            </w:pPr>
          </w:p>
        </w:tc>
        <w:tc>
          <w:tcPr>
            <w:tcW w:w="1275"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lang w:bidi="ar-TN"/>
              </w:rPr>
              <w:t>0.102</w:t>
            </w:r>
          </w:p>
        </w:tc>
        <w:tc>
          <w:tcPr>
            <w:tcW w:w="1928"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lang w:bidi="ar-TN"/>
              </w:rPr>
              <w:t>3.19</w:t>
            </w:r>
          </w:p>
        </w:tc>
        <w:tc>
          <w:tcPr>
            <w:tcW w:w="1920"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rtl/>
                <w:lang w:bidi="ar-TN"/>
              </w:rPr>
            </w:pPr>
            <w:r w:rsidRPr="0068370D">
              <w:rPr>
                <w:rFonts w:ascii="Simplified Arabic" w:eastAsia="Calibri" w:hAnsi="Simplified Arabic" w:cs="Simplified Arabic"/>
                <w:sz w:val="28"/>
                <w:szCs w:val="28"/>
                <w:lang w:bidi="ar-TN"/>
              </w:rPr>
              <w:t>0.000</w:t>
            </w:r>
          </w:p>
        </w:tc>
      </w:tr>
      <w:tr w:rsidR="0068370D" w:rsidRPr="0068370D" w:rsidTr="0068370D">
        <w:trPr>
          <w:trHeight w:val="750"/>
          <w:jc w:val="center"/>
        </w:trPr>
        <w:tc>
          <w:tcPr>
            <w:tcW w:w="2603" w:type="dxa"/>
            <w:shd w:val="clear" w:color="auto" w:fill="auto"/>
          </w:tcPr>
          <w:p w:rsidR="0068370D" w:rsidRPr="0068370D" w:rsidRDefault="0068370D" w:rsidP="00E6501B">
            <w:pPr>
              <w:bidi/>
              <w:adjustRightInd w:val="0"/>
              <w:spacing w:after="0" w:line="240" w:lineRule="auto"/>
              <w:jc w:val="both"/>
              <w:rPr>
                <w:rFonts w:asciiTheme="majorBidi" w:eastAsia="Times New Roman" w:hAnsiTheme="majorBidi" w:cstheme="majorBidi"/>
                <w:sz w:val="24"/>
                <w:szCs w:val="24"/>
                <w:rtl/>
                <w:lang w:eastAsia="fr-FR"/>
              </w:rPr>
            </w:pPr>
            <w:r w:rsidRPr="0068370D">
              <w:rPr>
                <w:rFonts w:asciiTheme="majorBidi" w:eastAsia="Microsoft Yi Baiti" w:hAnsiTheme="majorBidi" w:cstheme="majorBidi"/>
                <w:b/>
                <w:bCs/>
                <w:sz w:val="24"/>
                <w:szCs w:val="24"/>
                <w:lang w:bidi="ar-EG"/>
              </w:rPr>
              <w:t>X4</w:t>
            </w:r>
            <w:r w:rsidRPr="0068370D">
              <w:rPr>
                <w:rFonts w:asciiTheme="majorBidi" w:eastAsia="Microsoft Yi Baiti" w:hAnsiTheme="majorBidi" w:cstheme="majorBidi"/>
                <w:sz w:val="24"/>
                <w:szCs w:val="24"/>
                <w:vertAlign w:val="subscript"/>
                <w:rtl/>
                <w:lang w:bidi="ar-TN"/>
              </w:rPr>
              <w:t> </w:t>
            </w:r>
            <w:r w:rsidRPr="0068370D">
              <w:rPr>
                <w:rFonts w:asciiTheme="majorBidi" w:hAnsiTheme="majorBidi" w:cstheme="majorBidi"/>
                <w:sz w:val="24"/>
                <w:szCs w:val="24"/>
                <w:lang w:bidi="ar-TN"/>
              </w:rPr>
              <w:t>:</w:t>
            </w:r>
            <w:r w:rsidRPr="0068370D">
              <w:rPr>
                <w:rFonts w:asciiTheme="majorBidi" w:hAnsiTheme="majorBidi" w:cstheme="majorBidi"/>
                <w:sz w:val="24"/>
                <w:szCs w:val="24"/>
                <w:rtl/>
                <w:lang w:bidi="ar-TN"/>
              </w:rPr>
              <w:t xml:space="preserve"> التخصص </w:t>
            </w:r>
            <w:r w:rsidRPr="0068370D">
              <w:rPr>
                <w:rFonts w:asciiTheme="majorBidi" w:eastAsia="Times New Roman" w:hAnsiTheme="majorBidi" w:cstheme="majorBidi"/>
                <w:sz w:val="24"/>
                <w:szCs w:val="24"/>
                <w:lang w:eastAsia="fr-FR" w:bidi="ar-IQ"/>
              </w:rPr>
              <w:t xml:space="preserve">(SPEC)  </w:t>
            </w:r>
          </w:p>
        </w:tc>
        <w:tc>
          <w:tcPr>
            <w:tcW w:w="1012" w:type="dxa"/>
            <w:vMerge/>
            <w:shd w:val="clear" w:color="auto" w:fill="auto"/>
          </w:tcPr>
          <w:p w:rsidR="0068370D" w:rsidRPr="0068370D" w:rsidRDefault="0068370D" w:rsidP="00E6501B">
            <w:pPr>
              <w:bidi/>
              <w:spacing w:after="0" w:line="240" w:lineRule="auto"/>
              <w:rPr>
                <w:rFonts w:asciiTheme="majorBidi" w:eastAsia="Times New Roman" w:hAnsiTheme="majorBidi" w:cstheme="majorBidi"/>
                <w:sz w:val="24"/>
                <w:szCs w:val="24"/>
                <w:rtl/>
                <w:lang w:eastAsia="fr-FR"/>
              </w:rPr>
            </w:pPr>
          </w:p>
        </w:tc>
        <w:tc>
          <w:tcPr>
            <w:tcW w:w="1275"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lang w:bidi="ar-TN"/>
              </w:rPr>
              <w:t xml:space="preserve">0.081- </w:t>
            </w:r>
          </w:p>
        </w:tc>
        <w:tc>
          <w:tcPr>
            <w:tcW w:w="1928"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lang w:bidi="ar-TN"/>
              </w:rPr>
              <w:t>1.05-</w:t>
            </w:r>
          </w:p>
        </w:tc>
        <w:tc>
          <w:tcPr>
            <w:tcW w:w="1920"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rtl/>
                <w:lang w:bidi="ar-TN"/>
              </w:rPr>
            </w:pPr>
            <w:r w:rsidRPr="0068370D">
              <w:rPr>
                <w:rFonts w:ascii="Simplified Arabic" w:eastAsia="Calibri" w:hAnsi="Simplified Arabic" w:cs="Simplified Arabic"/>
                <w:sz w:val="28"/>
                <w:szCs w:val="28"/>
                <w:lang w:bidi="ar-TN"/>
              </w:rPr>
              <w:t>0.294</w:t>
            </w:r>
          </w:p>
        </w:tc>
      </w:tr>
      <w:tr w:rsidR="0068370D" w:rsidRPr="0068370D" w:rsidTr="0068370D">
        <w:trPr>
          <w:trHeight w:val="750"/>
          <w:jc w:val="center"/>
        </w:trPr>
        <w:tc>
          <w:tcPr>
            <w:tcW w:w="2603" w:type="dxa"/>
            <w:shd w:val="clear" w:color="auto" w:fill="auto"/>
          </w:tcPr>
          <w:p w:rsidR="0068370D" w:rsidRPr="0068370D" w:rsidRDefault="0068370D" w:rsidP="00E6501B">
            <w:pPr>
              <w:bidi/>
              <w:spacing w:after="0" w:line="240" w:lineRule="auto"/>
              <w:jc w:val="both"/>
              <w:rPr>
                <w:rFonts w:asciiTheme="majorBidi" w:eastAsia="Microsoft Yi Baiti" w:hAnsiTheme="majorBidi" w:cstheme="majorBidi"/>
                <w:b/>
                <w:bCs/>
                <w:sz w:val="24"/>
                <w:szCs w:val="24"/>
                <w:lang w:bidi="ar-TN"/>
              </w:rPr>
            </w:pPr>
            <w:r w:rsidRPr="0068370D">
              <w:rPr>
                <w:rFonts w:asciiTheme="majorBidi" w:eastAsia="Microsoft Yi Baiti" w:hAnsiTheme="majorBidi" w:cstheme="majorBidi"/>
                <w:sz w:val="24"/>
                <w:szCs w:val="24"/>
                <w:lang w:bidi="ar-EG"/>
              </w:rPr>
              <w:t>:</w:t>
            </w:r>
            <w:r w:rsidRPr="0068370D">
              <w:rPr>
                <w:rFonts w:asciiTheme="majorBidi" w:eastAsia="Microsoft Yi Baiti" w:hAnsiTheme="majorBidi" w:cstheme="majorBidi"/>
                <w:b/>
                <w:bCs/>
                <w:sz w:val="24"/>
                <w:szCs w:val="24"/>
                <w:lang w:bidi="ar-EG"/>
              </w:rPr>
              <w:t xml:space="preserve"> X5</w:t>
            </w:r>
            <w:r w:rsidRPr="0068370D">
              <w:rPr>
                <w:rFonts w:asciiTheme="majorBidi" w:hAnsiTheme="majorBidi" w:cstheme="majorBidi"/>
                <w:sz w:val="24"/>
                <w:szCs w:val="24"/>
                <w:rtl/>
              </w:rPr>
              <w:t xml:space="preserve"> </w:t>
            </w:r>
            <w:r w:rsidRPr="0068370D">
              <w:rPr>
                <w:rFonts w:asciiTheme="majorBidi" w:hAnsiTheme="majorBidi" w:cstheme="majorBidi"/>
                <w:sz w:val="24"/>
                <w:szCs w:val="24"/>
                <w:rtl/>
                <w:lang w:bidi="ar-TN"/>
              </w:rPr>
              <w:t xml:space="preserve">سنوات الخبرة </w:t>
            </w:r>
            <w:r w:rsidRPr="0068370D">
              <w:rPr>
                <w:rFonts w:asciiTheme="majorBidi" w:hAnsiTheme="majorBidi" w:cstheme="majorBidi"/>
                <w:sz w:val="24"/>
                <w:szCs w:val="24"/>
              </w:rPr>
              <w:t>(EXP)</w:t>
            </w:r>
          </w:p>
        </w:tc>
        <w:tc>
          <w:tcPr>
            <w:tcW w:w="1012" w:type="dxa"/>
            <w:vMerge/>
            <w:shd w:val="clear" w:color="auto" w:fill="auto"/>
          </w:tcPr>
          <w:p w:rsidR="0068370D" w:rsidRPr="0068370D" w:rsidRDefault="0068370D" w:rsidP="00E6501B">
            <w:pPr>
              <w:bidi/>
              <w:spacing w:after="0" w:line="240" w:lineRule="auto"/>
              <w:rPr>
                <w:rFonts w:asciiTheme="majorBidi" w:eastAsia="Times New Roman" w:hAnsiTheme="majorBidi" w:cstheme="majorBidi"/>
                <w:sz w:val="24"/>
                <w:szCs w:val="24"/>
                <w:rtl/>
                <w:lang w:eastAsia="fr-FR"/>
              </w:rPr>
            </w:pPr>
          </w:p>
        </w:tc>
        <w:tc>
          <w:tcPr>
            <w:tcW w:w="1275"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lang w:bidi="ar-TN"/>
              </w:rPr>
              <w:t>0.099</w:t>
            </w:r>
          </w:p>
        </w:tc>
        <w:tc>
          <w:tcPr>
            <w:tcW w:w="1928"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lang w:bidi="ar-TN"/>
              </w:rPr>
              <w:t>1.34</w:t>
            </w:r>
          </w:p>
        </w:tc>
        <w:tc>
          <w:tcPr>
            <w:tcW w:w="1920" w:type="dxa"/>
            <w:shd w:val="clear" w:color="auto" w:fill="auto"/>
            <w:vAlign w:val="center"/>
          </w:tcPr>
          <w:p w:rsidR="0068370D" w:rsidRPr="0068370D" w:rsidRDefault="0068370D" w:rsidP="00E6501B">
            <w:pPr>
              <w:bidi/>
              <w:spacing w:after="0" w:line="240" w:lineRule="auto"/>
              <w:jc w:val="center"/>
              <w:rPr>
                <w:rFonts w:ascii="Simplified Arabic" w:eastAsia="Calibri" w:hAnsi="Simplified Arabic" w:cs="Simplified Arabic"/>
                <w:sz w:val="28"/>
                <w:szCs w:val="28"/>
                <w:rtl/>
                <w:lang w:bidi="ar-TN"/>
              </w:rPr>
            </w:pPr>
            <w:r w:rsidRPr="0068370D">
              <w:rPr>
                <w:rFonts w:ascii="Simplified Arabic" w:eastAsia="Calibri" w:hAnsi="Simplified Arabic" w:cs="Simplified Arabic"/>
                <w:sz w:val="28"/>
                <w:szCs w:val="28"/>
                <w:lang w:bidi="ar-TN"/>
              </w:rPr>
              <w:t>0.184</w:t>
            </w:r>
          </w:p>
        </w:tc>
      </w:tr>
      <w:tr w:rsidR="0068370D" w:rsidRPr="0068370D" w:rsidTr="0068370D">
        <w:trPr>
          <w:jc w:val="center"/>
        </w:trPr>
        <w:tc>
          <w:tcPr>
            <w:tcW w:w="2603" w:type="dxa"/>
            <w:shd w:val="clear" w:color="auto" w:fill="auto"/>
          </w:tcPr>
          <w:p w:rsidR="0068370D" w:rsidRPr="0068370D" w:rsidRDefault="0068370D" w:rsidP="00E6501B">
            <w:pPr>
              <w:bidi/>
              <w:spacing w:before="100" w:beforeAutospacing="1" w:after="100" w:afterAutospacing="1" w:line="240" w:lineRule="auto"/>
              <w:rPr>
                <w:rFonts w:asciiTheme="majorBidi" w:eastAsia="Times New Roman" w:hAnsiTheme="majorBidi" w:cstheme="majorBidi"/>
                <w:sz w:val="24"/>
                <w:szCs w:val="24"/>
                <w:rtl/>
                <w:lang w:eastAsia="fr-FR"/>
              </w:rPr>
            </w:pPr>
            <w:proofErr w:type="gramStart"/>
            <w:r w:rsidRPr="0068370D">
              <w:rPr>
                <w:rFonts w:asciiTheme="majorBidi" w:eastAsia="Times New Roman" w:hAnsiTheme="majorBidi" w:cstheme="majorBidi"/>
                <w:b/>
                <w:bCs/>
                <w:sz w:val="24"/>
                <w:szCs w:val="24"/>
                <w:rtl/>
                <w:lang w:eastAsia="fr-FR" w:bidi="ar-TN"/>
              </w:rPr>
              <w:t>الوصف</w:t>
            </w:r>
            <w:proofErr w:type="gramEnd"/>
            <w:r w:rsidRPr="0068370D">
              <w:rPr>
                <w:rFonts w:asciiTheme="majorBidi" w:eastAsia="Times New Roman" w:hAnsiTheme="majorBidi" w:cstheme="majorBidi"/>
                <w:b/>
                <w:bCs/>
                <w:sz w:val="24"/>
                <w:szCs w:val="24"/>
                <w:rtl/>
                <w:lang w:eastAsia="fr-FR" w:bidi="ar-TN"/>
              </w:rPr>
              <w:t xml:space="preserve"> الإحصائي</w:t>
            </w:r>
          </w:p>
        </w:tc>
        <w:tc>
          <w:tcPr>
            <w:tcW w:w="6135" w:type="dxa"/>
            <w:gridSpan w:val="4"/>
            <w:shd w:val="clear" w:color="auto" w:fill="auto"/>
          </w:tcPr>
          <w:p w:rsidR="0068370D" w:rsidRPr="0068370D" w:rsidRDefault="0068370D" w:rsidP="00E6501B">
            <w:pPr>
              <w:bidi/>
              <w:spacing w:before="100" w:beforeAutospacing="1" w:after="100" w:afterAutospacing="1" w:line="240" w:lineRule="auto"/>
              <w:rPr>
                <w:rFonts w:asciiTheme="majorBidi" w:eastAsia="Calibri" w:hAnsiTheme="majorBidi" w:cstheme="majorBidi"/>
                <w:sz w:val="24"/>
                <w:szCs w:val="24"/>
                <w:rtl/>
                <w:lang w:bidi="ar-TN"/>
              </w:rPr>
            </w:pPr>
            <w:proofErr w:type="gramStart"/>
            <w:r w:rsidRPr="0068370D">
              <w:rPr>
                <w:rFonts w:asciiTheme="majorBidi" w:eastAsia="Calibri" w:hAnsiTheme="majorBidi" w:cstheme="majorBidi"/>
                <w:sz w:val="24"/>
                <w:szCs w:val="24"/>
                <w:rtl/>
                <w:lang w:bidi="ar-TN"/>
              </w:rPr>
              <w:t>معامل</w:t>
            </w:r>
            <w:proofErr w:type="gramEnd"/>
            <w:r w:rsidRPr="0068370D">
              <w:rPr>
                <w:rFonts w:asciiTheme="majorBidi" w:eastAsia="Calibri" w:hAnsiTheme="majorBidi" w:cstheme="majorBidi"/>
                <w:sz w:val="24"/>
                <w:szCs w:val="24"/>
                <w:rtl/>
                <w:lang w:bidi="ar-TN"/>
              </w:rPr>
              <w:t xml:space="preserve"> التحديد </w:t>
            </w:r>
            <w:r w:rsidRPr="0068370D">
              <w:rPr>
                <w:rFonts w:asciiTheme="majorBidi" w:eastAsia="Calibri" w:hAnsiTheme="majorBidi" w:cstheme="majorBidi"/>
                <w:sz w:val="24"/>
                <w:szCs w:val="24"/>
                <w:lang w:bidi="ar-TN"/>
              </w:rPr>
              <w:t>R²</w:t>
            </w:r>
            <w:r w:rsidRPr="0068370D">
              <w:rPr>
                <w:rFonts w:asciiTheme="majorBidi" w:eastAsia="Calibri" w:hAnsiTheme="majorBidi" w:cstheme="majorBidi"/>
                <w:sz w:val="24"/>
                <w:szCs w:val="24"/>
                <w:rtl/>
                <w:lang w:bidi="ar-TN"/>
              </w:rPr>
              <w:t xml:space="preserve"> = </w:t>
            </w:r>
            <w:r w:rsidRPr="0068370D">
              <w:rPr>
                <w:rFonts w:asciiTheme="majorBidi" w:eastAsia="Calibri" w:hAnsiTheme="majorBidi" w:cstheme="majorBidi"/>
                <w:sz w:val="24"/>
                <w:szCs w:val="24"/>
                <w:lang w:bidi="ar-TN"/>
              </w:rPr>
              <w:t>0.587</w:t>
            </w:r>
          </w:p>
          <w:p w:rsidR="0068370D" w:rsidRPr="0068370D" w:rsidRDefault="0068370D" w:rsidP="00E6501B">
            <w:pPr>
              <w:bidi/>
              <w:spacing w:before="100" w:beforeAutospacing="1" w:after="100" w:afterAutospacing="1" w:line="240" w:lineRule="auto"/>
              <w:rPr>
                <w:rFonts w:asciiTheme="majorBidi" w:eastAsia="Calibri" w:hAnsiTheme="majorBidi" w:cstheme="majorBidi"/>
                <w:sz w:val="24"/>
                <w:szCs w:val="24"/>
                <w:rtl/>
                <w:lang w:bidi="ar-TN"/>
              </w:rPr>
            </w:pPr>
            <w:proofErr w:type="gramStart"/>
            <w:r w:rsidRPr="0068370D">
              <w:rPr>
                <w:rFonts w:asciiTheme="majorBidi" w:eastAsia="Calibri" w:hAnsiTheme="majorBidi" w:cstheme="majorBidi"/>
                <w:sz w:val="24"/>
                <w:szCs w:val="24"/>
                <w:rtl/>
                <w:lang w:bidi="ar-TN"/>
              </w:rPr>
              <w:t>إحصائي</w:t>
            </w:r>
            <w:proofErr w:type="gramEnd"/>
            <w:r w:rsidRPr="0068370D">
              <w:rPr>
                <w:rFonts w:asciiTheme="majorBidi" w:eastAsia="Calibri" w:hAnsiTheme="majorBidi" w:cstheme="majorBidi"/>
                <w:sz w:val="24"/>
                <w:szCs w:val="24"/>
                <w:rtl/>
                <w:lang w:bidi="ar-TN"/>
              </w:rPr>
              <w:t xml:space="preserve"> اختبار </w:t>
            </w:r>
            <w:r w:rsidRPr="0068370D">
              <w:rPr>
                <w:rFonts w:asciiTheme="majorBidi" w:eastAsia="Calibri" w:hAnsiTheme="majorBidi" w:cstheme="majorBidi"/>
                <w:sz w:val="24"/>
                <w:szCs w:val="24"/>
                <w:lang w:bidi="ar-TN"/>
              </w:rPr>
              <w:t>F</w:t>
            </w:r>
            <w:r w:rsidRPr="0068370D">
              <w:rPr>
                <w:rFonts w:asciiTheme="majorBidi" w:eastAsia="Calibri" w:hAnsiTheme="majorBidi" w:cstheme="majorBidi"/>
                <w:sz w:val="24"/>
                <w:szCs w:val="24"/>
                <w:rtl/>
                <w:lang w:bidi="ar-TN"/>
              </w:rPr>
              <w:t xml:space="preserve"> </w:t>
            </w:r>
            <w:r w:rsidRPr="0068370D">
              <w:rPr>
                <w:rFonts w:asciiTheme="majorBidi" w:eastAsia="Calibri" w:hAnsiTheme="majorBidi" w:cstheme="majorBidi" w:hint="cs"/>
                <w:sz w:val="24"/>
                <w:szCs w:val="24"/>
                <w:rtl/>
                <w:lang w:bidi="ar-TN"/>
              </w:rPr>
              <w:t>=</w:t>
            </w:r>
            <w:r w:rsidRPr="0068370D">
              <w:rPr>
                <w:rFonts w:asciiTheme="majorBidi" w:eastAsia="Calibri" w:hAnsiTheme="majorBidi" w:cstheme="majorBidi"/>
                <w:sz w:val="24"/>
                <w:szCs w:val="24"/>
                <w:lang w:bidi="ar-TN"/>
              </w:rPr>
              <w:t xml:space="preserve">21.037 </w:t>
            </w:r>
            <w:r w:rsidRPr="0068370D">
              <w:rPr>
                <w:rFonts w:asciiTheme="majorBidi" w:eastAsia="Calibri" w:hAnsiTheme="majorBidi" w:cstheme="majorBidi" w:hint="cs"/>
                <w:sz w:val="24"/>
                <w:szCs w:val="24"/>
                <w:rtl/>
                <w:lang w:bidi="ar-TN"/>
              </w:rPr>
              <w:t xml:space="preserve"> </w:t>
            </w:r>
            <w:r w:rsidRPr="0068370D">
              <w:rPr>
                <w:rFonts w:asciiTheme="majorBidi" w:eastAsia="Calibri" w:hAnsiTheme="majorBidi" w:cstheme="majorBidi"/>
                <w:sz w:val="24"/>
                <w:szCs w:val="24"/>
                <w:lang w:bidi="ar-TN"/>
              </w:rPr>
              <w:t>(p-value= 0.000)</w:t>
            </w:r>
          </w:p>
          <w:p w:rsidR="0068370D" w:rsidRPr="0068370D" w:rsidRDefault="0068370D" w:rsidP="00E6501B">
            <w:pPr>
              <w:bidi/>
              <w:spacing w:before="100" w:beforeAutospacing="1" w:after="100" w:afterAutospacing="1" w:line="240" w:lineRule="auto"/>
              <w:rPr>
                <w:rFonts w:asciiTheme="majorBidi" w:eastAsia="Calibri" w:hAnsiTheme="majorBidi" w:cstheme="majorBidi"/>
                <w:sz w:val="24"/>
                <w:szCs w:val="24"/>
                <w:rtl/>
                <w:lang w:bidi="ar-TN"/>
              </w:rPr>
            </w:pPr>
            <w:proofErr w:type="gramStart"/>
            <w:r w:rsidRPr="0068370D">
              <w:rPr>
                <w:rFonts w:asciiTheme="majorBidi" w:eastAsia="Calibri" w:hAnsiTheme="majorBidi" w:cstheme="majorBidi"/>
                <w:sz w:val="24"/>
                <w:szCs w:val="24"/>
                <w:rtl/>
                <w:lang w:bidi="ar-TN"/>
              </w:rPr>
              <w:t>الخطأ</w:t>
            </w:r>
            <w:proofErr w:type="gramEnd"/>
            <w:r w:rsidRPr="0068370D">
              <w:rPr>
                <w:rFonts w:asciiTheme="majorBidi" w:eastAsia="Calibri" w:hAnsiTheme="majorBidi" w:cstheme="majorBidi"/>
                <w:sz w:val="24"/>
                <w:szCs w:val="24"/>
                <w:rtl/>
                <w:lang w:bidi="ar-TN"/>
              </w:rPr>
              <w:t xml:space="preserve"> المعياري </w:t>
            </w:r>
            <w:r w:rsidRPr="0068370D">
              <w:rPr>
                <w:rFonts w:asciiTheme="majorBidi" w:eastAsia="Calibri" w:hAnsiTheme="majorBidi" w:cstheme="majorBidi"/>
                <w:sz w:val="24"/>
                <w:szCs w:val="24"/>
                <w:lang w:bidi="ar-TN"/>
              </w:rPr>
              <w:t>DW</w:t>
            </w:r>
            <w:r w:rsidRPr="0068370D">
              <w:rPr>
                <w:rFonts w:asciiTheme="majorBidi" w:eastAsia="Calibri" w:hAnsiTheme="majorBidi" w:cstheme="majorBidi"/>
                <w:sz w:val="24"/>
                <w:szCs w:val="24"/>
                <w:rtl/>
                <w:lang w:bidi="ar-TN"/>
              </w:rPr>
              <w:t xml:space="preserve"> = </w:t>
            </w:r>
            <w:r w:rsidRPr="0068370D">
              <w:rPr>
                <w:rFonts w:asciiTheme="majorBidi" w:eastAsia="Calibri" w:hAnsiTheme="majorBidi" w:cstheme="majorBidi"/>
                <w:sz w:val="24"/>
                <w:szCs w:val="24"/>
                <w:lang w:bidi="ar-TN"/>
              </w:rPr>
              <w:t>1.963</w:t>
            </w:r>
          </w:p>
        </w:tc>
      </w:tr>
    </w:tbl>
    <w:p w:rsidR="0068370D" w:rsidRPr="0068370D" w:rsidRDefault="0068370D" w:rsidP="00E6501B">
      <w:pPr>
        <w:bidi/>
        <w:spacing w:before="120" w:after="120" w:line="240" w:lineRule="auto"/>
        <w:contextualSpacing/>
        <w:rPr>
          <w:rFonts w:ascii="Simplified Arabic" w:hAnsi="Simplified Arabic" w:cs="Simplified Arabic"/>
          <w:sz w:val="28"/>
          <w:szCs w:val="28"/>
          <w:rtl/>
          <w:lang w:eastAsia="x-none"/>
        </w:rPr>
      </w:pPr>
    </w:p>
    <w:p w:rsidR="0068370D" w:rsidRPr="0068370D" w:rsidRDefault="0068370D" w:rsidP="00E6501B">
      <w:pPr>
        <w:bidi/>
        <w:spacing w:before="100" w:beforeAutospacing="1" w:after="100" w:afterAutospacing="1" w:line="240" w:lineRule="auto"/>
        <w:ind w:left="227"/>
        <w:jc w:val="both"/>
        <w:outlineLvl w:val="2"/>
        <w:rPr>
          <w:rFonts w:ascii="Simplified Arabic" w:eastAsia="Times New Roman" w:hAnsi="Simplified Arabic" w:cs="Simplified Arabic"/>
          <w:b/>
          <w:bCs/>
          <w:sz w:val="28"/>
          <w:szCs w:val="28"/>
          <w:rtl/>
          <w:lang w:bidi="ar-TN"/>
        </w:rPr>
      </w:pPr>
      <w:bookmarkStart w:id="41" w:name="_Toc183360727"/>
      <w:proofErr w:type="gramStart"/>
      <w:r w:rsidRPr="0068370D">
        <w:rPr>
          <w:rFonts w:ascii="Simplified Arabic" w:eastAsia="Times New Roman" w:hAnsi="Simplified Arabic" w:cs="Simplified Arabic" w:hint="cs"/>
          <w:b/>
          <w:bCs/>
          <w:sz w:val="28"/>
          <w:szCs w:val="28"/>
          <w:rtl/>
          <w:lang w:bidi="ar-TN"/>
        </w:rPr>
        <w:t>اختبار</w:t>
      </w:r>
      <w:proofErr w:type="gramEnd"/>
      <w:r w:rsidRPr="0068370D">
        <w:rPr>
          <w:rFonts w:ascii="Simplified Arabic" w:eastAsia="Times New Roman" w:hAnsi="Simplified Arabic" w:cs="Simplified Arabic" w:hint="cs"/>
          <w:b/>
          <w:bCs/>
          <w:sz w:val="28"/>
          <w:szCs w:val="28"/>
          <w:rtl/>
          <w:lang w:bidi="ar-TN"/>
        </w:rPr>
        <w:t xml:space="preserve"> الفرضية الرئيسة الثالثة</w:t>
      </w:r>
      <w:bookmarkEnd w:id="41"/>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لتقييم معنوية العلاقة بين المتغير التابع والمستقل، يُستخدم اختبار</w:t>
      </w:r>
      <w:r w:rsidRPr="0068370D">
        <w:rPr>
          <w:rFonts w:ascii="Simplified Arabic" w:eastAsia="Times New Roman" w:hAnsi="Simplified Arabic" w:cs="Simplified Arabic"/>
          <w:sz w:val="28"/>
          <w:szCs w:val="28"/>
          <w:lang w:eastAsia="fr-FR"/>
        </w:rPr>
        <w:t xml:space="preserve"> "t"</w:t>
      </w:r>
      <w:r w:rsidRPr="0068370D">
        <w:rPr>
          <w:rFonts w:ascii="Simplified Arabic" w:eastAsia="Times New Roman" w:hAnsi="Simplified Arabic" w:cs="Simplified Arabic"/>
          <w:sz w:val="28"/>
          <w:szCs w:val="28"/>
          <w:rtl/>
          <w:lang w:eastAsia="fr-FR"/>
        </w:rPr>
        <w:t>، حيث تعتبر العلاقة معنوية إذا كانت القيمة المحسوبة أكبر من القيمة الجدولية (أو أقل من القيمة السالبة لها) عند مستوى معنوية ودرجات حرية محددة. أما لقياس ملاءمة نموذج الانحدار في تفسير العلاقة بين المتغيرات، فيتم الاعتماد على اختبار</w:t>
      </w:r>
      <w:r w:rsidRPr="0068370D">
        <w:rPr>
          <w:rFonts w:ascii="Simplified Arabic" w:eastAsia="Times New Roman" w:hAnsi="Simplified Arabic" w:cs="Simplified Arabic"/>
          <w:sz w:val="28"/>
          <w:szCs w:val="28"/>
          <w:lang w:eastAsia="fr-FR"/>
        </w:rPr>
        <w:t xml:space="preserve"> "F"</w:t>
      </w:r>
      <w:r w:rsidRPr="0068370D">
        <w:rPr>
          <w:rFonts w:ascii="Simplified Arabic" w:eastAsia="Times New Roman" w:hAnsi="Simplified Arabic" w:cs="Simplified Arabic"/>
          <w:sz w:val="28"/>
          <w:szCs w:val="28"/>
          <w:rtl/>
          <w:lang w:eastAsia="fr-FR"/>
        </w:rPr>
        <w:t>، الذي يدل على ملاءمة النموذج إذا تجاوزت القيمة المحسوبة القيمة الجدولية بدرجتي حرية ومستوى معنوية محددين</w:t>
      </w:r>
      <w:r w:rsidRPr="0068370D">
        <w:rPr>
          <w:rFonts w:ascii="Simplified Arabic" w:eastAsia="Times New Roman" w:hAnsi="Simplified Arabic" w:cs="Simplified Arabic"/>
          <w:sz w:val="28"/>
          <w:szCs w:val="28"/>
          <w:lang w:eastAsia="fr-FR"/>
        </w:rPr>
        <w:t>.</w:t>
      </w:r>
      <w:r w:rsidRPr="0068370D">
        <w:rPr>
          <w:rFonts w:ascii="Simplified Arabic" w:eastAsia="Times New Roman" w:hAnsi="Simplified Arabic" w:cs="Simplified Arabic" w:hint="cs"/>
          <w:sz w:val="28"/>
          <w:szCs w:val="28"/>
          <w:rtl/>
          <w:lang w:eastAsia="fr-FR"/>
        </w:rPr>
        <w:t xml:space="preserve"> فإذا كانت قيمة</w:t>
      </w:r>
      <w:r w:rsidRPr="0068370D">
        <w:rPr>
          <w:rFonts w:ascii="Simplified Arabic" w:eastAsia="Times New Roman" w:hAnsi="Simplified Arabic" w:cs="Simplified Arabic" w:hint="cs"/>
          <w:sz w:val="28"/>
          <w:szCs w:val="28"/>
          <w:lang w:eastAsia="fr-FR"/>
        </w:rPr>
        <w:t xml:space="preserve"> F </w:t>
      </w:r>
      <w:r w:rsidRPr="0068370D">
        <w:rPr>
          <w:rFonts w:ascii="Simplified Arabic" w:eastAsia="Times New Roman" w:hAnsi="Simplified Arabic" w:cs="Simplified Arabic" w:hint="cs"/>
          <w:sz w:val="28"/>
          <w:szCs w:val="28"/>
          <w:rtl/>
          <w:lang w:eastAsia="fr-FR"/>
        </w:rPr>
        <w:t>المحسوبة أكبر من قيمة</w:t>
      </w:r>
      <w:r w:rsidRPr="0068370D">
        <w:rPr>
          <w:rFonts w:ascii="Simplified Arabic" w:eastAsia="Times New Roman" w:hAnsi="Simplified Arabic" w:cs="Simplified Arabic" w:hint="cs"/>
          <w:sz w:val="28"/>
          <w:szCs w:val="28"/>
          <w:lang w:eastAsia="fr-FR"/>
        </w:rPr>
        <w:t xml:space="preserve"> F </w:t>
      </w:r>
      <w:r w:rsidRPr="0068370D">
        <w:rPr>
          <w:rFonts w:ascii="Simplified Arabic" w:eastAsia="Times New Roman" w:hAnsi="Simplified Arabic" w:cs="Simplified Arabic" w:hint="cs"/>
          <w:sz w:val="28"/>
          <w:szCs w:val="28"/>
          <w:rtl/>
          <w:lang w:eastAsia="fr-FR"/>
        </w:rPr>
        <w:t>الجدولية بدرجتي حرية محددتين ومستوى معنوي محدد، فإن نموذج الانحدار ملائم لدراسة العلاقة بين تلك المتغيرات</w:t>
      </w:r>
      <w:r w:rsidRPr="0068370D">
        <w:rPr>
          <w:rFonts w:ascii="Simplified Arabic" w:eastAsia="Times New Roman" w:hAnsi="Simplified Arabic" w:cs="Simplified Arabic" w:hint="cs"/>
          <w:sz w:val="28"/>
          <w:szCs w:val="28"/>
          <w:lang w:eastAsia="fr-FR"/>
        </w:rPr>
        <w:t>. </w:t>
      </w:r>
      <w:r w:rsidRPr="0068370D">
        <w:rPr>
          <w:rFonts w:ascii="Simplified Arabic" w:eastAsia="Times New Roman" w:hAnsi="Simplified Arabic" w:cs="Simplified Arabic"/>
          <w:sz w:val="28"/>
          <w:szCs w:val="28"/>
          <w:lang w:eastAsia="fr-FR"/>
        </w:rPr>
        <w:t xml:space="preserve">   </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hint="cs"/>
          <w:sz w:val="28"/>
          <w:szCs w:val="28"/>
          <w:rtl/>
          <w:lang w:eastAsia="fr-FR"/>
        </w:rPr>
        <w:t xml:space="preserve">كما </w:t>
      </w:r>
      <w:r w:rsidRPr="0068370D">
        <w:rPr>
          <w:rFonts w:ascii="Simplified Arabic" w:eastAsia="Times New Roman" w:hAnsi="Simplified Arabic" w:cs="Simplified Arabic"/>
          <w:sz w:val="28"/>
          <w:szCs w:val="28"/>
          <w:rtl/>
          <w:lang w:eastAsia="fr-FR"/>
        </w:rPr>
        <w:t>سيتم الاستناد إلى القوة التفسيرية للنموذج</w:t>
      </w:r>
      <w:r w:rsidRPr="0068370D">
        <w:rPr>
          <w:rFonts w:ascii="Simplified Arabic" w:eastAsia="Times New Roman" w:hAnsi="Simplified Arabic" w:cs="Simplified Arabic"/>
          <w:sz w:val="28"/>
          <w:szCs w:val="28"/>
          <w:lang w:eastAsia="fr-FR"/>
        </w:rPr>
        <w:t xml:space="preserve"> (R²) </w:t>
      </w:r>
      <w:r w:rsidRPr="0068370D">
        <w:rPr>
          <w:rFonts w:ascii="Simplified Arabic" w:eastAsia="Times New Roman" w:hAnsi="Simplified Arabic" w:cs="Simplified Arabic"/>
          <w:sz w:val="28"/>
          <w:szCs w:val="28"/>
          <w:rtl/>
          <w:lang w:eastAsia="fr-FR"/>
        </w:rPr>
        <w:t xml:space="preserve">للحصول على إحصائيات </w:t>
      </w:r>
      <w:proofErr w:type="gramStart"/>
      <w:r w:rsidRPr="0068370D">
        <w:rPr>
          <w:rFonts w:ascii="Simplified Arabic" w:eastAsia="Times New Roman" w:hAnsi="Simplified Arabic" w:cs="Simplified Arabic"/>
          <w:sz w:val="28"/>
          <w:szCs w:val="28"/>
          <w:rtl/>
          <w:lang w:eastAsia="fr-FR"/>
        </w:rPr>
        <w:t>تُستخدم</w:t>
      </w:r>
      <w:proofErr w:type="gramEnd"/>
      <w:r w:rsidRPr="0068370D">
        <w:rPr>
          <w:rFonts w:ascii="Simplified Arabic" w:eastAsia="Times New Roman" w:hAnsi="Simplified Arabic" w:cs="Simplified Arabic"/>
          <w:sz w:val="28"/>
          <w:szCs w:val="28"/>
          <w:rtl/>
          <w:lang w:eastAsia="fr-FR"/>
        </w:rPr>
        <w:t xml:space="preserve"> لتحديد مستوى المعنوية الإجمالية للنموذج. وتعبر القوة التفسيرية للنموذج عن مدى قدرة النموذج الإحصائي على تفسير التباين في البيانات المرصودة. </w:t>
      </w:r>
      <w:proofErr w:type="gramStart"/>
      <w:r w:rsidRPr="0068370D">
        <w:rPr>
          <w:rFonts w:ascii="Simplified Arabic" w:eastAsia="Times New Roman" w:hAnsi="Simplified Arabic" w:cs="Simplified Arabic"/>
          <w:sz w:val="28"/>
          <w:szCs w:val="28"/>
          <w:rtl/>
          <w:lang w:eastAsia="fr-FR"/>
        </w:rPr>
        <w:t>بمعنى</w:t>
      </w:r>
      <w:proofErr w:type="gramEnd"/>
      <w:r w:rsidRPr="0068370D">
        <w:rPr>
          <w:rFonts w:ascii="Simplified Arabic" w:eastAsia="Times New Roman" w:hAnsi="Simplified Arabic" w:cs="Simplified Arabic"/>
          <w:sz w:val="28"/>
          <w:szCs w:val="28"/>
          <w:rtl/>
          <w:lang w:eastAsia="fr-FR"/>
        </w:rPr>
        <w:t xml:space="preserve"> آخر، فهي تُقيس نسبة التباين في الملاحظات التي يمكن تفسيرها من خلال النموذج</w:t>
      </w:r>
      <w:r w:rsidRPr="0068370D">
        <w:rPr>
          <w:rFonts w:ascii="Simplified Arabic" w:eastAsia="Times New Roman" w:hAnsi="Simplified Arabic" w:cs="Simplified Arabic"/>
          <w:sz w:val="28"/>
          <w:szCs w:val="28"/>
          <w:lang w:eastAsia="fr-FR"/>
        </w:rPr>
        <w:t>.</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lastRenderedPageBreak/>
        <w:t xml:space="preserve">لاختبار الفرضية الرئيسية الأولى، سيتم تفسير تأثير نظام المعلومات المحاسبية المحوسبة على تطور النظام المحاسبي في الشركات المشمولة بالدراسة. </w:t>
      </w:r>
      <w:proofErr w:type="gramStart"/>
      <w:r w:rsidRPr="0068370D">
        <w:rPr>
          <w:rFonts w:ascii="Simplified Arabic" w:eastAsia="Times New Roman" w:hAnsi="Simplified Arabic" w:cs="Simplified Arabic"/>
          <w:sz w:val="28"/>
          <w:szCs w:val="28"/>
          <w:rtl/>
          <w:lang w:eastAsia="fr-FR"/>
        </w:rPr>
        <w:t>وبعد</w:t>
      </w:r>
      <w:proofErr w:type="gramEnd"/>
      <w:r w:rsidRPr="0068370D">
        <w:rPr>
          <w:rFonts w:ascii="Simplified Arabic" w:eastAsia="Times New Roman" w:hAnsi="Simplified Arabic" w:cs="Simplified Arabic"/>
          <w:sz w:val="28"/>
          <w:szCs w:val="28"/>
          <w:rtl/>
          <w:lang w:eastAsia="fr-FR"/>
        </w:rPr>
        <w:t xml:space="preserve"> التحقق من استيفاء شروط استخدام طريقة تحليل الانحدار وضمان صلاحية النموذج للتطبيق، جاءت نتائج تحليل الانحدار على النحو الموضح في الجدول التالي</w:t>
      </w:r>
      <w:r w:rsidRPr="0068370D">
        <w:rPr>
          <w:rFonts w:ascii="Simplified Arabic" w:eastAsia="Times New Roman" w:hAnsi="Simplified Arabic" w:cs="Simplified Arabic"/>
          <w:sz w:val="28"/>
          <w:szCs w:val="28"/>
          <w:lang w:eastAsia="fr-FR"/>
        </w:rPr>
        <w:t>:</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68370D">
        <w:rPr>
          <w:rFonts w:ascii="Simplified Arabic" w:eastAsia="Times New Roman" w:hAnsi="Simplified Arabic" w:cs="Simplified Arabic"/>
          <w:sz w:val="28"/>
          <w:szCs w:val="28"/>
          <w:rtl/>
          <w:lang w:eastAsia="fr-FR"/>
        </w:rPr>
        <w:t xml:space="preserve">ظهرت نتائج </w:t>
      </w:r>
      <w:proofErr w:type="gramStart"/>
      <w:r w:rsidRPr="0068370D">
        <w:rPr>
          <w:rFonts w:ascii="Simplified Arabic" w:eastAsia="Times New Roman" w:hAnsi="Simplified Arabic" w:cs="Simplified Arabic"/>
          <w:sz w:val="28"/>
          <w:szCs w:val="28"/>
          <w:rtl/>
          <w:lang w:eastAsia="fr-FR"/>
        </w:rPr>
        <w:t>تحليل</w:t>
      </w:r>
      <w:proofErr w:type="gramEnd"/>
      <w:r w:rsidRPr="0068370D">
        <w:rPr>
          <w:rFonts w:ascii="Simplified Arabic" w:eastAsia="Times New Roman" w:hAnsi="Simplified Arabic" w:cs="Simplified Arabic"/>
          <w:sz w:val="28"/>
          <w:szCs w:val="28"/>
          <w:rtl/>
          <w:lang w:eastAsia="fr-FR"/>
        </w:rPr>
        <w:t xml:space="preserve"> الانحدار أن قيمة معامل التحديد</w:t>
      </w:r>
      <w:r w:rsidRPr="0068370D">
        <w:rPr>
          <w:rFonts w:ascii="Simplified Arabic" w:eastAsia="Times New Roman" w:hAnsi="Simplified Arabic" w:cs="Simplified Arabic"/>
          <w:sz w:val="28"/>
          <w:szCs w:val="28"/>
          <w:lang w:eastAsia="fr-FR"/>
        </w:rPr>
        <w:t xml:space="preserve"> (R²) </w:t>
      </w:r>
      <w:r w:rsidRPr="0068370D">
        <w:rPr>
          <w:rFonts w:ascii="Simplified Arabic" w:eastAsia="Times New Roman" w:hAnsi="Simplified Arabic" w:cs="Simplified Arabic"/>
          <w:sz w:val="28"/>
          <w:szCs w:val="28"/>
          <w:rtl/>
          <w:lang w:eastAsia="fr-FR"/>
        </w:rPr>
        <w:t>بلغت (</w:t>
      </w:r>
      <w:r w:rsidRPr="0068370D">
        <w:rPr>
          <w:rFonts w:ascii="Simplified Arabic" w:eastAsia="Times New Roman" w:hAnsi="Simplified Arabic" w:cs="Simplified Arabic"/>
          <w:sz w:val="28"/>
          <w:szCs w:val="28"/>
          <w:lang w:eastAsia="fr-FR"/>
        </w:rPr>
        <w:t>0.472</w:t>
      </w:r>
      <w:r w:rsidRPr="0068370D">
        <w:rPr>
          <w:rFonts w:ascii="Simplified Arabic" w:eastAsia="Times New Roman" w:hAnsi="Simplified Arabic" w:cs="Simplified Arabic"/>
          <w:sz w:val="28"/>
          <w:szCs w:val="28"/>
          <w:rtl/>
          <w:lang w:eastAsia="fr-FR"/>
        </w:rPr>
        <w:t>)، مما يشير إلى أن جميع المتغيرات التفسيرية، بما في ذلك المتغير المستقل و</w:t>
      </w:r>
      <w:r w:rsidRPr="0068370D">
        <w:rPr>
          <w:rFonts w:ascii="Simplified Arabic" w:eastAsia="Times New Roman" w:hAnsi="Simplified Arabic" w:cs="Simplified Arabic" w:hint="cs"/>
          <w:sz w:val="28"/>
          <w:szCs w:val="28"/>
          <w:rtl/>
          <w:lang w:eastAsia="fr-FR" w:bidi="ar-TN"/>
        </w:rPr>
        <w:t xml:space="preserve">المتغيرات </w:t>
      </w:r>
      <w:r w:rsidRPr="0068370D">
        <w:rPr>
          <w:rFonts w:ascii="Simplified Arabic" w:eastAsia="Times New Roman" w:hAnsi="Simplified Arabic" w:cs="Simplified Arabic"/>
          <w:sz w:val="28"/>
          <w:szCs w:val="28"/>
          <w:rtl/>
          <w:lang w:eastAsia="fr-FR"/>
        </w:rPr>
        <w:t>المراقبة، قد تمكنت من تفسير نسبة (</w:t>
      </w:r>
      <w:r w:rsidRPr="0068370D">
        <w:rPr>
          <w:rFonts w:ascii="Simplified Arabic" w:eastAsia="Times New Roman" w:hAnsi="Simplified Arabic" w:cs="Simplified Arabic"/>
          <w:sz w:val="28"/>
          <w:szCs w:val="28"/>
          <w:lang w:eastAsia="fr-FR"/>
        </w:rPr>
        <w:t>47.2</w:t>
      </w:r>
      <w:r w:rsidRPr="0068370D">
        <w:rPr>
          <w:rFonts w:ascii="Simplified Arabic" w:eastAsia="Times New Roman" w:hAnsi="Simplified Arabic" w:cs="Simplified Arabic"/>
          <w:sz w:val="28"/>
          <w:szCs w:val="28"/>
          <w:rtl/>
          <w:lang w:eastAsia="fr-FR"/>
        </w:rPr>
        <w:t>%) من التغيرات</w:t>
      </w:r>
      <w:r w:rsidRPr="0068370D">
        <w:rPr>
          <w:rFonts w:ascii="Simplified Arabic" w:eastAsia="Times New Roman" w:hAnsi="Simplified Arabic" w:cs="Simplified Arabic" w:hint="cs"/>
          <w:sz w:val="28"/>
          <w:szCs w:val="28"/>
          <w:rtl/>
          <w:lang w:eastAsia="fr-FR"/>
        </w:rPr>
        <w:t xml:space="preserve"> الحاصلة </w:t>
      </w:r>
      <w:r w:rsidRPr="0068370D">
        <w:rPr>
          <w:rFonts w:ascii="Simplified Arabic" w:eastAsia="Times New Roman" w:hAnsi="Simplified Arabic" w:cs="Simplified Arabic"/>
          <w:sz w:val="28"/>
          <w:szCs w:val="28"/>
          <w:rtl/>
          <w:lang w:eastAsia="fr-FR"/>
        </w:rPr>
        <w:t>في وجودة</w:t>
      </w:r>
      <w:r w:rsidRPr="0068370D">
        <w:rPr>
          <w:rFonts w:ascii="Simplified Arabic" w:eastAsia="Times New Roman" w:hAnsi="Simplified Arabic" w:cs="Simplified Arabic"/>
          <w:sz w:val="28"/>
          <w:szCs w:val="28"/>
          <w:lang w:eastAsia="fr-FR"/>
        </w:rPr>
        <w:t xml:space="preserve"> </w:t>
      </w:r>
      <w:r w:rsidRPr="0068370D">
        <w:rPr>
          <w:rFonts w:ascii="Simplified Arabic" w:eastAsia="Times New Roman" w:hAnsi="Simplified Arabic" w:cs="Simplified Arabic" w:hint="cs"/>
          <w:sz w:val="28"/>
          <w:szCs w:val="28"/>
          <w:rtl/>
          <w:lang w:eastAsia="fr-FR"/>
        </w:rPr>
        <w:t xml:space="preserve">عملية </w:t>
      </w:r>
      <w:r w:rsidRPr="0068370D">
        <w:rPr>
          <w:rFonts w:ascii="Simplified Arabic" w:eastAsia="Times New Roman" w:hAnsi="Simplified Arabic" w:cs="Simplified Arabic"/>
          <w:sz w:val="28"/>
          <w:szCs w:val="28"/>
          <w:rtl/>
          <w:lang w:eastAsia="fr-FR"/>
        </w:rPr>
        <w:t xml:space="preserve">التدقيق الخارجي في الشركات قيد الدراسة. يُلاحظ أن هذه النسبة تُظهر مقدرة تفسيرية جيدة، مما يعكس الأثر المعنوي </w:t>
      </w:r>
      <w:r w:rsidRPr="0068370D">
        <w:rPr>
          <w:rFonts w:ascii="Simplified Arabic" w:eastAsia="Times New Roman" w:hAnsi="Simplified Arabic" w:cs="Simplified Arabic" w:hint="cs"/>
          <w:sz w:val="28"/>
          <w:szCs w:val="28"/>
          <w:rtl/>
          <w:lang w:eastAsia="fr-FR"/>
        </w:rPr>
        <w:t>ل</w:t>
      </w:r>
      <w:r w:rsidRPr="0068370D">
        <w:rPr>
          <w:rFonts w:ascii="Simplified Arabic" w:eastAsia="Times New Roman" w:hAnsi="Simplified Arabic" w:cs="Simplified Arabic"/>
          <w:sz w:val="28"/>
          <w:szCs w:val="28"/>
          <w:rtl/>
          <w:lang w:eastAsia="fr-FR"/>
        </w:rPr>
        <w:t>لتحول</w:t>
      </w:r>
      <w:r w:rsidRPr="0068370D">
        <w:rPr>
          <w:rFonts w:ascii="Simplified Arabic" w:hAnsi="Simplified Arabic" w:cs="Simplified Arabic"/>
          <w:sz w:val="28"/>
          <w:szCs w:val="28"/>
          <w:rtl/>
        </w:rPr>
        <w:t xml:space="preserve"> الرقمي الى الانظمة الالكترونية </w:t>
      </w:r>
      <w:r w:rsidRPr="0068370D">
        <w:rPr>
          <w:rFonts w:ascii="Simplified Arabic" w:eastAsia="Times New Roman" w:hAnsi="Simplified Arabic" w:cs="Simplified Arabic"/>
          <w:sz w:val="28"/>
          <w:szCs w:val="28"/>
          <w:rtl/>
          <w:lang w:eastAsia="fr-FR"/>
        </w:rPr>
        <w:t xml:space="preserve">على تطور </w:t>
      </w:r>
      <w:r w:rsidRPr="0068370D">
        <w:rPr>
          <w:rFonts w:ascii="Simplified Arabic" w:eastAsia="Times New Roman" w:hAnsi="Simplified Arabic" w:cs="Simplified Arabic" w:hint="cs"/>
          <w:sz w:val="28"/>
          <w:szCs w:val="28"/>
          <w:rtl/>
          <w:lang w:eastAsia="fr-FR"/>
        </w:rPr>
        <w:t xml:space="preserve">عملية </w:t>
      </w:r>
      <w:r w:rsidRPr="0068370D">
        <w:rPr>
          <w:rFonts w:ascii="Simplified Arabic" w:hAnsi="Simplified Arabic" w:cs="Simplified Arabic"/>
          <w:sz w:val="28"/>
          <w:szCs w:val="28"/>
          <w:rtl/>
        </w:rPr>
        <w:t>التخطيط لعمليه التدقيق</w:t>
      </w:r>
      <w:r w:rsidRPr="0068370D">
        <w:rPr>
          <w:rFonts w:ascii="Simplified Arabic" w:eastAsia="Times New Roman" w:hAnsi="Simplified Arabic" w:cs="Simplified Arabic"/>
          <w:sz w:val="28"/>
          <w:szCs w:val="28"/>
          <w:rtl/>
          <w:lang w:eastAsia="fr-FR"/>
        </w:rPr>
        <w:t xml:space="preserve"> في هذه الشركات</w:t>
      </w:r>
      <w:r w:rsidRPr="0068370D">
        <w:rPr>
          <w:rFonts w:ascii="Simplified Arabic" w:eastAsia="Times New Roman" w:hAnsi="Simplified Arabic" w:cs="Simplified Arabic"/>
          <w:sz w:val="28"/>
          <w:szCs w:val="28"/>
          <w:lang w:eastAsia="fr-FR"/>
        </w:rPr>
        <w:t>.</w:t>
      </w:r>
    </w:p>
    <w:p w:rsidR="0068370D" w:rsidRPr="0068370D" w:rsidRDefault="0068370D" w:rsidP="00E6501B">
      <w:pPr>
        <w:bidi/>
        <w:spacing w:after="200" w:line="240" w:lineRule="auto"/>
        <w:jc w:val="center"/>
        <w:rPr>
          <w:rFonts w:ascii="Simplified Arabic" w:eastAsia="Calibri" w:hAnsi="Simplified Arabic" w:cs="Arial"/>
          <w:b/>
          <w:bCs/>
          <w:color w:val="000000" w:themeColor="text1"/>
          <w:sz w:val="28"/>
          <w:szCs w:val="28"/>
          <w:rtl/>
        </w:rPr>
      </w:pPr>
      <w:bookmarkStart w:id="42" w:name="_Toc183361174"/>
      <w:r w:rsidRPr="0068370D">
        <w:rPr>
          <w:rFonts w:ascii="Simplified Arabic" w:eastAsia="Calibri" w:hAnsi="Simplified Arabic" w:cs="Arial"/>
          <w:b/>
          <w:bCs/>
          <w:color w:val="000000" w:themeColor="text1"/>
          <w:sz w:val="28"/>
          <w:szCs w:val="28"/>
          <w:rtl/>
        </w:rPr>
        <w:t xml:space="preserve">جدول </w:t>
      </w:r>
      <w:proofErr w:type="gramStart"/>
      <w:r w:rsidRPr="0068370D">
        <w:rPr>
          <w:rFonts w:ascii="Simplified Arabic" w:eastAsia="Calibri" w:hAnsi="Simplified Arabic" w:cs="Arial"/>
          <w:b/>
          <w:bCs/>
          <w:color w:val="000000" w:themeColor="text1"/>
          <w:sz w:val="28"/>
          <w:szCs w:val="28"/>
          <w:rtl/>
        </w:rPr>
        <w:t xml:space="preserve">عدد  </w:t>
      </w:r>
      <w:r w:rsidR="00E6501B">
        <w:rPr>
          <w:rFonts w:ascii="Simplified Arabic" w:eastAsia="Calibri" w:hAnsi="Simplified Arabic" w:cs="Arial"/>
          <w:b/>
          <w:bCs/>
          <w:color w:val="000000" w:themeColor="text1"/>
          <w:sz w:val="28"/>
          <w:szCs w:val="28"/>
        </w:rPr>
        <w:t>9</w:t>
      </w:r>
      <w:proofErr w:type="gramEnd"/>
      <w:r w:rsidRPr="0068370D">
        <w:rPr>
          <w:rFonts w:ascii="Simplified Arabic" w:eastAsia="Calibri" w:hAnsi="Simplified Arabic" w:cs="Arial" w:hint="cs"/>
          <w:b/>
          <w:bCs/>
          <w:color w:val="000000" w:themeColor="text1"/>
          <w:sz w:val="28"/>
          <w:szCs w:val="28"/>
          <w:rtl/>
        </w:rPr>
        <w:t xml:space="preserve">: </w:t>
      </w:r>
      <w:r w:rsidRPr="0068370D">
        <w:rPr>
          <w:rFonts w:ascii="Simplified Arabic" w:eastAsia="Calibri" w:hAnsi="Simplified Arabic" w:cs="Arial"/>
          <w:b/>
          <w:bCs/>
          <w:color w:val="000000" w:themeColor="text1"/>
          <w:sz w:val="28"/>
          <w:szCs w:val="28"/>
          <w:rtl/>
        </w:rPr>
        <w:t>نتائج تحليل الانحدار الخطى المتعدد (</w:t>
      </w:r>
      <w:r w:rsidRPr="0068370D">
        <w:rPr>
          <w:rFonts w:ascii="Simplified Arabic" w:eastAsia="Calibri" w:hAnsi="Simplified Arabic" w:cs="Arial"/>
          <w:b/>
          <w:bCs/>
          <w:color w:val="000000" w:themeColor="text1"/>
          <w:sz w:val="28"/>
          <w:szCs w:val="18"/>
        </w:rPr>
        <w:t>M3</w:t>
      </w:r>
      <w:r w:rsidRPr="0068370D">
        <w:rPr>
          <w:rFonts w:ascii="Simplified Arabic" w:eastAsia="Calibri" w:hAnsi="Simplified Arabic" w:cs="Arial"/>
          <w:b/>
          <w:bCs/>
          <w:color w:val="000000" w:themeColor="text1"/>
          <w:sz w:val="28"/>
          <w:szCs w:val="28"/>
          <w:rtl/>
        </w:rPr>
        <w:t>)</w:t>
      </w:r>
      <w:bookmarkEnd w:id="42"/>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1040"/>
        <w:gridCol w:w="1275"/>
        <w:gridCol w:w="1928"/>
        <w:gridCol w:w="1920"/>
      </w:tblGrid>
      <w:tr w:rsidR="0068370D" w:rsidRPr="0068370D" w:rsidTr="0068370D">
        <w:trPr>
          <w:trHeight w:val="800"/>
          <w:jc w:val="center"/>
        </w:trPr>
        <w:tc>
          <w:tcPr>
            <w:tcW w:w="8738" w:type="dxa"/>
            <w:gridSpan w:val="5"/>
            <w:shd w:val="clear" w:color="auto" w:fill="auto"/>
            <w:vAlign w:val="center"/>
          </w:tcPr>
          <w:p w:rsidR="0068370D" w:rsidRPr="0068370D" w:rsidRDefault="0068370D" w:rsidP="00E6501B">
            <w:pPr>
              <w:tabs>
                <w:tab w:val="left" w:pos="5821"/>
              </w:tabs>
              <w:bidi/>
              <w:spacing w:before="100" w:beforeAutospacing="1" w:after="100" w:afterAutospacing="1" w:line="240" w:lineRule="auto"/>
              <w:ind w:right="-709"/>
              <w:jc w:val="both"/>
              <w:rPr>
                <w:rFonts w:ascii="Simplified Arabic" w:eastAsia="Microsoft Yi Baiti" w:hAnsi="Simplified Arabic" w:cs="Simplified Arabic"/>
                <w:b/>
                <w:bCs/>
                <w:sz w:val="28"/>
                <w:szCs w:val="28"/>
                <w:lang w:bidi="ar-EG"/>
              </w:rPr>
            </w:pPr>
            <w:r w:rsidRPr="0068370D">
              <w:rPr>
                <w:rFonts w:ascii="Simplified Arabic" w:hAnsi="Simplified Arabic" w:cs="Simplified Arabic"/>
                <w:position w:val="-30"/>
                <w:sz w:val="28"/>
                <w:szCs w:val="28"/>
              </w:rPr>
              <w:object w:dxaOrig="5620" w:dyaOrig="720">
                <v:shape id="_x0000_i1027" type="#_x0000_t75" style="width:417pt;height:44.4pt" o:ole="">
                  <v:imagedata r:id="rId14" o:title=""/>
                </v:shape>
                <o:OLEObject Type="Embed" ProgID="Equation.DSMT4" ShapeID="_x0000_i1027" DrawAspect="Content" ObjectID="_1793986548" r:id="rId15"/>
              </w:object>
            </w:r>
          </w:p>
        </w:tc>
      </w:tr>
      <w:tr w:rsidR="0068370D" w:rsidRPr="0068370D" w:rsidTr="0068370D">
        <w:trPr>
          <w:jc w:val="center"/>
        </w:trPr>
        <w:tc>
          <w:tcPr>
            <w:tcW w:w="2603" w:type="dxa"/>
            <w:shd w:val="clear" w:color="auto" w:fill="EEECE1" w:themeFill="background2"/>
            <w:vAlign w:val="center"/>
          </w:tcPr>
          <w:p w:rsidR="0068370D" w:rsidRPr="0068370D" w:rsidRDefault="0068370D" w:rsidP="00E6501B">
            <w:pPr>
              <w:bidi/>
              <w:spacing w:before="100" w:beforeAutospacing="1" w:after="100" w:afterAutospacing="1" w:line="240" w:lineRule="auto"/>
              <w:rPr>
                <w:rFonts w:ascii="Simplified Arabic" w:eastAsia="Calibri" w:hAnsi="Simplified Arabic" w:cs="Simplified Arabic"/>
                <w:b/>
                <w:bCs/>
                <w:sz w:val="28"/>
                <w:szCs w:val="28"/>
                <w:rtl/>
                <w:lang w:bidi="ar-TN"/>
              </w:rPr>
            </w:pPr>
          </w:p>
        </w:tc>
        <w:tc>
          <w:tcPr>
            <w:tcW w:w="1012" w:type="dxa"/>
            <w:shd w:val="clear" w:color="auto" w:fill="EEECE1" w:themeFill="background2"/>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b/>
                <w:bCs/>
                <w:sz w:val="28"/>
                <w:szCs w:val="28"/>
                <w:rtl/>
                <w:lang w:bidi="ar-TN"/>
              </w:rPr>
            </w:pPr>
            <w:proofErr w:type="gramStart"/>
            <w:r w:rsidRPr="0068370D">
              <w:rPr>
                <w:rFonts w:ascii="Simplified Arabic" w:eastAsia="Calibri" w:hAnsi="Simplified Arabic" w:cs="Simplified Arabic"/>
                <w:b/>
                <w:bCs/>
                <w:sz w:val="28"/>
                <w:szCs w:val="28"/>
                <w:rtl/>
                <w:lang w:bidi="ar-TN"/>
              </w:rPr>
              <w:t>المتغيرات</w:t>
            </w:r>
            <w:proofErr w:type="gramEnd"/>
            <w:r w:rsidRPr="0068370D">
              <w:rPr>
                <w:rFonts w:ascii="Simplified Arabic" w:eastAsia="Calibri" w:hAnsi="Simplified Arabic" w:cs="Simplified Arabic"/>
                <w:b/>
                <w:bCs/>
                <w:sz w:val="28"/>
                <w:szCs w:val="28"/>
                <w:rtl/>
                <w:lang w:bidi="ar-TN"/>
              </w:rPr>
              <w:t xml:space="preserve"> التفسيرية</w:t>
            </w:r>
          </w:p>
        </w:tc>
        <w:tc>
          <w:tcPr>
            <w:tcW w:w="1275" w:type="dxa"/>
            <w:shd w:val="clear" w:color="auto" w:fill="EEECE1" w:themeFill="background2"/>
            <w:vAlign w:val="center"/>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b/>
                <w:bCs/>
                <w:sz w:val="28"/>
                <w:szCs w:val="28"/>
                <w:rtl/>
                <w:lang w:bidi="ar-TN"/>
              </w:rPr>
            </w:pPr>
            <w:r w:rsidRPr="0068370D">
              <w:rPr>
                <w:rFonts w:ascii="Simplified Arabic" w:eastAsia="Calibri" w:hAnsi="Simplified Arabic" w:cs="Simplified Arabic"/>
                <w:b/>
                <w:bCs/>
                <w:sz w:val="28"/>
                <w:szCs w:val="28"/>
                <w:rtl/>
                <w:lang w:bidi="ar-TN"/>
              </w:rPr>
              <w:t xml:space="preserve">ثابت </w:t>
            </w:r>
            <w:proofErr w:type="gramStart"/>
            <w:r w:rsidRPr="0068370D">
              <w:rPr>
                <w:rFonts w:ascii="Simplified Arabic" w:eastAsia="Calibri" w:hAnsi="Simplified Arabic" w:cs="Simplified Arabic"/>
                <w:b/>
                <w:bCs/>
                <w:sz w:val="28"/>
                <w:szCs w:val="28"/>
                <w:rtl/>
                <w:lang w:bidi="ar-TN"/>
              </w:rPr>
              <w:t xml:space="preserve">الانحدار </w:t>
            </w:r>
            <w:r w:rsidRPr="0068370D">
              <w:rPr>
                <w:rFonts w:ascii="Simplified Arabic" w:eastAsia="Calibri" w:hAnsi="Simplified Arabic" w:cs="Simplified Arabic"/>
                <w:b/>
                <w:bCs/>
                <w:sz w:val="28"/>
                <w:szCs w:val="28"/>
                <w:lang w:bidi="ar-TN"/>
              </w:rPr>
              <w:t xml:space="preserve"> </w:t>
            </w:r>
            <w:proofErr w:type="gramEnd"/>
            <w:r w:rsidRPr="0068370D">
              <w:rPr>
                <w:rFonts w:ascii="Cambria" w:eastAsia="Calibri" w:hAnsi="Cambria" w:cs="Cambria"/>
                <w:b/>
                <w:bCs/>
                <w:sz w:val="28"/>
                <w:szCs w:val="28"/>
                <w:lang w:bidi="ar-TN"/>
              </w:rPr>
              <w:t>β</w:t>
            </w:r>
          </w:p>
        </w:tc>
        <w:tc>
          <w:tcPr>
            <w:tcW w:w="1928" w:type="dxa"/>
            <w:shd w:val="clear" w:color="auto" w:fill="EEECE1" w:themeFill="background2"/>
            <w:vAlign w:val="center"/>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b/>
                <w:bCs/>
                <w:sz w:val="28"/>
                <w:szCs w:val="28"/>
                <w:rtl/>
                <w:lang w:bidi="ar-TN"/>
              </w:rPr>
            </w:pPr>
            <w:proofErr w:type="gramStart"/>
            <w:r w:rsidRPr="0068370D">
              <w:rPr>
                <w:rFonts w:ascii="Simplified Arabic" w:eastAsia="Calibri" w:hAnsi="Simplified Arabic" w:cs="Simplified Arabic"/>
                <w:b/>
                <w:bCs/>
                <w:sz w:val="28"/>
                <w:szCs w:val="28"/>
                <w:rtl/>
                <w:lang w:bidi="ar-TN"/>
              </w:rPr>
              <w:t>أخصائي</w:t>
            </w:r>
            <w:proofErr w:type="gramEnd"/>
            <w:r w:rsidRPr="0068370D">
              <w:rPr>
                <w:rFonts w:ascii="Simplified Arabic" w:eastAsia="Calibri" w:hAnsi="Simplified Arabic" w:cs="Simplified Arabic"/>
                <w:b/>
                <w:bCs/>
                <w:sz w:val="28"/>
                <w:szCs w:val="28"/>
                <w:rtl/>
                <w:lang w:bidi="ar-TN"/>
              </w:rPr>
              <w:t xml:space="preserve"> اختبار </w:t>
            </w:r>
            <w:r w:rsidRPr="0068370D">
              <w:rPr>
                <w:rFonts w:ascii="Simplified Arabic" w:eastAsia="Calibri" w:hAnsi="Simplified Arabic" w:cs="Simplified Arabic"/>
                <w:b/>
                <w:bCs/>
                <w:sz w:val="28"/>
                <w:szCs w:val="28"/>
                <w:lang w:bidi="ar-TN"/>
              </w:rPr>
              <w:t>T</w:t>
            </w:r>
          </w:p>
        </w:tc>
        <w:tc>
          <w:tcPr>
            <w:tcW w:w="1920" w:type="dxa"/>
            <w:shd w:val="clear" w:color="auto" w:fill="EEECE1" w:themeFill="background2"/>
            <w:vAlign w:val="center"/>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b/>
                <w:bCs/>
                <w:sz w:val="28"/>
                <w:szCs w:val="28"/>
                <w:rtl/>
                <w:lang w:bidi="ar-TN"/>
              </w:rPr>
            </w:pPr>
            <w:r w:rsidRPr="0068370D">
              <w:rPr>
                <w:rFonts w:ascii="Simplified Arabic" w:eastAsia="Calibri" w:hAnsi="Simplified Arabic" w:cs="Simplified Arabic"/>
                <w:b/>
                <w:bCs/>
                <w:sz w:val="28"/>
                <w:szCs w:val="28"/>
                <w:rtl/>
                <w:lang w:bidi="ar-TN"/>
              </w:rPr>
              <w:t>مستوى</w:t>
            </w:r>
            <w:r w:rsidRPr="0068370D">
              <w:rPr>
                <w:rFonts w:ascii="Simplified Arabic" w:eastAsia="Calibri" w:hAnsi="Simplified Arabic" w:cs="Simplified Arabic"/>
                <w:b/>
                <w:bCs/>
                <w:sz w:val="28"/>
                <w:szCs w:val="28"/>
                <w:lang w:bidi="ar-TN"/>
              </w:rPr>
              <w:t xml:space="preserve"> </w:t>
            </w:r>
            <w:r w:rsidRPr="0068370D">
              <w:rPr>
                <w:rFonts w:ascii="Simplified Arabic" w:eastAsia="Calibri" w:hAnsi="Simplified Arabic" w:cs="Simplified Arabic"/>
                <w:b/>
                <w:bCs/>
                <w:sz w:val="28"/>
                <w:szCs w:val="28"/>
                <w:rtl/>
                <w:lang w:bidi="ar-TN"/>
              </w:rPr>
              <w:t>الدلالة المعنوية</w:t>
            </w:r>
          </w:p>
        </w:tc>
      </w:tr>
      <w:tr w:rsidR="0068370D" w:rsidRPr="0068370D" w:rsidTr="0068370D">
        <w:trPr>
          <w:jc w:val="center"/>
        </w:trPr>
        <w:tc>
          <w:tcPr>
            <w:tcW w:w="2603"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b/>
                <w:bCs/>
                <w:sz w:val="28"/>
                <w:szCs w:val="28"/>
                <w:rtl/>
                <w:lang w:bidi="ar-TN"/>
              </w:rPr>
            </w:pPr>
            <w:proofErr w:type="gramStart"/>
            <w:r w:rsidRPr="0068370D">
              <w:rPr>
                <w:rFonts w:ascii="Simplified Arabic" w:eastAsia="Calibri" w:hAnsi="Simplified Arabic" w:cs="Simplified Arabic"/>
                <w:b/>
                <w:bCs/>
                <w:sz w:val="28"/>
                <w:szCs w:val="28"/>
                <w:rtl/>
              </w:rPr>
              <w:t>الحد</w:t>
            </w:r>
            <w:proofErr w:type="gramEnd"/>
            <w:r w:rsidRPr="0068370D">
              <w:rPr>
                <w:rFonts w:ascii="Simplified Arabic" w:eastAsia="Calibri" w:hAnsi="Simplified Arabic" w:cs="Simplified Arabic"/>
                <w:b/>
                <w:bCs/>
                <w:sz w:val="28"/>
                <w:szCs w:val="28"/>
                <w:rtl/>
              </w:rPr>
              <w:t xml:space="preserve"> الثابت</w:t>
            </w:r>
          </w:p>
        </w:tc>
        <w:tc>
          <w:tcPr>
            <w:tcW w:w="1012" w:type="dxa"/>
            <w:shd w:val="clear" w:color="auto" w:fill="auto"/>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b/>
                <w:bCs/>
                <w:sz w:val="28"/>
                <w:szCs w:val="28"/>
                <w:rtl/>
                <w:lang w:bidi="ar-TN"/>
              </w:rPr>
            </w:pPr>
            <m:oMathPara>
              <m:oMath>
                <m:r>
                  <m:rPr>
                    <m:sty m:val="p"/>
                  </m:rPr>
                  <w:rPr>
                    <w:rFonts w:ascii="Cambria Math" w:eastAsia="Calibri" w:hAnsi="Cambria Math" w:cs="Simplified Arabic"/>
                    <w:sz w:val="28"/>
                    <w:szCs w:val="28"/>
                  </w:rPr>
                  <m:t>β</m:t>
                </m:r>
                <m:r>
                  <m:rPr>
                    <m:sty m:val="p"/>
                  </m:rPr>
                  <w:rPr>
                    <w:rFonts w:ascii="Cambria Math" w:eastAsia="Calibri" w:hAnsi="Cambria Math" w:cs="Simplified Arabic"/>
                    <w:sz w:val="28"/>
                    <w:szCs w:val="28"/>
                    <w:vertAlign w:val="subscript"/>
                    <w:rtl/>
                  </w:rPr>
                  <m:t>0</m:t>
                </m:r>
              </m:oMath>
            </m:oMathPara>
          </w:p>
        </w:tc>
        <w:tc>
          <w:tcPr>
            <w:tcW w:w="1275"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sz w:val="28"/>
                <w:szCs w:val="28"/>
                <w:rtl/>
                <w:lang w:bidi="ar-TN"/>
              </w:rPr>
            </w:pPr>
            <w:r w:rsidRPr="0068370D">
              <w:rPr>
                <w:rFonts w:ascii="Simplified Arabic" w:eastAsia="Calibri" w:hAnsi="Simplified Arabic" w:cs="Simplified Arabic"/>
                <w:sz w:val="28"/>
                <w:szCs w:val="28"/>
                <w:rtl/>
                <w:lang w:bidi="ar-TN"/>
              </w:rPr>
              <w:t>3.425</w:t>
            </w:r>
          </w:p>
        </w:tc>
        <w:tc>
          <w:tcPr>
            <w:tcW w:w="1928" w:type="dxa"/>
            <w:shd w:val="clear" w:color="auto" w:fill="auto"/>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rtl/>
                <w:lang w:bidi="ar-TN"/>
              </w:rPr>
              <w:t>3.67</w:t>
            </w:r>
          </w:p>
        </w:tc>
        <w:tc>
          <w:tcPr>
            <w:tcW w:w="1920" w:type="dxa"/>
            <w:shd w:val="clear" w:color="auto" w:fill="auto"/>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rtl/>
                <w:lang w:bidi="ar-TN"/>
              </w:rPr>
              <w:t>0.000</w:t>
            </w:r>
          </w:p>
        </w:tc>
      </w:tr>
      <w:tr w:rsidR="0068370D" w:rsidRPr="0068370D" w:rsidTr="0068370D">
        <w:trPr>
          <w:trHeight w:val="684"/>
          <w:jc w:val="center"/>
        </w:trPr>
        <w:tc>
          <w:tcPr>
            <w:tcW w:w="2603" w:type="dxa"/>
            <w:shd w:val="clear" w:color="auto" w:fill="auto"/>
          </w:tcPr>
          <w:p w:rsidR="0068370D" w:rsidRPr="0068370D" w:rsidRDefault="0068370D" w:rsidP="00E6501B">
            <w:pPr>
              <w:bidi/>
              <w:adjustRightInd w:val="0"/>
              <w:spacing w:before="100" w:beforeAutospacing="1" w:after="100" w:afterAutospacing="1" w:line="240" w:lineRule="auto"/>
              <w:jc w:val="both"/>
              <w:rPr>
                <w:rFonts w:ascii="Simplified Arabic" w:eastAsia="Times New Roman" w:hAnsi="Simplified Arabic" w:cs="Simplified Arabic"/>
                <w:sz w:val="28"/>
                <w:szCs w:val="28"/>
                <w:rtl/>
                <w:lang w:eastAsia="fr-FR"/>
              </w:rPr>
            </w:pPr>
            <w:r w:rsidRPr="0068370D">
              <w:rPr>
                <w:rFonts w:ascii="Simplified Arabic" w:eastAsia="Microsoft Yi Baiti" w:hAnsi="Simplified Arabic" w:cs="Simplified Arabic"/>
                <w:b/>
                <w:bCs/>
                <w:sz w:val="28"/>
                <w:szCs w:val="28"/>
                <w:lang w:bidi="ar-EG"/>
              </w:rPr>
              <w:t>X1</w:t>
            </w:r>
            <w:r w:rsidRPr="0068370D">
              <w:rPr>
                <w:rFonts w:ascii="Simplified Arabic" w:eastAsia="Microsoft Yi Baiti" w:hAnsi="Simplified Arabic" w:cs="Simplified Arabic"/>
                <w:b/>
                <w:bCs/>
                <w:sz w:val="28"/>
                <w:szCs w:val="28"/>
                <w:rtl/>
                <w:lang w:bidi="ar-EG"/>
              </w:rPr>
              <w:t xml:space="preserve"> </w:t>
            </w:r>
            <w:r w:rsidRPr="0068370D">
              <w:rPr>
                <w:rFonts w:ascii="Simplified Arabic" w:eastAsia="Microsoft Yi Baiti" w:hAnsi="Simplified Arabic" w:cs="Simplified Arabic"/>
                <w:b/>
                <w:bCs/>
                <w:sz w:val="28"/>
                <w:szCs w:val="28"/>
                <w:lang w:bidi="ar-EG"/>
              </w:rPr>
              <w:t>:</w:t>
            </w:r>
            <w:r w:rsidRPr="0068370D">
              <w:rPr>
                <w:rFonts w:ascii="Simplified Arabic" w:eastAsia="Microsoft Yi Baiti" w:hAnsi="Simplified Arabic" w:cs="Simplified Arabic"/>
                <w:b/>
                <w:bCs/>
                <w:sz w:val="28"/>
                <w:szCs w:val="28"/>
                <w:rtl/>
                <w:lang w:bidi="ar-EG"/>
              </w:rPr>
              <w:t xml:space="preserve"> </w:t>
            </w:r>
            <w:r w:rsidRPr="0068370D">
              <w:rPr>
                <w:rFonts w:ascii="Simplified Arabic" w:eastAsia="Calibri" w:hAnsi="Simplified Arabic" w:cs="Simplified Arabic"/>
                <w:sz w:val="28"/>
                <w:szCs w:val="28"/>
                <w:rtl/>
                <w:lang w:val="en-IN" w:bidi="ar-IQ"/>
              </w:rPr>
              <w:t>التحول الرقمي</w:t>
            </w:r>
            <w:r w:rsidRPr="0068370D">
              <w:rPr>
                <w:rFonts w:ascii="Simplified Arabic" w:eastAsia="Calibri" w:hAnsi="Simplified Arabic" w:cs="Simplified Arabic"/>
                <w:sz w:val="28"/>
                <w:szCs w:val="28"/>
                <w:lang w:val="en-IN" w:bidi="ar-IQ"/>
              </w:rPr>
              <w:t xml:space="preserve"> </w:t>
            </w:r>
            <w:r w:rsidRPr="0068370D">
              <w:rPr>
                <w:rFonts w:ascii="Simplified Arabic" w:eastAsia="Times New Roman" w:hAnsi="Simplified Arabic" w:cs="Simplified Arabic"/>
                <w:sz w:val="28"/>
                <w:szCs w:val="28"/>
                <w:lang w:eastAsia="fr-FR" w:bidi="ar-IQ"/>
              </w:rPr>
              <w:t>(DICIT_TRANSF)</w:t>
            </w:r>
          </w:p>
        </w:tc>
        <w:tc>
          <w:tcPr>
            <w:tcW w:w="1012" w:type="dxa"/>
            <w:shd w:val="clear" w:color="auto" w:fill="auto"/>
          </w:tcPr>
          <w:p w:rsidR="0068370D" w:rsidRPr="0068370D" w:rsidRDefault="0068370D" w:rsidP="00E6501B">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68370D">
              <w:rPr>
                <w:rFonts w:ascii="Simplified Arabic" w:eastAsia="Calibri" w:hAnsi="Simplified Arabic" w:cs="Simplified Arabic"/>
                <w:b/>
                <w:bCs/>
                <w:noProof/>
                <w:sz w:val="28"/>
                <w:szCs w:val="28"/>
                <w:rtl/>
                <w:lang w:bidi="ar-TN"/>
              </w:rPr>
              <w:t>المتغيرات المستقلة</w:t>
            </w:r>
          </w:p>
        </w:tc>
        <w:tc>
          <w:tcPr>
            <w:tcW w:w="1275" w:type="dxa"/>
            <w:shd w:val="clear" w:color="auto" w:fill="auto"/>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sz w:val="28"/>
                <w:szCs w:val="28"/>
                <w:rtl/>
                <w:lang w:bidi="ar-TN"/>
              </w:rPr>
            </w:pPr>
            <w:r w:rsidRPr="0068370D">
              <w:rPr>
                <w:rFonts w:ascii="Simplified Arabic" w:eastAsia="Calibri" w:hAnsi="Simplified Arabic" w:cs="Simplified Arabic"/>
                <w:sz w:val="28"/>
                <w:szCs w:val="28"/>
                <w:rtl/>
                <w:lang w:bidi="ar-TN"/>
              </w:rPr>
              <w:t>1.578</w:t>
            </w:r>
          </w:p>
        </w:tc>
        <w:tc>
          <w:tcPr>
            <w:tcW w:w="1928" w:type="dxa"/>
            <w:shd w:val="clear" w:color="auto" w:fill="auto"/>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rtl/>
                <w:lang w:bidi="ar-TN"/>
              </w:rPr>
              <w:t>4.28</w:t>
            </w:r>
          </w:p>
        </w:tc>
        <w:tc>
          <w:tcPr>
            <w:tcW w:w="1920" w:type="dxa"/>
            <w:shd w:val="clear" w:color="auto" w:fill="auto"/>
          </w:tcPr>
          <w:p w:rsidR="0068370D" w:rsidRPr="0068370D" w:rsidRDefault="0068370D" w:rsidP="00E6501B">
            <w:pPr>
              <w:bidi/>
              <w:spacing w:before="100" w:beforeAutospacing="1" w:after="100" w:afterAutospacing="1" w:line="240" w:lineRule="auto"/>
              <w:jc w:val="center"/>
              <w:rPr>
                <w:rFonts w:ascii="Simplified Arabic" w:eastAsia="Calibri" w:hAnsi="Simplified Arabic" w:cs="Simplified Arabic"/>
                <w:sz w:val="28"/>
                <w:szCs w:val="28"/>
                <w:lang w:bidi="ar-TN"/>
              </w:rPr>
            </w:pPr>
            <w:r w:rsidRPr="0068370D">
              <w:rPr>
                <w:rFonts w:ascii="Simplified Arabic" w:eastAsia="Calibri" w:hAnsi="Simplified Arabic" w:cs="Simplified Arabic"/>
                <w:sz w:val="28"/>
                <w:szCs w:val="28"/>
                <w:rtl/>
                <w:lang w:bidi="ar-TN"/>
              </w:rPr>
              <w:t>0.000</w:t>
            </w:r>
          </w:p>
        </w:tc>
      </w:tr>
      <w:tr w:rsidR="0068370D" w:rsidRPr="0068370D" w:rsidTr="0068370D">
        <w:trPr>
          <w:trHeight w:val="750"/>
          <w:jc w:val="center"/>
        </w:trPr>
        <w:tc>
          <w:tcPr>
            <w:tcW w:w="2603" w:type="dxa"/>
            <w:shd w:val="clear" w:color="auto" w:fill="auto"/>
          </w:tcPr>
          <w:p w:rsidR="0068370D" w:rsidRPr="0068370D" w:rsidRDefault="0068370D" w:rsidP="00E6501B">
            <w:pPr>
              <w:bidi/>
              <w:spacing w:before="100" w:beforeAutospacing="1" w:after="100" w:afterAutospacing="1" w:line="240" w:lineRule="auto"/>
              <w:ind w:left="-2"/>
              <w:jc w:val="both"/>
              <w:rPr>
                <w:rFonts w:ascii="Simplified Arabic" w:eastAsia="Microsoft Yi Baiti" w:hAnsi="Simplified Arabic" w:cs="Simplified Arabic"/>
                <w:b/>
                <w:bCs/>
                <w:sz w:val="28"/>
                <w:szCs w:val="28"/>
                <w:lang w:bidi="ar-TN"/>
              </w:rPr>
            </w:pPr>
            <w:r w:rsidRPr="0068370D">
              <w:rPr>
                <w:rFonts w:ascii="Simplified Arabic" w:eastAsia="Microsoft Yi Baiti" w:hAnsi="Simplified Arabic" w:cs="Simplified Arabic"/>
                <w:sz w:val="28"/>
                <w:szCs w:val="28"/>
                <w:lang w:bidi="ar-EG"/>
              </w:rPr>
              <w:t>:</w:t>
            </w:r>
            <w:r w:rsidRPr="0068370D">
              <w:rPr>
                <w:rFonts w:ascii="Simplified Arabic" w:eastAsia="Microsoft Yi Baiti" w:hAnsi="Simplified Arabic" w:cs="Simplified Arabic"/>
                <w:b/>
                <w:bCs/>
                <w:sz w:val="28"/>
                <w:szCs w:val="28"/>
                <w:lang w:bidi="ar-EG"/>
              </w:rPr>
              <w:t xml:space="preserve"> X2</w:t>
            </w:r>
            <w:r w:rsidRPr="0068370D">
              <w:rPr>
                <w:rFonts w:ascii="Simplified Arabic" w:eastAsia="Microsoft Yi Baiti" w:hAnsi="Simplified Arabic" w:cs="Simplified Arabic"/>
                <w:sz w:val="28"/>
                <w:szCs w:val="28"/>
                <w:rtl/>
                <w:lang w:bidi="ar-EG"/>
              </w:rPr>
              <w:t xml:space="preserve"> النوع</w:t>
            </w:r>
            <w:r w:rsidRPr="0068370D">
              <w:rPr>
                <w:rFonts w:ascii="Simplified Arabic" w:eastAsia="Microsoft Yi Baiti" w:hAnsi="Simplified Arabic" w:cs="Simplified Arabic"/>
                <w:sz w:val="28"/>
                <w:szCs w:val="28"/>
                <w:lang w:bidi="ar-EG"/>
              </w:rPr>
              <w:t xml:space="preserve"> </w:t>
            </w:r>
            <w:r w:rsidRPr="0068370D">
              <w:rPr>
                <w:rFonts w:ascii="Simplified Arabic" w:eastAsia="Times New Roman" w:hAnsi="Simplified Arabic" w:cs="Simplified Arabic"/>
                <w:sz w:val="28"/>
                <w:szCs w:val="28"/>
                <w:lang w:eastAsia="fr-FR" w:bidi="ar-IQ"/>
              </w:rPr>
              <w:t xml:space="preserve">(GENDER)  </w:t>
            </w:r>
          </w:p>
        </w:tc>
        <w:tc>
          <w:tcPr>
            <w:tcW w:w="1012" w:type="dxa"/>
            <w:vMerge w:val="restart"/>
            <w:shd w:val="clear" w:color="auto" w:fill="auto"/>
          </w:tcPr>
          <w:p w:rsidR="0068370D" w:rsidRPr="0068370D" w:rsidRDefault="0068370D" w:rsidP="00E6501B">
            <w:pPr>
              <w:bidi/>
              <w:spacing w:before="100" w:beforeAutospacing="1" w:after="100" w:afterAutospacing="1" w:line="240" w:lineRule="auto"/>
              <w:rPr>
                <w:rFonts w:ascii="Simplified Arabic" w:eastAsia="Calibri" w:hAnsi="Simplified Arabic" w:cs="Simplified Arabic"/>
                <w:b/>
                <w:bCs/>
                <w:noProof/>
                <w:sz w:val="28"/>
                <w:szCs w:val="28"/>
                <w:lang w:bidi="ar-TN"/>
              </w:rPr>
            </w:pPr>
          </w:p>
          <w:p w:rsidR="0068370D" w:rsidRPr="0068370D" w:rsidRDefault="0068370D" w:rsidP="00E6501B">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68370D">
              <w:rPr>
                <w:rFonts w:ascii="Simplified Arabic" w:eastAsia="Calibri" w:hAnsi="Simplified Arabic" w:cs="Simplified Arabic"/>
                <w:b/>
                <w:bCs/>
                <w:noProof/>
                <w:sz w:val="28"/>
                <w:szCs w:val="28"/>
                <w:rtl/>
                <w:lang w:bidi="ar-TN"/>
              </w:rPr>
              <w:t>المتغيرات الرقابية</w:t>
            </w:r>
          </w:p>
        </w:tc>
        <w:tc>
          <w:tcPr>
            <w:tcW w:w="1275"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0.979-</w:t>
            </w:r>
          </w:p>
        </w:tc>
        <w:tc>
          <w:tcPr>
            <w:tcW w:w="1928"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2.37-</w:t>
            </w:r>
          </w:p>
        </w:tc>
        <w:tc>
          <w:tcPr>
            <w:tcW w:w="1920"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rtl/>
                <w:lang w:eastAsia="fr-FR"/>
              </w:rPr>
            </w:pPr>
            <w:r w:rsidRPr="0068370D">
              <w:rPr>
                <w:rFonts w:ascii="Simplified Arabic" w:eastAsia="Times New Roman" w:hAnsi="Simplified Arabic" w:cs="Simplified Arabic"/>
                <w:sz w:val="28"/>
                <w:szCs w:val="28"/>
                <w:rtl/>
                <w:lang w:eastAsia="fr-FR"/>
              </w:rPr>
              <w:t>0.063</w:t>
            </w:r>
          </w:p>
        </w:tc>
      </w:tr>
      <w:tr w:rsidR="0068370D" w:rsidRPr="0068370D" w:rsidTr="0068370D">
        <w:trPr>
          <w:trHeight w:val="750"/>
          <w:jc w:val="center"/>
        </w:trPr>
        <w:tc>
          <w:tcPr>
            <w:tcW w:w="2603" w:type="dxa"/>
            <w:shd w:val="clear" w:color="auto" w:fill="auto"/>
          </w:tcPr>
          <w:p w:rsidR="0068370D" w:rsidRPr="0068370D" w:rsidRDefault="0068370D" w:rsidP="00E6501B">
            <w:pPr>
              <w:bidi/>
              <w:spacing w:before="100" w:beforeAutospacing="1" w:after="100" w:afterAutospacing="1" w:line="240" w:lineRule="auto"/>
              <w:ind w:left="-2"/>
              <w:jc w:val="both"/>
              <w:rPr>
                <w:rFonts w:ascii="Simplified Arabic" w:eastAsia="Microsoft Yi Baiti" w:hAnsi="Simplified Arabic" w:cs="Simplified Arabic"/>
                <w:b/>
                <w:bCs/>
                <w:sz w:val="28"/>
                <w:szCs w:val="28"/>
                <w:lang w:bidi="ar-TN"/>
              </w:rPr>
            </w:pPr>
            <w:r w:rsidRPr="0068370D">
              <w:rPr>
                <w:rFonts w:ascii="Simplified Arabic" w:eastAsia="Microsoft Yi Baiti" w:hAnsi="Simplified Arabic" w:cs="Simplified Arabic"/>
                <w:sz w:val="28"/>
                <w:szCs w:val="28"/>
                <w:lang w:bidi="ar-EG"/>
              </w:rPr>
              <w:t>:</w:t>
            </w:r>
            <w:r w:rsidRPr="0068370D">
              <w:rPr>
                <w:rFonts w:ascii="Simplified Arabic" w:eastAsia="Microsoft Yi Baiti" w:hAnsi="Simplified Arabic" w:cs="Simplified Arabic"/>
                <w:b/>
                <w:bCs/>
                <w:sz w:val="28"/>
                <w:szCs w:val="28"/>
                <w:lang w:bidi="ar-EG"/>
              </w:rPr>
              <w:t xml:space="preserve"> X3</w:t>
            </w:r>
            <w:r w:rsidRPr="0068370D">
              <w:rPr>
                <w:rFonts w:ascii="Simplified Arabic" w:hAnsi="Simplified Arabic" w:cs="Simplified Arabic"/>
                <w:sz w:val="28"/>
                <w:szCs w:val="28"/>
                <w:rtl/>
              </w:rPr>
              <w:t xml:space="preserve"> المؤهل العلمي</w:t>
            </w:r>
            <w:r w:rsidRPr="0068370D">
              <w:rPr>
                <w:rFonts w:ascii="Simplified Arabic" w:eastAsia="Times New Roman" w:hAnsi="Simplified Arabic" w:cs="Simplified Arabic"/>
                <w:sz w:val="28"/>
                <w:szCs w:val="28"/>
                <w:lang w:eastAsia="fr-FR" w:bidi="ar-IQ"/>
              </w:rPr>
              <w:t xml:space="preserve">(QUAL)  </w:t>
            </w:r>
          </w:p>
        </w:tc>
        <w:tc>
          <w:tcPr>
            <w:tcW w:w="1012" w:type="dxa"/>
            <w:vMerge/>
            <w:shd w:val="clear" w:color="auto" w:fill="auto"/>
          </w:tcPr>
          <w:p w:rsidR="0068370D" w:rsidRPr="0068370D" w:rsidRDefault="0068370D" w:rsidP="00E6501B">
            <w:pPr>
              <w:bidi/>
              <w:spacing w:before="100" w:beforeAutospacing="1" w:after="100" w:afterAutospacing="1" w:line="240" w:lineRule="auto"/>
              <w:rPr>
                <w:rFonts w:ascii="Simplified Arabic" w:eastAsia="Times New Roman" w:hAnsi="Simplified Arabic" w:cs="Simplified Arabic"/>
                <w:sz w:val="28"/>
                <w:szCs w:val="28"/>
                <w:rtl/>
                <w:lang w:eastAsia="fr-FR"/>
              </w:rPr>
            </w:pPr>
          </w:p>
        </w:tc>
        <w:tc>
          <w:tcPr>
            <w:tcW w:w="1275"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3.632</w:t>
            </w:r>
          </w:p>
        </w:tc>
        <w:tc>
          <w:tcPr>
            <w:tcW w:w="1928"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2.470</w:t>
            </w:r>
          </w:p>
        </w:tc>
        <w:tc>
          <w:tcPr>
            <w:tcW w:w="1920"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rtl/>
                <w:lang w:eastAsia="fr-FR"/>
              </w:rPr>
            </w:pPr>
            <w:r w:rsidRPr="0068370D">
              <w:rPr>
                <w:rFonts w:ascii="Simplified Arabic" w:eastAsia="Times New Roman" w:hAnsi="Simplified Arabic" w:cs="Simplified Arabic"/>
                <w:sz w:val="28"/>
                <w:szCs w:val="28"/>
                <w:rtl/>
                <w:lang w:eastAsia="fr-FR"/>
              </w:rPr>
              <w:t>0.042</w:t>
            </w:r>
          </w:p>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rtl/>
                <w:lang w:eastAsia="fr-FR"/>
              </w:rPr>
            </w:pPr>
          </w:p>
        </w:tc>
      </w:tr>
      <w:tr w:rsidR="0068370D" w:rsidRPr="0068370D" w:rsidTr="0068370D">
        <w:trPr>
          <w:trHeight w:val="750"/>
          <w:jc w:val="center"/>
        </w:trPr>
        <w:tc>
          <w:tcPr>
            <w:tcW w:w="2603" w:type="dxa"/>
            <w:shd w:val="clear" w:color="auto" w:fill="auto"/>
          </w:tcPr>
          <w:p w:rsidR="0068370D" w:rsidRPr="0068370D" w:rsidRDefault="0068370D" w:rsidP="00E6501B">
            <w:pPr>
              <w:bidi/>
              <w:spacing w:before="100" w:beforeAutospacing="1" w:after="100" w:afterAutospacing="1" w:line="240" w:lineRule="auto"/>
              <w:ind w:left="-2"/>
              <w:jc w:val="both"/>
              <w:rPr>
                <w:rFonts w:ascii="Simplified Arabic" w:eastAsia="Microsoft Yi Baiti" w:hAnsi="Simplified Arabic" w:cs="Simplified Arabic"/>
                <w:b/>
                <w:bCs/>
                <w:sz w:val="28"/>
                <w:szCs w:val="28"/>
                <w:lang w:bidi="ar-TN"/>
              </w:rPr>
            </w:pPr>
            <w:r w:rsidRPr="0068370D">
              <w:rPr>
                <w:rFonts w:ascii="Simplified Arabic" w:eastAsia="Microsoft Yi Baiti" w:hAnsi="Simplified Arabic" w:cs="Simplified Arabic"/>
                <w:b/>
                <w:bCs/>
                <w:sz w:val="28"/>
                <w:szCs w:val="28"/>
                <w:lang w:bidi="ar-EG"/>
              </w:rPr>
              <w:t>X4</w:t>
            </w:r>
            <w:r w:rsidRPr="0068370D">
              <w:rPr>
                <w:rFonts w:ascii="Simplified Arabic" w:eastAsia="Microsoft Yi Baiti" w:hAnsi="Simplified Arabic" w:cs="Simplified Arabic"/>
                <w:sz w:val="28"/>
                <w:szCs w:val="28"/>
                <w:vertAlign w:val="subscript"/>
                <w:rtl/>
                <w:lang w:bidi="ar-TN"/>
              </w:rPr>
              <w:t> </w:t>
            </w:r>
            <w:r w:rsidRPr="0068370D">
              <w:rPr>
                <w:rFonts w:ascii="Simplified Arabic" w:hAnsi="Simplified Arabic" w:cs="Simplified Arabic"/>
                <w:sz w:val="28"/>
                <w:szCs w:val="28"/>
                <w:lang w:bidi="ar-TN"/>
              </w:rPr>
              <w:t>:</w:t>
            </w:r>
            <w:r w:rsidRPr="0068370D">
              <w:rPr>
                <w:rFonts w:ascii="Simplified Arabic" w:hAnsi="Simplified Arabic" w:cs="Simplified Arabic"/>
                <w:sz w:val="28"/>
                <w:szCs w:val="28"/>
                <w:rtl/>
                <w:lang w:bidi="ar-TN"/>
              </w:rPr>
              <w:t xml:space="preserve"> التخصص </w:t>
            </w:r>
            <w:r w:rsidRPr="0068370D">
              <w:rPr>
                <w:rFonts w:ascii="Simplified Arabic" w:eastAsia="Times New Roman" w:hAnsi="Simplified Arabic" w:cs="Simplified Arabic"/>
                <w:sz w:val="28"/>
                <w:szCs w:val="28"/>
                <w:lang w:eastAsia="fr-FR" w:bidi="ar-IQ"/>
              </w:rPr>
              <w:t xml:space="preserve">(SPEC)  </w:t>
            </w:r>
          </w:p>
        </w:tc>
        <w:tc>
          <w:tcPr>
            <w:tcW w:w="1012" w:type="dxa"/>
            <w:vMerge/>
            <w:shd w:val="clear" w:color="auto" w:fill="auto"/>
          </w:tcPr>
          <w:p w:rsidR="0068370D" w:rsidRPr="0068370D" w:rsidRDefault="0068370D" w:rsidP="00E6501B">
            <w:pPr>
              <w:bidi/>
              <w:spacing w:before="100" w:beforeAutospacing="1" w:after="100" w:afterAutospacing="1" w:line="240" w:lineRule="auto"/>
              <w:rPr>
                <w:rFonts w:ascii="Simplified Arabic" w:eastAsia="Times New Roman" w:hAnsi="Simplified Arabic" w:cs="Simplified Arabic"/>
                <w:sz w:val="28"/>
                <w:szCs w:val="28"/>
                <w:rtl/>
                <w:lang w:eastAsia="fr-FR"/>
              </w:rPr>
            </w:pPr>
          </w:p>
        </w:tc>
        <w:tc>
          <w:tcPr>
            <w:tcW w:w="1275"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3.269</w:t>
            </w:r>
          </w:p>
        </w:tc>
        <w:tc>
          <w:tcPr>
            <w:tcW w:w="1928"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0.36</w:t>
            </w:r>
          </w:p>
        </w:tc>
        <w:tc>
          <w:tcPr>
            <w:tcW w:w="1920"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rtl/>
                <w:lang w:eastAsia="fr-FR"/>
              </w:rPr>
            </w:pPr>
            <w:r w:rsidRPr="0068370D">
              <w:rPr>
                <w:rFonts w:ascii="Simplified Arabic" w:eastAsia="Times New Roman" w:hAnsi="Simplified Arabic" w:cs="Simplified Arabic"/>
                <w:sz w:val="28"/>
                <w:szCs w:val="28"/>
                <w:rtl/>
                <w:lang w:eastAsia="fr-FR"/>
              </w:rPr>
              <w:t>0.826</w:t>
            </w:r>
          </w:p>
        </w:tc>
      </w:tr>
      <w:tr w:rsidR="0068370D" w:rsidRPr="0068370D" w:rsidTr="0068370D">
        <w:trPr>
          <w:trHeight w:val="750"/>
          <w:jc w:val="center"/>
        </w:trPr>
        <w:tc>
          <w:tcPr>
            <w:tcW w:w="2603" w:type="dxa"/>
            <w:shd w:val="clear" w:color="auto" w:fill="auto"/>
          </w:tcPr>
          <w:p w:rsidR="0068370D" w:rsidRPr="0068370D" w:rsidRDefault="0068370D" w:rsidP="00E6501B">
            <w:pPr>
              <w:bidi/>
              <w:spacing w:before="100" w:beforeAutospacing="1" w:after="100" w:afterAutospacing="1" w:line="240" w:lineRule="auto"/>
              <w:ind w:left="-2"/>
              <w:jc w:val="both"/>
              <w:rPr>
                <w:rFonts w:ascii="Simplified Arabic" w:eastAsia="Microsoft Yi Baiti" w:hAnsi="Simplified Arabic" w:cs="Simplified Arabic"/>
                <w:b/>
                <w:bCs/>
                <w:sz w:val="28"/>
                <w:szCs w:val="28"/>
                <w:lang w:bidi="ar-TN"/>
              </w:rPr>
            </w:pPr>
            <w:r w:rsidRPr="0068370D">
              <w:rPr>
                <w:rFonts w:ascii="Simplified Arabic" w:eastAsia="Microsoft Yi Baiti" w:hAnsi="Simplified Arabic" w:cs="Simplified Arabic"/>
                <w:sz w:val="28"/>
                <w:szCs w:val="28"/>
                <w:lang w:bidi="ar-EG"/>
              </w:rPr>
              <w:t>:</w:t>
            </w:r>
            <w:r w:rsidRPr="0068370D">
              <w:rPr>
                <w:rFonts w:ascii="Simplified Arabic" w:eastAsia="Microsoft Yi Baiti" w:hAnsi="Simplified Arabic" w:cs="Simplified Arabic"/>
                <w:b/>
                <w:bCs/>
                <w:sz w:val="28"/>
                <w:szCs w:val="28"/>
                <w:lang w:bidi="ar-EG"/>
              </w:rPr>
              <w:t xml:space="preserve"> X5</w:t>
            </w:r>
            <w:r w:rsidRPr="0068370D">
              <w:rPr>
                <w:rFonts w:ascii="Simplified Arabic" w:hAnsi="Simplified Arabic" w:cs="Simplified Arabic"/>
                <w:sz w:val="28"/>
                <w:szCs w:val="28"/>
                <w:rtl/>
              </w:rPr>
              <w:t xml:space="preserve"> </w:t>
            </w:r>
            <w:r w:rsidRPr="0068370D">
              <w:rPr>
                <w:rFonts w:ascii="Simplified Arabic" w:hAnsi="Simplified Arabic" w:cs="Simplified Arabic"/>
                <w:sz w:val="28"/>
                <w:szCs w:val="28"/>
                <w:rtl/>
                <w:lang w:bidi="ar-TN"/>
              </w:rPr>
              <w:t xml:space="preserve">سنوات الخبرة </w:t>
            </w:r>
            <w:r w:rsidRPr="0068370D">
              <w:rPr>
                <w:rFonts w:ascii="Simplified Arabic" w:hAnsi="Simplified Arabic" w:cs="Simplified Arabic"/>
                <w:sz w:val="28"/>
                <w:szCs w:val="28"/>
              </w:rPr>
              <w:t xml:space="preserve">(EXP) </w:t>
            </w:r>
          </w:p>
        </w:tc>
        <w:tc>
          <w:tcPr>
            <w:tcW w:w="1012" w:type="dxa"/>
            <w:vMerge/>
            <w:shd w:val="clear" w:color="auto" w:fill="auto"/>
          </w:tcPr>
          <w:p w:rsidR="0068370D" w:rsidRPr="0068370D" w:rsidRDefault="0068370D" w:rsidP="00E6501B">
            <w:pPr>
              <w:bidi/>
              <w:spacing w:before="100" w:beforeAutospacing="1" w:after="100" w:afterAutospacing="1" w:line="240" w:lineRule="auto"/>
              <w:rPr>
                <w:rFonts w:ascii="Simplified Arabic" w:eastAsia="Times New Roman" w:hAnsi="Simplified Arabic" w:cs="Simplified Arabic"/>
                <w:sz w:val="28"/>
                <w:szCs w:val="28"/>
                <w:rtl/>
                <w:lang w:eastAsia="fr-FR"/>
              </w:rPr>
            </w:pPr>
          </w:p>
        </w:tc>
        <w:tc>
          <w:tcPr>
            <w:tcW w:w="1275"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0.893</w:t>
            </w:r>
          </w:p>
        </w:tc>
        <w:tc>
          <w:tcPr>
            <w:tcW w:w="1928"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lang w:eastAsia="fr-FR"/>
              </w:rPr>
            </w:pPr>
            <w:r w:rsidRPr="0068370D">
              <w:rPr>
                <w:rFonts w:ascii="Simplified Arabic" w:eastAsia="Times New Roman" w:hAnsi="Simplified Arabic" w:cs="Simplified Arabic"/>
                <w:sz w:val="28"/>
                <w:szCs w:val="28"/>
                <w:rtl/>
                <w:lang w:eastAsia="fr-FR"/>
              </w:rPr>
              <w:t>0.72</w:t>
            </w:r>
          </w:p>
        </w:tc>
        <w:tc>
          <w:tcPr>
            <w:tcW w:w="1920" w:type="dxa"/>
            <w:shd w:val="clear" w:color="auto" w:fill="auto"/>
            <w:vAlign w:val="center"/>
          </w:tcPr>
          <w:p w:rsidR="0068370D" w:rsidRPr="0068370D" w:rsidRDefault="0068370D" w:rsidP="00E6501B">
            <w:pPr>
              <w:bidi/>
              <w:spacing w:before="100" w:beforeAutospacing="1" w:after="100" w:afterAutospacing="1" w:line="240" w:lineRule="auto"/>
              <w:jc w:val="center"/>
              <w:rPr>
                <w:rFonts w:ascii="Simplified Arabic" w:eastAsia="Times New Roman" w:hAnsi="Simplified Arabic" w:cs="Simplified Arabic"/>
                <w:sz w:val="28"/>
                <w:szCs w:val="28"/>
                <w:rtl/>
                <w:lang w:eastAsia="fr-FR"/>
              </w:rPr>
            </w:pPr>
            <w:r w:rsidRPr="0068370D">
              <w:rPr>
                <w:rFonts w:ascii="Simplified Arabic" w:eastAsia="Times New Roman" w:hAnsi="Simplified Arabic" w:cs="Simplified Arabic"/>
                <w:sz w:val="28"/>
                <w:szCs w:val="28"/>
                <w:rtl/>
                <w:lang w:eastAsia="fr-FR"/>
              </w:rPr>
              <w:t>0.374</w:t>
            </w:r>
          </w:p>
        </w:tc>
      </w:tr>
      <w:tr w:rsidR="0068370D" w:rsidRPr="0068370D" w:rsidTr="0068370D">
        <w:trPr>
          <w:jc w:val="center"/>
        </w:trPr>
        <w:tc>
          <w:tcPr>
            <w:tcW w:w="2603" w:type="dxa"/>
            <w:shd w:val="clear" w:color="auto" w:fill="auto"/>
          </w:tcPr>
          <w:p w:rsidR="0068370D" w:rsidRPr="0068370D" w:rsidRDefault="0068370D" w:rsidP="00E6501B">
            <w:pPr>
              <w:bidi/>
              <w:spacing w:before="100" w:beforeAutospacing="1" w:after="100" w:afterAutospacing="1" w:line="240" w:lineRule="auto"/>
              <w:rPr>
                <w:rFonts w:ascii="Simplified Arabic" w:eastAsia="Times New Roman" w:hAnsi="Simplified Arabic" w:cs="Simplified Arabic"/>
                <w:sz w:val="28"/>
                <w:szCs w:val="28"/>
                <w:rtl/>
                <w:lang w:eastAsia="fr-FR"/>
              </w:rPr>
            </w:pPr>
            <w:proofErr w:type="gramStart"/>
            <w:r w:rsidRPr="0068370D">
              <w:rPr>
                <w:rFonts w:ascii="Simplified Arabic" w:eastAsia="Times New Roman" w:hAnsi="Simplified Arabic" w:cs="Simplified Arabic"/>
                <w:b/>
                <w:bCs/>
                <w:sz w:val="28"/>
                <w:szCs w:val="28"/>
                <w:rtl/>
                <w:lang w:eastAsia="fr-FR" w:bidi="ar-TN"/>
              </w:rPr>
              <w:t>الوصف</w:t>
            </w:r>
            <w:proofErr w:type="gramEnd"/>
            <w:r w:rsidRPr="0068370D">
              <w:rPr>
                <w:rFonts w:ascii="Simplified Arabic" w:eastAsia="Times New Roman" w:hAnsi="Simplified Arabic" w:cs="Simplified Arabic"/>
                <w:b/>
                <w:bCs/>
                <w:sz w:val="28"/>
                <w:szCs w:val="28"/>
                <w:rtl/>
                <w:lang w:eastAsia="fr-FR" w:bidi="ar-TN"/>
              </w:rPr>
              <w:t xml:space="preserve"> الإحصائي</w:t>
            </w:r>
          </w:p>
        </w:tc>
        <w:tc>
          <w:tcPr>
            <w:tcW w:w="6135" w:type="dxa"/>
            <w:gridSpan w:val="4"/>
            <w:shd w:val="clear" w:color="auto" w:fill="auto"/>
          </w:tcPr>
          <w:p w:rsidR="0068370D" w:rsidRPr="0068370D" w:rsidRDefault="0068370D" w:rsidP="00E6501B">
            <w:pPr>
              <w:bidi/>
              <w:spacing w:before="100" w:beforeAutospacing="1" w:after="100" w:afterAutospacing="1" w:line="240" w:lineRule="auto"/>
              <w:rPr>
                <w:rFonts w:ascii="Simplified Arabic" w:eastAsia="Calibri" w:hAnsi="Simplified Arabic" w:cs="Simplified Arabic"/>
                <w:sz w:val="28"/>
                <w:szCs w:val="28"/>
                <w:rtl/>
                <w:lang w:bidi="ar-TN"/>
              </w:rPr>
            </w:pPr>
            <w:proofErr w:type="gramStart"/>
            <w:r w:rsidRPr="0068370D">
              <w:rPr>
                <w:rFonts w:ascii="Simplified Arabic" w:eastAsia="Calibri" w:hAnsi="Simplified Arabic" w:cs="Simplified Arabic"/>
                <w:sz w:val="28"/>
                <w:szCs w:val="28"/>
                <w:rtl/>
                <w:lang w:bidi="ar-TN"/>
              </w:rPr>
              <w:t>معامل</w:t>
            </w:r>
            <w:proofErr w:type="gramEnd"/>
            <w:r w:rsidRPr="0068370D">
              <w:rPr>
                <w:rFonts w:ascii="Simplified Arabic" w:eastAsia="Calibri" w:hAnsi="Simplified Arabic" w:cs="Simplified Arabic"/>
                <w:sz w:val="28"/>
                <w:szCs w:val="28"/>
                <w:rtl/>
                <w:lang w:bidi="ar-TN"/>
              </w:rPr>
              <w:t xml:space="preserve"> التحديد </w:t>
            </w:r>
            <w:r w:rsidRPr="0068370D">
              <w:rPr>
                <w:rFonts w:ascii="Simplified Arabic" w:eastAsia="Calibri" w:hAnsi="Simplified Arabic" w:cs="Simplified Arabic"/>
                <w:sz w:val="28"/>
                <w:szCs w:val="28"/>
                <w:lang w:bidi="ar-TN"/>
              </w:rPr>
              <w:t>R²</w:t>
            </w:r>
            <w:r w:rsidRPr="0068370D">
              <w:rPr>
                <w:rFonts w:ascii="Simplified Arabic" w:eastAsia="Calibri" w:hAnsi="Simplified Arabic" w:cs="Simplified Arabic"/>
                <w:sz w:val="28"/>
                <w:szCs w:val="28"/>
                <w:rtl/>
                <w:lang w:bidi="ar-TN"/>
              </w:rPr>
              <w:t xml:space="preserve"> = 0.472</w:t>
            </w:r>
          </w:p>
          <w:p w:rsidR="0068370D" w:rsidRPr="0068370D" w:rsidRDefault="0068370D" w:rsidP="00E6501B">
            <w:pPr>
              <w:bidi/>
              <w:spacing w:before="100" w:beforeAutospacing="1" w:after="100" w:afterAutospacing="1" w:line="240" w:lineRule="auto"/>
              <w:rPr>
                <w:rFonts w:ascii="Simplified Arabic" w:eastAsia="Calibri" w:hAnsi="Simplified Arabic" w:cs="Simplified Arabic"/>
                <w:sz w:val="28"/>
                <w:szCs w:val="28"/>
                <w:rtl/>
                <w:lang w:bidi="ar-TN"/>
              </w:rPr>
            </w:pPr>
            <w:proofErr w:type="gramStart"/>
            <w:r w:rsidRPr="0068370D">
              <w:rPr>
                <w:rFonts w:ascii="Simplified Arabic" w:eastAsia="Calibri" w:hAnsi="Simplified Arabic" w:cs="Simplified Arabic"/>
                <w:sz w:val="28"/>
                <w:szCs w:val="28"/>
                <w:rtl/>
                <w:lang w:bidi="ar-TN"/>
              </w:rPr>
              <w:lastRenderedPageBreak/>
              <w:t>إحصائي</w:t>
            </w:r>
            <w:proofErr w:type="gramEnd"/>
            <w:r w:rsidRPr="0068370D">
              <w:rPr>
                <w:rFonts w:ascii="Simplified Arabic" w:eastAsia="Calibri" w:hAnsi="Simplified Arabic" w:cs="Simplified Arabic"/>
                <w:sz w:val="28"/>
                <w:szCs w:val="28"/>
                <w:rtl/>
                <w:lang w:bidi="ar-TN"/>
              </w:rPr>
              <w:t xml:space="preserve"> اختبار </w:t>
            </w:r>
            <w:r w:rsidRPr="0068370D">
              <w:rPr>
                <w:rFonts w:ascii="Simplified Arabic" w:eastAsia="Calibri" w:hAnsi="Simplified Arabic" w:cs="Simplified Arabic"/>
                <w:sz w:val="28"/>
                <w:szCs w:val="28"/>
                <w:lang w:bidi="ar-TN"/>
              </w:rPr>
              <w:t>F</w:t>
            </w:r>
            <w:r w:rsidRPr="0068370D">
              <w:rPr>
                <w:rFonts w:ascii="Simplified Arabic" w:eastAsia="Calibri" w:hAnsi="Simplified Arabic" w:cs="Simplified Arabic"/>
                <w:sz w:val="28"/>
                <w:szCs w:val="28"/>
                <w:rtl/>
                <w:lang w:bidi="ar-TN"/>
              </w:rPr>
              <w:t xml:space="preserve"> =</w:t>
            </w:r>
            <w:r w:rsidRPr="0068370D">
              <w:rPr>
                <w:rFonts w:ascii="Simplified Arabic" w:eastAsia="Calibri" w:hAnsi="Simplified Arabic" w:cs="Simplified Arabic"/>
                <w:sz w:val="28"/>
                <w:szCs w:val="28"/>
                <w:lang w:bidi="ar-TN"/>
              </w:rPr>
              <w:t xml:space="preserve"> </w:t>
            </w:r>
            <w:r w:rsidRPr="0068370D">
              <w:rPr>
                <w:rFonts w:ascii="Simplified Arabic" w:eastAsia="Calibri" w:hAnsi="Simplified Arabic" w:cs="Simplified Arabic"/>
                <w:sz w:val="28"/>
                <w:szCs w:val="28"/>
                <w:rtl/>
                <w:lang w:bidi="ar-TN"/>
              </w:rPr>
              <w:t>7.125</w:t>
            </w:r>
            <w:r w:rsidRPr="0068370D">
              <w:rPr>
                <w:rFonts w:ascii="Simplified Arabic" w:eastAsia="Calibri" w:hAnsi="Simplified Arabic" w:cs="Simplified Arabic"/>
                <w:sz w:val="28"/>
                <w:szCs w:val="28"/>
                <w:lang w:bidi="ar-TN"/>
              </w:rPr>
              <w:t xml:space="preserve"> </w:t>
            </w:r>
            <w:r w:rsidRPr="0068370D">
              <w:rPr>
                <w:rFonts w:ascii="Simplified Arabic" w:eastAsia="Calibri" w:hAnsi="Simplified Arabic" w:cs="Simplified Arabic"/>
                <w:sz w:val="28"/>
                <w:szCs w:val="28"/>
                <w:rtl/>
                <w:lang w:bidi="ar-TN"/>
              </w:rPr>
              <w:t xml:space="preserve"> </w:t>
            </w:r>
            <w:r w:rsidRPr="0068370D">
              <w:rPr>
                <w:rFonts w:ascii="Simplified Arabic" w:eastAsia="Calibri" w:hAnsi="Simplified Arabic" w:cs="Simplified Arabic"/>
                <w:sz w:val="28"/>
                <w:szCs w:val="28"/>
                <w:lang w:bidi="ar-TN"/>
              </w:rPr>
              <w:t>(p-value= 0.000)</w:t>
            </w:r>
          </w:p>
          <w:p w:rsidR="0068370D" w:rsidRPr="0068370D" w:rsidRDefault="0068370D" w:rsidP="00E6501B">
            <w:pPr>
              <w:bidi/>
              <w:spacing w:before="100" w:beforeAutospacing="1" w:after="100" w:afterAutospacing="1" w:line="240" w:lineRule="auto"/>
              <w:rPr>
                <w:rFonts w:ascii="Simplified Arabic" w:eastAsia="Calibri" w:hAnsi="Simplified Arabic" w:cs="Simplified Arabic"/>
                <w:sz w:val="28"/>
                <w:szCs w:val="28"/>
                <w:rtl/>
                <w:lang w:bidi="ar-TN"/>
              </w:rPr>
            </w:pPr>
            <w:proofErr w:type="gramStart"/>
            <w:r w:rsidRPr="0068370D">
              <w:rPr>
                <w:rFonts w:ascii="Simplified Arabic" w:eastAsia="Calibri" w:hAnsi="Simplified Arabic" w:cs="Simplified Arabic"/>
                <w:sz w:val="28"/>
                <w:szCs w:val="28"/>
                <w:rtl/>
                <w:lang w:bidi="ar-TN"/>
              </w:rPr>
              <w:t>الخطأ</w:t>
            </w:r>
            <w:proofErr w:type="gramEnd"/>
            <w:r w:rsidRPr="0068370D">
              <w:rPr>
                <w:rFonts w:ascii="Simplified Arabic" w:eastAsia="Calibri" w:hAnsi="Simplified Arabic" w:cs="Simplified Arabic"/>
                <w:sz w:val="28"/>
                <w:szCs w:val="28"/>
                <w:rtl/>
                <w:lang w:bidi="ar-TN"/>
              </w:rPr>
              <w:t xml:space="preserve"> المعياري </w:t>
            </w:r>
            <w:r w:rsidRPr="0068370D">
              <w:rPr>
                <w:rFonts w:ascii="Simplified Arabic" w:eastAsia="Calibri" w:hAnsi="Simplified Arabic" w:cs="Simplified Arabic"/>
                <w:sz w:val="28"/>
                <w:szCs w:val="28"/>
                <w:lang w:bidi="ar-TN"/>
              </w:rPr>
              <w:t>DW</w:t>
            </w:r>
            <w:r w:rsidRPr="0068370D">
              <w:rPr>
                <w:rFonts w:ascii="Simplified Arabic" w:eastAsia="Calibri" w:hAnsi="Simplified Arabic" w:cs="Simplified Arabic"/>
                <w:sz w:val="28"/>
                <w:szCs w:val="28"/>
                <w:rtl/>
                <w:lang w:bidi="ar-TN"/>
              </w:rPr>
              <w:t xml:space="preserve"> = 2.634 </w:t>
            </w:r>
          </w:p>
        </w:tc>
      </w:tr>
    </w:tbl>
    <w:p w:rsidR="0068370D" w:rsidRPr="0068370D" w:rsidRDefault="0068370D" w:rsidP="00E6501B">
      <w:pPr>
        <w:bidi/>
        <w:spacing w:after="200" w:line="240" w:lineRule="auto"/>
        <w:rPr>
          <w:rtl/>
          <w:lang w:bidi="ar-TN"/>
        </w:rPr>
      </w:pPr>
    </w:p>
    <w:p w:rsidR="0068370D" w:rsidRPr="0068370D" w:rsidRDefault="0068370D" w:rsidP="00E6501B">
      <w:pPr>
        <w:bidi/>
        <w:spacing w:after="200" w:line="240" w:lineRule="auto"/>
        <w:rPr>
          <w:rtl/>
          <w:lang w:bidi="ar-TN"/>
        </w:rPr>
      </w:pPr>
    </w:p>
    <w:p w:rsidR="0068370D" w:rsidRPr="00596BF3" w:rsidRDefault="00596BF3" w:rsidP="00E6501B">
      <w:pPr>
        <w:autoSpaceDE w:val="0"/>
        <w:autoSpaceDN w:val="0"/>
        <w:bidi/>
        <w:adjustRightInd w:val="0"/>
        <w:spacing w:before="100" w:beforeAutospacing="1" w:after="100" w:afterAutospacing="1" w:line="240" w:lineRule="auto"/>
        <w:contextualSpacing/>
        <w:rPr>
          <w:rFonts w:ascii="Simplified Arabic" w:eastAsia="Calibri" w:hAnsi="Simplified Arabic" w:cs="Simplified Arabic"/>
          <w:b/>
          <w:bCs/>
          <w:sz w:val="32"/>
          <w:szCs w:val="32"/>
          <w:rtl/>
          <w:lang w:val="en-US"/>
        </w:rPr>
      </w:pPr>
      <w:r w:rsidRPr="00596BF3">
        <w:rPr>
          <w:rFonts w:ascii="Simplified Arabic" w:eastAsia="Calibri" w:hAnsi="Simplified Arabic" w:cs="Simplified Arabic"/>
          <w:b/>
          <w:bCs/>
          <w:sz w:val="32"/>
          <w:szCs w:val="32"/>
          <w:lang w:val="en-US"/>
        </w:rPr>
        <w:t>.8</w:t>
      </w:r>
      <w:r w:rsidR="0068370D" w:rsidRPr="00596BF3">
        <w:rPr>
          <w:rFonts w:ascii="Simplified Arabic" w:eastAsia="Calibri" w:hAnsi="Simplified Arabic" w:cs="Simplified Arabic"/>
          <w:b/>
          <w:bCs/>
          <w:sz w:val="32"/>
          <w:szCs w:val="32"/>
          <w:rtl/>
          <w:lang w:val="en-US"/>
        </w:rPr>
        <w:t xml:space="preserve">الخاتمة </w:t>
      </w:r>
    </w:p>
    <w:p w:rsidR="0068370D" w:rsidRPr="0068370D" w:rsidRDefault="0068370D" w:rsidP="00E6501B">
      <w:p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rPr>
      </w:pPr>
      <w:r w:rsidRPr="0068370D">
        <w:rPr>
          <w:rFonts w:ascii="Simplified Arabic" w:eastAsia="Times New Roman" w:hAnsi="Simplified Arabic" w:cs="Simplified Arabic"/>
          <w:color w:val="000000"/>
          <w:sz w:val="28"/>
          <w:szCs w:val="28"/>
          <w:rtl/>
          <w:lang w:val="en-US" w:eastAsia="x-none"/>
        </w:rPr>
        <w:t xml:space="preserve">تهدف هذه الدراسة الاستكشافية إلى توضيح الطبيعة المتغيرة لمهنة التدقيق من خلال تقديم نظرة عامة شاملة على التحديات والفرص الرئيسية التي تفرضها أنظمة </w:t>
      </w:r>
      <w:r w:rsidRPr="0068370D">
        <w:rPr>
          <w:rFonts w:ascii="Simplified Arabic" w:eastAsia="Times New Roman" w:hAnsi="Simplified Arabic" w:cs="Simplified Arabic" w:hint="cs"/>
          <w:color w:val="000000"/>
          <w:sz w:val="28"/>
          <w:szCs w:val="28"/>
          <w:rtl/>
          <w:lang w:val="en-US" w:eastAsia="x-none" w:bidi="ar-TN"/>
        </w:rPr>
        <w:t>التحول الرقمي او الالكتروني</w:t>
      </w:r>
      <w:r w:rsidRPr="0068370D">
        <w:rPr>
          <w:rFonts w:ascii="Simplified Arabic" w:eastAsia="Times New Roman" w:hAnsi="Simplified Arabic" w:cs="Simplified Arabic"/>
          <w:color w:val="000000"/>
          <w:sz w:val="28"/>
          <w:szCs w:val="28"/>
          <w:rtl/>
          <w:lang w:val="en-US" w:eastAsia="x-none"/>
        </w:rPr>
        <w:t xml:space="preserve"> المتطورة بشكل متزايد مع المزيد من البيانات الضخمة وقدرات تحليل البيانات على المهنة، وكيفية معالجتها. تستند النتائج التجريبية إلى </w:t>
      </w:r>
      <w:r w:rsidRPr="0068370D">
        <w:rPr>
          <w:rFonts w:ascii="Simplified Arabic" w:eastAsia="Times New Roman" w:hAnsi="Simplified Arabic" w:cs="Simplified Arabic" w:hint="cs"/>
          <w:color w:val="000000"/>
          <w:sz w:val="28"/>
          <w:szCs w:val="28"/>
          <w:rtl/>
          <w:lang w:val="en-US" w:eastAsia="x-none"/>
        </w:rPr>
        <w:t>عينة من الشركات التدقيق العراقية وذلك لدراسة</w:t>
      </w:r>
      <w:r w:rsidRPr="0068370D">
        <w:rPr>
          <w:rFonts w:ascii="Simplified Arabic" w:eastAsia="Times New Roman" w:hAnsi="Simplified Arabic" w:cs="Simplified Arabic"/>
          <w:color w:val="000000"/>
          <w:sz w:val="28"/>
          <w:szCs w:val="28"/>
          <w:rtl/>
          <w:lang w:val="en-US" w:eastAsia="x-none"/>
        </w:rPr>
        <w:t xml:space="preserve"> الفرص الرئيسية</w:t>
      </w:r>
      <w:r w:rsidRPr="0068370D">
        <w:rPr>
          <w:rFonts w:ascii="Simplified Arabic" w:eastAsia="Times New Roman" w:hAnsi="Simplified Arabic" w:cs="Simplified Arabic" w:hint="cs"/>
          <w:color w:val="000000"/>
          <w:sz w:val="28"/>
          <w:szCs w:val="28"/>
          <w:rtl/>
          <w:lang w:val="en-US" w:eastAsia="x-none"/>
        </w:rPr>
        <w:t xml:space="preserve"> للنجاح من خلال تحسين جودة التدقيق</w:t>
      </w:r>
      <w:r w:rsidRPr="0068370D">
        <w:rPr>
          <w:rFonts w:ascii="Simplified Arabic" w:eastAsia="Times New Roman" w:hAnsi="Simplified Arabic" w:cs="Simplified Arabic"/>
          <w:color w:val="000000"/>
          <w:sz w:val="28"/>
          <w:szCs w:val="28"/>
          <w:rtl/>
          <w:lang w:val="en-US" w:eastAsia="x-none"/>
        </w:rPr>
        <w:t xml:space="preserve"> </w:t>
      </w:r>
      <w:r w:rsidRPr="0068370D">
        <w:rPr>
          <w:rFonts w:ascii="Simplified Arabic" w:eastAsia="Times New Roman" w:hAnsi="Simplified Arabic" w:cs="Simplified Arabic" w:hint="cs"/>
          <w:color w:val="000000"/>
          <w:sz w:val="28"/>
          <w:szCs w:val="28"/>
          <w:rtl/>
          <w:lang w:val="en-US" w:eastAsia="x-none"/>
        </w:rPr>
        <w:t>من خلال دراسة</w:t>
      </w:r>
      <w:r w:rsidRPr="0068370D">
        <w:rPr>
          <w:rFonts w:ascii="Simplified Arabic" w:eastAsia="Times New Roman" w:hAnsi="Simplified Arabic" w:cs="Simplified Arabic"/>
          <w:color w:val="000000"/>
          <w:sz w:val="28"/>
          <w:szCs w:val="28"/>
          <w:rtl/>
          <w:lang w:val="en-US" w:eastAsia="x-none"/>
        </w:rPr>
        <w:t xml:space="preserve"> كيف تعمل جوانب مختلفة من أنظمة </w:t>
      </w:r>
      <w:r w:rsidRPr="0068370D">
        <w:rPr>
          <w:rFonts w:ascii="Simplified Arabic" w:eastAsia="Times New Roman" w:hAnsi="Simplified Arabic" w:cs="Simplified Arabic" w:hint="cs"/>
          <w:color w:val="000000"/>
          <w:sz w:val="28"/>
          <w:szCs w:val="28"/>
          <w:rtl/>
          <w:lang w:val="en-US" w:eastAsia="x-none" w:bidi="ar-TN"/>
        </w:rPr>
        <w:t>التحول الرقمي او الالكتروني</w:t>
      </w:r>
      <w:r w:rsidRPr="0068370D">
        <w:rPr>
          <w:rFonts w:ascii="Simplified Arabic" w:eastAsia="Times New Roman" w:hAnsi="Simplified Arabic" w:cs="Simplified Arabic"/>
          <w:color w:val="000000"/>
          <w:sz w:val="28"/>
          <w:szCs w:val="28"/>
          <w:rtl/>
          <w:lang w:val="en-US" w:eastAsia="x-none"/>
        </w:rPr>
        <w:t xml:space="preserve"> والبيانات الضخمة وتحليلات البيانات على زيادة الكفاءة وتعزيز الجودة وتوفير رؤى أفضل وأكثر من التدقيق، وكيف يقلل هذا من عدم التماثل في المعلومات من خلال تعزيز دور المدقق كآلية مراقبة.</w:t>
      </w:r>
    </w:p>
    <w:p w:rsidR="0068370D" w:rsidRPr="0068370D" w:rsidRDefault="0068370D" w:rsidP="00E6501B">
      <w:p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rPr>
      </w:pPr>
      <w:r w:rsidRPr="0068370D">
        <w:rPr>
          <w:rFonts w:ascii="Simplified Arabic" w:eastAsia="Times New Roman" w:hAnsi="Simplified Arabic" w:cs="Simplified Arabic" w:hint="cs"/>
          <w:color w:val="000000"/>
          <w:sz w:val="28"/>
          <w:szCs w:val="28"/>
          <w:rtl/>
          <w:lang w:val="en-US" w:eastAsia="x-none"/>
        </w:rPr>
        <w:t xml:space="preserve">ان </w:t>
      </w:r>
      <w:r w:rsidRPr="0068370D">
        <w:rPr>
          <w:rFonts w:ascii="Simplified Arabic" w:eastAsia="Times New Roman" w:hAnsi="Simplified Arabic" w:cs="Simplified Arabic"/>
          <w:color w:val="000000"/>
          <w:sz w:val="28"/>
          <w:szCs w:val="28"/>
          <w:rtl/>
          <w:lang w:val="en-US" w:eastAsia="x-none"/>
        </w:rPr>
        <w:t>التحديات الرئيسية التي تم تحديدها هي كيفية الحفاظ على دعم الموظفين وتطوير الخبرة المناسبة للمراجعين، وكيفية ضمان سلامة وجودة واكتمال وأمن البيانات، وزيادة المنافسة وكيفية تجنب هيمنة التكنولوجيا وفقدان المعرفة الحيوية. ومن التحديات الأخرى التي تم تحديدها كيفية التعامل مع فصل خدمات التدقيق عن خدمات الاستشارات، وكيفية تحسين جودة عمليات التدقيق بشكل فعال من حيث التكلفة والمشكلة المصاحبة المتمثلة في زيادة فجوة التوقعات وقضاء وقت أقل مع العملاء.</w:t>
      </w:r>
    </w:p>
    <w:p w:rsidR="0068370D" w:rsidRPr="0068370D" w:rsidRDefault="0068370D" w:rsidP="00E6501B">
      <w:p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rPr>
      </w:pPr>
      <w:r w:rsidRPr="0068370D">
        <w:rPr>
          <w:rFonts w:ascii="Simplified Arabic" w:eastAsia="Times New Roman" w:hAnsi="Simplified Arabic" w:cs="Simplified Arabic"/>
          <w:color w:val="000000"/>
          <w:sz w:val="28"/>
          <w:szCs w:val="28"/>
          <w:rtl/>
          <w:lang w:val="en-US" w:eastAsia="x-none"/>
        </w:rPr>
        <w:t xml:space="preserve">وفيما يتعلق بهيمنة التكنولوجيا وفقدان المعرفة الحيوية، تقدم الدراسة أدلة أولية على أن المشكلة حيث يتولى النظام بدلاً من المستخدم السيطرة القيادية على عمليات صنع القرار قد لا تكون شديدة كما حاولت الأبحاث السابقة توضيحها، وأن تصورات الممارسين في هذا الموضوع تعتمد إلى حد كبير على خبرتهم ومشاركتهم في عمليات التحول الرقمي والتحول. </w:t>
      </w:r>
      <w:proofErr w:type="gramStart"/>
      <w:r w:rsidRPr="0068370D">
        <w:rPr>
          <w:rFonts w:ascii="Simplified Arabic" w:eastAsia="Times New Roman" w:hAnsi="Simplified Arabic" w:cs="Simplified Arabic"/>
          <w:color w:val="000000"/>
          <w:sz w:val="28"/>
          <w:szCs w:val="28"/>
          <w:rtl/>
          <w:lang w:val="en-US" w:eastAsia="x-none"/>
        </w:rPr>
        <w:t>كما</w:t>
      </w:r>
      <w:proofErr w:type="gramEnd"/>
      <w:r w:rsidRPr="0068370D">
        <w:rPr>
          <w:rFonts w:ascii="Simplified Arabic" w:eastAsia="Times New Roman" w:hAnsi="Simplified Arabic" w:cs="Simplified Arabic"/>
          <w:color w:val="000000"/>
          <w:sz w:val="28"/>
          <w:szCs w:val="28"/>
          <w:rtl/>
          <w:lang w:val="en-US" w:eastAsia="x-none"/>
        </w:rPr>
        <w:t xml:space="preserve"> تساهم الدراسة من خلال تسليط الضوء على توقع متطلبات التدقيق المريحة والطبيعة الأكثر تجزئة للمهنة باعتبارها اتجاهات رئيسية محتملة في الصناعة، وبالتالي تشكيل التدقيق في المستقبل</w:t>
      </w:r>
      <w:r w:rsidRPr="0068370D">
        <w:rPr>
          <w:rFonts w:ascii="Simplified Arabic" w:eastAsia="Times New Roman" w:hAnsi="Simplified Arabic" w:cs="Simplified Arabic"/>
          <w:color w:val="000000"/>
          <w:sz w:val="28"/>
          <w:szCs w:val="28"/>
          <w:lang w:val="en-US" w:eastAsia="x-none"/>
        </w:rPr>
        <w:t xml:space="preserve"> </w:t>
      </w:r>
      <w:r w:rsidRPr="0068370D">
        <w:rPr>
          <w:rFonts w:ascii="Simplified Arabic" w:eastAsia="Times New Roman" w:hAnsi="Simplified Arabic" w:cs="Simplified Arabic"/>
          <w:color w:val="000000"/>
          <w:sz w:val="28"/>
          <w:szCs w:val="28"/>
          <w:rtl/>
          <w:lang w:val="en-US" w:eastAsia="x-none"/>
        </w:rPr>
        <w:t>(</w:t>
      </w:r>
      <w:r w:rsidRPr="0068370D">
        <w:rPr>
          <w:rFonts w:ascii="Simplified Arabic" w:eastAsia="Times New Roman" w:hAnsi="Simplified Arabic" w:cs="Simplified Arabic"/>
          <w:color w:val="000000"/>
          <w:sz w:val="28"/>
          <w:szCs w:val="28"/>
          <w:lang w:val="en-US" w:eastAsia="x-none"/>
        </w:rPr>
        <w:t xml:space="preserve">Bowen, 2009; </w:t>
      </w:r>
      <w:proofErr w:type="spellStart"/>
      <w:r w:rsidRPr="0068370D">
        <w:rPr>
          <w:rFonts w:ascii="Simplified Arabic" w:eastAsia="Times New Roman" w:hAnsi="Simplified Arabic" w:cs="Simplified Arabic"/>
          <w:color w:val="000000"/>
          <w:sz w:val="28"/>
          <w:szCs w:val="28"/>
          <w:lang w:val="en-US" w:eastAsia="x-none"/>
        </w:rPr>
        <w:t>Blume</w:t>
      </w:r>
      <w:proofErr w:type="spellEnd"/>
      <w:r w:rsidRPr="0068370D">
        <w:rPr>
          <w:rFonts w:ascii="Simplified Arabic" w:eastAsia="Times New Roman" w:hAnsi="Simplified Arabic" w:cs="Simplified Arabic"/>
          <w:color w:val="000000"/>
          <w:sz w:val="28"/>
          <w:szCs w:val="28"/>
          <w:lang w:val="en-US" w:eastAsia="x-none"/>
        </w:rPr>
        <w:t xml:space="preserve"> &amp; Voigt, 2011; </w:t>
      </w:r>
      <w:proofErr w:type="spellStart"/>
      <w:r w:rsidRPr="0068370D">
        <w:rPr>
          <w:rFonts w:ascii="Simplified Arabic" w:eastAsia="Times New Roman" w:hAnsi="Simplified Arabic" w:cs="Simplified Arabic"/>
          <w:color w:val="000000"/>
          <w:sz w:val="28"/>
          <w:szCs w:val="28"/>
          <w:lang w:val="en-US" w:eastAsia="x-none"/>
        </w:rPr>
        <w:t>Bharadwaj</w:t>
      </w:r>
      <w:proofErr w:type="spellEnd"/>
      <w:r w:rsidRPr="0068370D">
        <w:rPr>
          <w:rFonts w:ascii="Simplified Arabic" w:eastAsia="Times New Roman" w:hAnsi="Simplified Arabic" w:cs="Simplified Arabic"/>
          <w:color w:val="000000"/>
          <w:sz w:val="28"/>
          <w:szCs w:val="28"/>
          <w:lang w:val="en-US" w:eastAsia="x-none"/>
        </w:rPr>
        <w:t xml:space="preserve"> et al.</w:t>
      </w:r>
      <w:proofErr w:type="gramStart"/>
      <w:r w:rsidRPr="0068370D">
        <w:rPr>
          <w:rFonts w:ascii="Simplified Arabic" w:eastAsia="Times New Roman" w:hAnsi="Simplified Arabic" w:cs="Simplified Arabic"/>
          <w:color w:val="000000"/>
          <w:sz w:val="28"/>
          <w:szCs w:val="28"/>
          <w:lang w:val="en-US" w:eastAsia="x-none"/>
        </w:rPr>
        <w:t xml:space="preserve">, 2013; </w:t>
      </w:r>
      <w:proofErr w:type="spellStart"/>
      <w:r w:rsidRPr="0068370D">
        <w:rPr>
          <w:rFonts w:ascii="Simplified Arabic" w:eastAsia="Times New Roman" w:hAnsi="Simplified Arabic" w:cs="Simplified Arabic"/>
          <w:color w:val="000000"/>
          <w:sz w:val="28"/>
          <w:szCs w:val="28"/>
          <w:lang w:val="en-US" w:eastAsia="x-none"/>
        </w:rPr>
        <w:t>Berghaus</w:t>
      </w:r>
      <w:proofErr w:type="spellEnd"/>
      <w:r w:rsidRPr="0068370D">
        <w:rPr>
          <w:rFonts w:ascii="Simplified Arabic" w:eastAsia="Times New Roman" w:hAnsi="Simplified Arabic" w:cs="Simplified Arabic"/>
          <w:color w:val="000000"/>
          <w:sz w:val="28"/>
          <w:szCs w:val="28"/>
          <w:lang w:val="en-US" w:eastAsia="x-none"/>
        </w:rPr>
        <w:t xml:space="preserve"> et al. 2017; </w:t>
      </w:r>
      <w:proofErr w:type="spellStart"/>
      <w:r w:rsidRPr="0068370D">
        <w:rPr>
          <w:rFonts w:ascii="Simplified Arabic" w:eastAsia="Times New Roman" w:hAnsi="Simplified Arabic" w:cs="Simplified Arabic"/>
          <w:color w:val="000000"/>
          <w:sz w:val="28"/>
          <w:szCs w:val="28"/>
          <w:lang w:val="en-US" w:eastAsia="x-none"/>
        </w:rPr>
        <w:t>Beckstrom</w:t>
      </w:r>
      <w:proofErr w:type="spellEnd"/>
      <w:r w:rsidRPr="0068370D">
        <w:rPr>
          <w:rFonts w:ascii="Simplified Arabic" w:eastAsia="Times New Roman" w:hAnsi="Simplified Arabic" w:cs="Simplified Arabic"/>
          <w:color w:val="000000"/>
          <w:sz w:val="28"/>
          <w:szCs w:val="28"/>
          <w:lang w:val="en-US" w:eastAsia="x-none"/>
        </w:rPr>
        <w:t>, 2020</w:t>
      </w:r>
      <w:r w:rsidRPr="0068370D">
        <w:rPr>
          <w:rFonts w:ascii="Simplified Arabic" w:eastAsia="Times New Roman" w:hAnsi="Simplified Arabic" w:cs="Simplified Arabic"/>
          <w:color w:val="000000"/>
          <w:sz w:val="28"/>
          <w:szCs w:val="28"/>
          <w:rtl/>
          <w:lang w:val="en-US" w:eastAsia="x-none"/>
        </w:rPr>
        <w:t>).</w:t>
      </w:r>
      <w:proofErr w:type="gramEnd"/>
    </w:p>
    <w:p w:rsidR="0068370D" w:rsidRPr="0068370D" w:rsidRDefault="0068370D" w:rsidP="00E6501B">
      <w:p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rPr>
      </w:pPr>
      <w:r w:rsidRPr="0068370D">
        <w:rPr>
          <w:rFonts w:ascii="Simplified Arabic" w:eastAsia="Times New Roman" w:hAnsi="Simplified Arabic" w:cs="Simplified Arabic"/>
          <w:color w:val="000000"/>
          <w:sz w:val="28"/>
          <w:szCs w:val="28"/>
          <w:rtl/>
          <w:lang w:val="en-US" w:eastAsia="x-none"/>
        </w:rPr>
        <w:t xml:space="preserve">إن التحول المستمر للبيئة الخارجية للمؤسسات العليا للرقابة المالية والمحاسبة يغير من مطالب وتوقعات أصحاب المصلحة. إن </w:t>
      </w:r>
      <w:proofErr w:type="gramStart"/>
      <w:r w:rsidRPr="0068370D">
        <w:rPr>
          <w:rFonts w:ascii="Simplified Arabic" w:eastAsia="Times New Roman" w:hAnsi="Simplified Arabic" w:cs="Simplified Arabic"/>
          <w:color w:val="000000"/>
          <w:sz w:val="28"/>
          <w:szCs w:val="28"/>
          <w:rtl/>
          <w:lang w:val="en-US" w:eastAsia="x-none"/>
        </w:rPr>
        <w:t>البيئة</w:t>
      </w:r>
      <w:proofErr w:type="gramEnd"/>
      <w:r w:rsidRPr="0068370D">
        <w:rPr>
          <w:rFonts w:ascii="Simplified Arabic" w:eastAsia="Times New Roman" w:hAnsi="Simplified Arabic" w:cs="Simplified Arabic"/>
          <w:color w:val="000000"/>
          <w:sz w:val="28"/>
          <w:szCs w:val="28"/>
          <w:rtl/>
          <w:lang w:val="en-US" w:eastAsia="x-none"/>
        </w:rPr>
        <w:t xml:space="preserve"> المتغيرة التي تسبب فيها التقدم التكنولوجي، والطلب المتزايد على المساءلة والشفافية تعني تغييرًا في طريقة إجراء التدقيق. تقدم الأدبيات أدلة على وجود ابتكار تكنولوجي مستمر </w:t>
      </w:r>
      <w:proofErr w:type="gramStart"/>
      <w:r w:rsidRPr="0068370D">
        <w:rPr>
          <w:rFonts w:ascii="Simplified Arabic" w:eastAsia="Times New Roman" w:hAnsi="Simplified Arabic" w:cs="Simplified Arabic"/>
          <w:color w:val="000000"/>
          <w:sz w:val="28"/>
          <w:szCs w:val="28"/>
          <w:rtl/>
          <w:lang w:val="en-US" w:eastAsia="x-none"/>
        </w:rPr>
        <w:lastRenderedPageBreak/>
        <w:t>داخل</w:t>
      </w:r>
      <w:proofErr w:type="gramEnd"/>
      <w:r w:rsidRPr="0068370D">
        <w:rPr>
          <w:rFonts w:ascii="Simplified Arabic" w:eastAsia="Times New Roman" w:hAnsi="Simplified Arabic" w:cs="Simplified Arabic"/>
          <w:color w:val="000000"/>
          <w:sz w:val="28"/>
          <w:szCs w:val="28"/>
          <w:rtl/>
          <w:lang w:val="en-US" w:eastAsia="x-none"/>
        </w:rPr>
        <w:t xml:space="preserve"> التدقيق في القطاع الخاص (</w:t>
      </w:r>
      <w:proofErr w:type="spellStart"/>
      <w:r w:rsidRPr="0068370D">
        <w:rPr>
          <w:rFonts w:ascii="Simplified Arabic" w:eastAsia="Times New Roman" w:hAnsi="Simplified Arabic" w:cs="Simplified Arabic"/>
          <w:color w:val="000000"/>
          <w:sz w:val="28"/>
          <w:szCs w:val="28"/>
          <w:lang w:val="en-US" w:eastAsia="x-none"/>
        </w:rPr>
        <w:t>Appelbaum</w:t>
      </w:r>
      <w:proofErr w:type="spellEnd"/>
      <w:r w:rsidRPr="0068370D">
        <w:rPr>
          <w:rFonts w:ascii="Simplified Arabic" w:eastAsia="Times New Roman" w:hAnsi="Simplified Arabic" w:cs="Simplified Arabic"/>
          <w:color w:val="000000"/>
          <w:sz w:val="28"/>
          <w:szCs w:val="28"/>
          <w:lang w:val="en-US" w:eastAsia="x-none"/>
        </w:rPr>
        <w:t xml:space="preserve"> &amp; </w:t>
      </w:r>
      <w:proofErr w:type="spellStart"/>
      <w:r w:rsidRPr="0068370D">
        <w:rPr>
          <w:rFonts w:ascii="Simplified Arabic" w:eastAsia="Times New Roman" w:hAnsi="Simplified Arabic" w:cs="Simplified Arabic"/>
          <w:color w:val="000000"/>
          <w:sz w:val="28"/>
          <w:szCs w:val="28"/>
          <w:lang w:val="en-US" w:eastAsia="x-none"/>
        </w:rPr>
        <w:t>Nehmer</w:t>
      </w:r>
      <w:proofErr w:type="spellEnd"/>
      <w:r w:rsidRPr="0068370D">
        <w:rPr>
          <w:rFonts w:ascii="Simplified Arabic" w:eastAsia="Times New Roman" w:hAnsi="Simplified Arabic" w:cs="Simplified Arabic"/>
          <w:color w:val="000000"/>
          <w:sz w:val="28"/>
          <w:szCs w:val="28"/>
          <w:lang w:val="en-US" w:eastAsia="x-none"/>
        </w:rPr>
        <w:t xml:space="preserve">, 2017 ; </w:t>
      </w:r>
      <w:proofErr w:type="spellStart"/>
      <w:r w:rsidRPr="0068370D">
        <w:rPr>
          <w:rFonts w:ascii="Simplified Arabic" w:eastAsia="Times New Roman" w:hAnsi="Simplified Arabic" w:cs="Simplified Arabic"/>
          <w:color w:val="000000"/>
          <w:sz w:val="28"/>
          <w:szCs w:val="28"/>
          <w:lang w:val="en-US" w:eastAsia="x-none"/>
        </w:rPr>
        <w:t>Ariga</w:t>
      </w:r>
      <w:proofErr w:type="spellEnd"/>
      <w:r w:rsidRPr="0068370D">
        <w:rPr>
          <w:rFonts w:ascii="Simplified Arabic" w:eastAsia="Times New Roman" w:hAnsi="Simplified Arabic" w:cs="Simplified Arabic"/>
          <w:color w:val="000000"/>
          <w:sz w:val="28"/>
          <w:szCs w:val="28"/>
          <w:lang w:val="en-US" w:eastAsia="x-none"/>
        </w:rPr>
        <w:t xml:space="preserve"> et al., </w:t>
      </w:r>
      <w:proofErr w:type="gramStart"/>
      <w:r w:rsidRPr="0068370D">
        <w:rPr>
          <w:rFonts w:ascii="Simplified Arabic" w:eastAsia="Times New Roman" w:hAnsi="Simplified Arabic" w:cs="Simplified Arabic"/>
          <w:color w:val="000000"/>
          <w:sz w:val="28"/>
          <w:szCs w:val="28"/>
          <w:lang w:val="en-US" w:eastAsia="x-none"/>
        </w:rPr>
        <w:t>2020 ;</w:t>
      </w:r>
      <w:proofErr w:type="gramEnd"/>
      <w:r w:rsidRPr="0068370D">
        <w:rPr>
          <w:rFonts w:ascii="Simplified Arabic" w:eastAsia="Times New Roman" w:hAnsi="Simplified Arabic" w:cs="Simplified Arabic"/>
          <w:color w:val="000000"/>
          <w:sz w:val="28"/>
          <w:szCs w:val="28"/>
          <w:lang w:val="en-US" w:eastAsia="x-none"/>
        </w:rPr>
        <w:t xml:space="preserve"> </w:t>
      </w:r>
      <w:proofErr w:type="spellStart"/>
      <w:r w:rsidRPr="0068370D">
        <w:rPr>
          <w:rFonts w:ascii="Simplified Arabic" w:eastAsia="Times New Roman" w:hAnsi="Simplified Arabic" w:cs="Simplified Arabic"/>
          <w:color w:val="000000"/>
          <w:sz w:val="28"/>
          <w:szCs w:val="28"/>
          <w:lang w:val="en-US" w:eastAsia="x-none"/>
        </w:rPr>
        <w:t>Bebbington</w:t>
      </w:r>
      <w:proofErr w:type="spellEnd"/>
      <w:r w:rsidRPr="0068370D">
        <w:rPr>
          <w:rFonts w:ascii="Simplified Arabic" w:eastAsia="Times New Roman" w:hAnsi="Simplified Arabic" w:cs="Simplified Arabic"/>
          <w:color w:val="000000"/>
          <w:sz w:val="28"/>
          <w:szCs w:val="28"/>
          <w:lang w:val="en-US" w:eastAsia="x-none"/>
        </w:rPr>
        <w:t xml:space="preserve"> &amp; </w:t>
      </w:r>
      <w:proofErr w:type="spellStart"/>
      <w:r w:rsidRPr="0068370D">
        <w:rPr>
          <w:rFonts w:ascii="Simplified Arabic" w:eastAsia="Times New Roman" w:hAnsi="Simplified Arabic" w:cs="Simplified Arabic"/>
          <w:color w:val="000000"/>
          <w:sz w:val="28"/>
          <w:szCs w:val="28"/>
          <w:lang w:val="en-US" w:eastAsia="x-none"/>
        </w:rPr>
        <w:t>Unerman</w:t>
      </w:r>
      <w:proofErr w:type="spellEnd"/>
      <w:r w:rsidRPr="0068370D">
        <w:rPr>
          <w:rFonts w:ascii="Simplified Arabic" w:eastAsia="Times New Roman" w:hAnsi="Simplified Arabic" w:cs="Simplified Arabic"/>
          <w:color w:val="000000"/>
          <w:sz w:val="28"/>
          <w:szCs w:val="28"/>
          <w:lang w:val="en-US" w:eastAsia="x-none"/>
        </w:rPr>
        <w:t>, 2020</w:t>
      </w:r>
      <w:r w:rsidRPr="0068370D">
        <w:rPr>
          <w:rFonts w:ascii="Simplified Arabic" w:eastAsia="Times New Roman" w:hAnsi="Simplified Arabic" w:cs="Simplified Arabic"/>
          <w:color w:val="000000"/>
          <w:sz w:val="28"/>
          <w:szCs w:val="28"/>
          <w:rtl/>
          <w:lang w:val="en-US" w:eastAsia="x-none"/>
        </w:rPr>
        <w:t xml:space="preserve">). </w:t>
      </w:r>
      <w:proofErr w:type="gramStart"/>
      <w:r w:rsidRPr="0068370D">
        <w:rPr>
          <w:rFonts w:ascii="Simplified Arabic" w:eastAsia="Times New Roman" w:hAnsi="Simplified Arabic" w:cs="Simplified Arabic"/>
          <w:color w:val="000000"/>
          <w:sz w:val="28"/>
          <w:szCs w:val="28"/>
          <w:rtl/>
          <w:lang w:val="en-US" w:eastAsia="x-none"/>
        </w:rPr>
        <w:t>ركزت</w:t>
      </w:r>
      <w:proofErr w:type="gramEnd"/>
      <w:r w:rsidRPr="0068370D">
        <w:rPr>
          <w:rFonts w:ascii="Simplified Arabic" w:eastAsia="Times New Roman" w:hAnsi="Simplified Arabic" w:cs="Simplified Arabic"/>
          <w:color w:val="000000"/>
          <w:sz w:val="28"/>
          <w:szCs w:val="28"/>
          <w:rtl/>
          <w:lang w:val="en-US" w:eastAsia="x-none"/>
        </w:rPr>
        <w:t xml:space="preserve"> أبحاث التدقيق في القطاع الخاص بشكل أساسي على تبني التكنولوجيا واستخدامها دون معالجة المفهوم الشامل للتحول الرقمي، حتى أن البعض يعتبر عمليات التحول الرقمي مثل تبني التكنولوجيا واستخدامها بمثابة تحول رقمي.</w:t>
      </w:r>
      <w:r w:rsidRPr="0068370D">
        <w:rPr>
          <w:rFonts w:ascii="Simplified Arabic" w:eastAsia="Times New Roman" w:hAnsi="Simplified Arabic" w:cs="Simplified Arabic" w:hint="cs"/>
          <w:color w:val="000000"/>
          <w:sz w:val="28"/>
          <w:szCs w:val="28"/>
          <w:rtl/>
          <w:lang w:val="en-US" w:eastAsia="x-none"/>
        </w:rPr>
        <w:t xml:space="preserve"> </w:t>
      </w:r>
      <w:proofErr w:type="gramStart"/>
      <w:r w:rsidRPr="0068370D">
        <w:rPr>
          <w:rFonts w:ascii="Simplified Arabic" w:eastAsia="Times New Roman" w:hAnsi="Simplified Arabic" w:cs="Simplified Arabic"/>
          <w:color w:val="000000"/>
          <w:sz w:val="28"/>
          <w:szCs w:val="28"/>
          <w:rtl/>
          <w:lang w:val="en-US" w:eastAsia="x-none"/>
        </w:rPr>
        <w:t>لا</w:t>
      </w:r>
      <w:proofErr w:type="gramEnd"/>
      <w:r w:rsidRPr="0068370D">
        <w:rPr>
          <w:rFonts w:ascii="Simplified Arabic" w:eastAsia="Times New Roman" w:hAnsi="Simplified Arabic" w:cs="Simplified Arabic"/>
          <w:color w:val="000000"/>
          <w:sz w:val="28"/>
          <w:szCs w:val="28"/>
          <w:rtl/>
          <w:lang w:val="en-US" w:eastAsia="x-none"/>
        </w:rPr>
        <w:t xml:space="preserve"> تزال أدبيات التدقيق في القطاع العام لم تبدأ بعد في إجراء أبحاث تتعلق بالتحول الرقمي.</w:t>
      </w:r>
    </w:p>
    <w:p w:rsidR="0068370D" w:rsidRPr="0068370D" w:rsidRDefault="0068370D" w:rsidP="00E6501B">
      <w:pPr>
        <w:tabs>
          <w:tab w:val="left" w:pos="2606"/>
          <w:tab w:val="left" w:pos="2981"/>
          <w:tab w:val="left" w:pos="3264"/>
        </w:tabs>
        <w:bidi/>
        <w:spacing w:before="100" w:beforeAutospacing="1" w:after="100" w:afterAutospacing="1" w:line="240" w:lineRule="auto"/>
        <w:jc w:val="both"/>
        <w:rPr>
          <w:rFonts w:ascii="Simplified Arabic" w:eastAsia="Times New Roman" w:hAnsi="Simplified Arabic" w:cs="Simplified Arabic"/>
          <w:color w:val="000000"/>
          <w:sz w:val="28"/>
          <w:szCs w:val="28"/>
          <w:lang w:val="en-US" w:eastAsia="x-none"/>
        </w:rPr>
      </w:pPr>
      <w:r w:rsidRPr="0068370D">
        <w:rPr>
          <w:rFonts w:ascii="Simplified Arabic" w:eastAsia="Times New Roman" w:hAnsi="Simplified Arabic" w:cs="Simplified Arabic"/>
          <w:color w:val="000000"/>
          <w:sz w:val="28"/>
          <w:szCs w:val="28"/>
          <w:rtl/>
          <w:lang w:val="en-US" w:eastAsia="x-none"/>
        </w:rPr>
        <w:t xml:space="preserve">تسعى هذه الدراسة إلى سد هذه الفجوة وبعد تقديم ما يستلزمه التحول الرقمي، طبقنا نهجًا استكشافيًا من خلال استجابات المقابلات شبه المنظمة، جنبًا إلى جنب مع وثائق أخرى من المؤسسات العليا للرقابة المالية والمحاسبة، لفهم كيف تدرك مؤسسات </w:t>
      </w:r>
      <w:r w:rsidRPr="0068370D">
        <w:rPr>
          <w:rFonts w:ascii="Simplified Arabic" w:eastAsia="Times New Roman" w:hAnsi="Simplified Arabic" w:cs="Simplified Arabic" w:hint="cs"/>
          <w:color w:val="000000"/>
          <w:sz w:val="28"/>
          <w:szCs w:val="28"/>
          <w:rtl/>
          <w:lang w:val="en-US" w:eastAsia="x-none"/>
        </w:rPr>
        <w:t>التدقيق</w:t>
      </w:r>
      <w:r w:rsidRPr="0068370D">
        <w:rPr>
          <w:rFonts w:ascii="Simplified Arabic" w:eastAsia="Times New Roman" w:hAnsi="Simplified Arabic" w:cs="Simplified Arabic"/>
          <w:color w:val="000000"/>
          <w:sz w:val="28"/>
          <w:szCs w:val="28"/>
          <w:rtl/>
          <w:lang w:val="en-US" w:eastAsia="x-none"/>
        </w:rPr>
        <w:t xml:space="preserve"> </w:t>
      </w:r>
      <w:r w:rsidRPr="0068370D">
        <w:rPr>
          <w:rFonts w:ascii="Simplified Arabic" w:eastAsia="Times New Roman" w:hAnsi="Simplified Arabic" w:cs="Simplified Arabic" w:hint="cs"/>
          <w:color w:val="000000"/>
          <w:sz w:val="28"/>
          <w:szCs w:val="28"/>
          <w:rtl/>
          <w:lang w:val="en-US" w:eastAsia="x-none"/>
        </w:rPr>
        <w:t xml:space="preserve">في مجال </w:t>
      </w:r>
      <w:r w:rsidRPr="0068370D">
        <w:rPr>
          <w:rFonts w:ascii="Simplified Arabic" w:eastAsia="Times New Roman" w:hAnsi="Simplified Arabic" w:cs="Simplified Arabic"/>
          <w:color w:val="000000"/>
          <w:sz w:val="28"/>
          <w:szCs w:val="28"/>
          <w:rtl/>
          <w:lang w:val="en-US" w:eastAsia="x-none"/>
        </w:rPr>
        <w:t xml:space="preserve">المحاسبة حاليًا التحول الرقمي وما هي ردود أفعالها أو إجراءاتها الحالية للتحول. يحلل هذا البحث ويناقش كيف </w:t>
      </w:r>
      <w:proofErr w:type="gramStart"/>
      <w:r w:rsidRPr="0068370D">
        <w:rPr>
          <w:rFonts w:ascii="Simplified Arabic" w:eastAsia="Times New Roman" w:hAnsi="Simplified Arabic" w:cs="Simplified Arabic"/>
          <w:color w:val="000000"/>
          <w:sz w:val="28"/>
          <w:szCs w:val="28"/>
          <w:rtl/>
          <w:lang w:val="en-US" w:eastAsia="x-none"/>
        </w:rPr>
        <w:t>تدرك</w:t>
      </w:r>
      <w:proofErr w:type="gramEnd"/>
      <w:r w:rsidRPr="0068370D">
        <w:rPr>
          <w:rFonts w:ascii="Simplified Arabic" w:eastAsia="Times New Roman" w:hAnsi="Simplified Arabic" w:cs="Simplified Arabic"/>
          <w:color w:val="000000"/>
          <w:sz w:val="28"/>
          <w:szCs w:val="28"/>
          <w:rtl/>
          <w:lang w:val="en-US" w:eastAsia="x-none"/>
        </w:rPr>
        <w:t xml:space="preserve"> المؤسسات </w:t>
      </w:r>
      <w:r w:rsidRPr="0068370D">
        <w:rPr>
          <w:rFonts w:ascii="Simplified Arabic" w:eastAsia="Times New Roman" w:hAnsi="Simplified Arabic" w:cs="Simplified Arabic" w:hint="cs"/>
          <w:color w:val="000000"/>
          <w:sz w:val="28"/>
          <w:szCs w:val="28"/>
          <w:rtl/>
          <w:lang w:val="en-US" w:eastAsia="x-none"/>
        </w:rPr>
        <w:t>التدقيق</w:t>
      </w:r>
      <w:r w:rsidRPr="0068370D">
        <w:rPr>
          <w:rFonts w:ascii="Simplified Arabic" w:eastAsia="Times New Roman" w:hAnsi="Simplified Arabic" w:cs="Simplified Arabic"/>
          <w:color w:val="000000"/>
          <w:sz w:val="28"/>
          <w:szCs w:val="28"/>
          <w:rtl/>
          <w:lang w:val="en-US" w:eastAsia="x-none"/>
        </w:rPr>
        <w:t xml:space="preserve"> ظاهرة التحول الرقمي وتحددها. تظهر النتائج أن معظم الأجهزة الرقابية العليا لا تزال لا تتقن مفهوم التطوير التكنولوجي، حيث تشير غالبًا إلى تبني التكنولوجيا أو </w:t>
      </w:r>
      <w:proofErr w:type="spellStart"/>
      <w:r w:rsidRPr="0068370D">
        <w:rPr>
          <w:rFonts w:ascii="Simplified Arabic" w:eastAsia="Times New Roman" w:hAnsi="Simplified Arabic" w:cs="Simplified Arabic"/>
          <w:color w:val="000000"/>
          <w:sz w:val="28"/>
          <w:szCs w:val="28"/>
          <w:rtl/>
          <w:lang w:val="en-US" w:eastAsia="x-none"/>
        </w:rPr>
        <w:t>أتمتة</w:t>
      </w:r>
      <w:proofErr w:type="spellEnd"/>
      <w:r w:rsidRPr="0068370D">
        <w:rPr>
          <w:rFonts w:ascii="Simplified Arabic" w:eastAsia="Times New Roman" w:hAnsi="Simplified Arabic" w:cs="Simplified Arabic"/>
          <w:color w:val="000000"/>
          <w:sz w:val="28"/>
          <w:szCs w:val="28"/>
          <w:rtl/>
          <w:lang w:val="en-US" w:eastAsia="x-none"/>
        </w:rPr>
        <w:t xml:space="preserve"> عمليات التدقيق على أنها تطوير تكنولوجي، على الرغم من أن الغالبية العظمى تعترف بالحاجة إلى التطوير التكنولوجي ولكنها تفتقر إلى الاستراتيجية والموارد المناسبة في مكانها. لقد رأينا عددًا قليلاً </w:t>
      </w:r>
      <w:r w:rsidRPr="0068370D">
        <w:rPr>
          <w:rFonts w:ascii="Simplified Arabic" w:eastAsia="Times New Roman" w:hAnsi="Simplified Arabic" w:cs="Simplified Arabic" w:hint="cs"/>
          <w:color w:val="000000"/>
          <w:sz w:val="28"/>
          <w:szCs w:val="28"/>
          <w:rtl/>
          <w:lang w:val="en-US" w:eastAsia="x-none"/>
        </w:rPr>
        <w:t>من شركات التدقيق</w:t>
      </w:r>
      <w:r w:rsidRPr="0068370D">
        <w:rPr>
          <w:rFonts w:ascii="Simplified Arabic" w:eastAsia="Times New Roman" w:hAnsi="Simplified Arabic" w:cs="Simplified Arabic"/>
          <w:color w:val="000000"/>
          <w:sz w:val="28"/>
          <w:szCs w:val="28"/>
          <w:rtl/>
          <w:lang w:val="en-US" w:eastAsia="x-none"/>
        </w:rPr>
        <w:t xml:space="preserve"> تتفاعل مع التغيير عندما تنشأ الحاجة، وخاصة أثناء عملية التدقيق. </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rPr>
      </w:pPr>
      <w:proofErr w:type="gramStart"/>
      <w:r w:rsidRPr="0068370D">
        <w:rPr>
          <w:rFonts w:ascii="Simplified Arabic" w:eastAsia="Times New Roman" w:hAnsi="Simplified Arabic" w:cs="Simplified Arabic" w:hint="cs"/>
          <w:color w:val="000000"/>
          <w:sz w:val="28"/>
          <w:szCs w:val="28"/>
          <w:rtl/>
          <w:lang w:val="en-US" w:eastAsia="x-none"/>
        </w:rPr>
        <w:t>لتح</w:t>
      </w:r>
      <w:r w:rsidRPr="0068370D">
        <w:rPr>
          <w:rFonts w:ascii="Simplified Arabic" w:eastAsia="Times New Roman" w:hAnsi="Simplified Arabic" w:cs="Simplified Arabic"/>
          <w:color w:val="000000"/>
          <w:sz w:val="28"/>
          <w:szCs w:val="28"/>
          <w:rtl/>
          <w:lang w:val="en-US" w:eastAsia="x-none"/>
        </w:rPr>
        <w:t>قيق</w:t>
      </w:r>
      <w:proofErr w:type="gramEnd"/>
      <w:r w:rsidRPr="0068370D">
        <w:rPr>
          <w:rFonts w:ascii="Simplified Arabic" w:eastAsia="Times New Roman" w:hAnsi="Simplified Arabic" w:cs="Simplified Arabic"/>
          <w:color w:val="000000"/>
          <w:sz w:val="28"/>
          <w:szCs w:val="28"/>
          <w:rtl/>
          <w:lang w:val="en-US" w:eastAsia="x-none"/>
        </w:rPr>
        <w:t xml:space="preserve"> أهداف البحث واختيار الفروض السابقة، تم الاعتماد على ثلاثة مناهج أساسية. </w:t>
      </w:r>
      <w:proofErr w:type="gramStart"/>
      <w:r w:rsidRPr="0068370D">
        <w:rPr>
          <w:rFonts w:ascii="Simplified Arabic" w:eastAsia="Times New Roman" w:hAnsi="Simplified Arabic" w:cs="Simplified Arabic"/>
          <w:color w:val="000000"/>
          <w:sz w:val="28"/>
          <w:szCs w:val="28"/>
          <w:rtl/>
          <w:lang w:val="en-US" w:eastAsia="x-none"/>
        </w:rPr>
        <w:t>يتمثل</w:t>
      </w:r>
      <w:proofErr w:type="gramEnd"/>
      <w:r w:rsidRPr="0068370D">
        <w:rPr>
          <w:rFonts w:ascii="Simplified Arabic" w:eastAsia="Times New Roman" w:hAnsi="Simplified Arabic" w:cs="Simplified Arabic"/>
          <w:color w:val="000000"/>
          <w:sz w:val="28"/>
          <w:szCs w:val="28"/>
          <w:rtl/>
          <w:lang w:val="en-US" w:eastAsia="x-none"/>
        </w:rPr>
        <w:t xml:space="preserve"> المنهج النظري في استقراء وتحليل ما ورد في الأدبيات العلمية السابقة من كتب ودوريات وأبحاث، بالإضافة إلى الاستفادة من المواد المنشورة في المؤتمرات والمواقع الإلكترونية ذات الصلة بموضوع الدراسة</w:t>
      </w:r>
      <w:r w:rsidRPr="0068370D">
        <w:rPr>
          <w:rFonts w:ascii="Simplified Arabic" w:eastAsia="Times New Roman" w:hAnsi="Simplified Arabic" w:cs="Simplified Arabic"/>
          <w:color w:val="000000"/>
          <w:sz w:val="28"/>
          <w:szCs w:val="28"/>
          <w:lang w:val="en-US" w:eastAsia="x-none"/>
        </w:rPr>
        <w:t>.</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rPr>
      </w:pPr>
      <w:r w:rsidRPr="0068370D">
        <w:rPr>
          <w:rFonts w:ascii="Simplified Arabic" w:eastAsia="Times New Roman" w:hAnsi="Simplified Arabic" w:cs="Simplified Arabic"/>
          <w:color w:val="000000"/>
          <w:sz w:val="28"/>
          <w:szCs w:val="28"/>
          <w:rtl/>
          <w:lang w:val="en-US" w:eastAsia="x-none"/>
        </w:rPr>
        <w:t>أما المنهج الميداني فيهدف إلى استكشاف واقع التحول الرقمي نحو الأنظمة الإلكترونية، وتأثيره على أداء المدقق وجودة التدقيق في شركات التدقيق العراقية، وذلك من خلال تصميم أسئلة استطلاعية موجهة إلى المسؤولين في تلك الشركات، لتقييم آرائهم وملاحظاتهم حول مقترحات الباحث لتحسين جودة التدقيق</w:t>
      </w:r>
      <w:r w:rsidRPr="0068370D">
        <w:rPr>
          <w:rFonts w:ascii="Simplified Arabic" w:eastAsia="Times New Roman" w:hAnsi="Simplified Arabic" w:cs="Simplified Arabic"/>
          <w:color w:val="000000"/>
          <w:sz w:val="28"/>
          <w:szCs w:val="28"/>
          <w:lang w:val="en-US" w:eastAsia="x-none"/>
        </w:rPr>
        <w:t>.</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color w:val="000000"/>
          <w:sz w:val="28"/>
          <w:szCs w:val="28"/>
          <w:rtl/>
          <w:lang w:val="en-US" w:eastAsia="x-none"/>
        </w:rPr>
      </w:pPr>
      <w:proofErr w:type="gramStart"/>
      <w:r w:rsidRPr="0068370D">
        <w:rPr>
          <w:rFonts w:ascii="Simplified Arabic" w:eastAsia="Times New Roman" w:hAnsi="Simplified Arabic" w:cs="Simplified Arabic"/>
          <w:color w:val="000000"/>
          <w:sz w:val="28"/>
          <w:szCs w:val="28"/>
          <w:rtl/>
          <w:lang w:val="en-US" w:eastAsia="x-none"/>
        </w:rPr>
        <w:t>في</w:t>
      </w:r>
      <w:proofErr w:type="gramEnd"/>
      <w:r w:rsidRPr="0068370D">
        <w:rPr>
          <w:rFonts w:ascii="Simplified Arabic" w:eastAsia="Times New Roman" w:hAnsi="Simplified Arabic" w:cs="Simplified Arabic"/>
          <w:color w:val="000000"/>
          <w:sz w:val="28"/>
          <w:szCs w:val="28"/>
          <w:rtl/>
          <w:lang w:val="en-US" w:eastAsia="x-none"/>
        </w:rPr>
        <w:t xml:space="preserve"> حين يركز المنهج التطبيقي على تحليل وتقييم أثر التحول الرقمي على عمل المدقق وجودة التدقيق باستخدام أدوات ونماذج إحصائية متقدمة، معتمدًا على جمع البيانات من خلال استبيانات تم إعدادها خصيصًا لهذا الغرض.</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color w:val="000000"/>
          <w:sz w:val="28"/>
          <w:szCs w:val="28"/>
          <w:lang w:val="en-US" w:eastAsia="x-none"/>
        </w:rPr>
      </w:pPr>
      <w:r w:rsidRPr="0068370D">
        <w:rPr>
          <w:rFonts w:ascii="Simplified Arabic" w:eastAsia="Times New Roman" w:hAnsi="Simplified Arabic" w:cs="Simplified Arabic"/>
          <w:color w:val="000000"/>
          <w:sz w:val="28"/>
          <w:szCs w:val="28"/>
          <w:rtl/>
          <w:lang w:val="en-US" w:eastAsia="x-none"/>
        </w:rPr>
        <w:t xml:space="preserve">نأمل من خلال هذه الدراسة أن تستفيد </w:t>
      </w:r>
      <w:r w:rsidRPr="0068370D">
        <w:rPr>
          <w:rFonts w:ascii="Simplified Arabic" w:eastAsia="Times New Roman" w:hAnsi="Simplified Arabic" w:cs="Simplified Arabic" w:hint="cs"/>
          <w:color w:val="000000"/>
          <w:sz w:val="28"/>
          <w:szCs w:val="28"/>
          <w:rtl/>
          <w:lang w:val="en-US" w:eastAsia="x-none"/>
        </w:rPr>
        <w:t>شركات التدقيق العراقية</w:t>
      </w:r>
      <w:r w:rsidRPr="0068370D">
        <w:rPr>
          <w:rFonts w:ascii="Simplified Arabic" w:eastAsia="Times New Roman" w:hAnsi="Simplified Arabic" w:cs="Simplified Arabic"/>
          <w:color w:val="000000"/>
          <w:sz w:val="28"/>
          <w:szCs w:val="28"/>
          <w:rtl/>
          <w:lang w:val="en-US" w:eastAsia="x-none"/>
        </w:rPr>
        <w:t xml:space="preserve"> وأصحاب المصالح، حيث تسعى إلى تقديم إطار نظري وتطبيقي يربط بين أثر تطبيق التحول الرقمي نحو الأنظمة الإلكترونية وتحسين جودة التدقيق. وبالاعتماد على تحليل الدراسات السابقة في مجال التدقيق </w:t>
      </w:r>
      <w:r w:rsidRPr="0068370D">
        <w:rPr>
          <w:rFonts w:ascii="Simplified Arabic" w:eastAsia="Times New Roman" w:hAnsi="Simplified Arabic" w:cs="Simplified Arabic" w:hint="cs"/>
          <w:color w:val="000000"/>
          <w:sz w:val="28"/>
          <w:szCs w:val="28"/>
          <w:rtl/>
          <w:lang w:val="en-US" w:eastAsia="x-none"/>
        </w:rPr>
        <w:t>والمحاسبة</w:t>
      </w:r>
      <w:r w:rsidRPr="0068370D">
        <w:rPr>
          <w:rFonts w:ascii="Simplified Arabic" w:eastAsia="Times New Roman" w:hAnsi="Simplified Arabic" w:cs="Simplified Arabic"/>
          <w:color w:val="000000"/>
          <w:sz w:val="28"/>
          <w:szCs w:val="28"/>
          <w:rtl/>
          <w:lang w:val="en-US" w:eastAsia="x-none"/>
        </w:rPr>
        <w:t xml:space="preserve">، ومن خلال اطلاع الباحث، تبين أن نتائج تلك الدراسات جاءت متباينة. وفي ضوء ذلك، يمكن الإشارة </w:t>
      </w:r>
      <w:proofErr w:type="gramStart"/>
      <w:r w:rsidRPr="0068370D">
        <w:rPr>
          <w:rFonts w:ascii="Simplified Arabic" w:eastAsia="Times New Roman" w:hAnsi="Simplified Arabic" w:cs="Simplified Arabic"/>
          <w:color w:val="000000"/>
          <w:sz w:val="28"/>
          <w:szCs w:val="28"/>
          <w:rtl/>
          <w:lang w:val="en-US" w:eastAsia="x-none"/>
        </w:rPr>
        <w:t>إلى</w:t>
      </w:r>
      <w:proofErr w:type="gramEnd"/>
      <w:r w:rsidRPr="0068370D">
        <w:rPr>
          <w:rFonts w:ascii="Simplified Arabic" w:eastAsia="Times New Roman" w:hAnsi="Simplified Arabic" w:cs="Simplified Arabic"/>
          <w:color w:val="000000"/>
          <w:sz w:val="28"/>
          <w:szCs w:val="28"/>
          <w:rtl/>
          <w:lang w:val="en-US" w:eastAsia="x-none"/>
        </w:rPr>
        <w:t xml:space="preserve"> ما يميز الدراسة </w:t>
      </w:r>
      <w:r w:rsidRPr="0068370D">
        <w:rPr>
          <w:rFonts w:ascii="Simplified Arabic" w:eastAsia="Times New Roman" w:hAnsi="Simplified Arabic" w:cs="Simplified Arabic"/>
          <w:color w:val="000000"/>
          <w:sz w:val="28"/>
          <w:szCs w:val="28"/>
          <w:rtl/>
          <w:lang w:val="en-US" w:eastAsia="x-none"/>
        </w:rPr>
        <w:lastRenderedPageBreak/>
        <w:t>الحالية عن الدراسات السابقة. فبالرغم من كونها امتدادًا للدراسات السابقة، إلا أنها تتميز بتطوير منهجية البحث عبر استخدام استبيانات لجمع البيانات وتحليلها، إلى جانب اعتماد نماذج إحصائية متقدمة لدراسة العلاقات بين المتغيرات المتعددة بشكل متكامل</w:t>
      </w:r>
      <w:r w:rsidRPr="0068370D">
        <w:rPr>
          <w:rFonts w:ascii="Simplified Arabic" w:eastAsia="Times New Roman" w:hAnsi="Simplified Arabic" w:cs="Simplified Arabic"/>
          <w:color w:val="000000"/>
          <w:sz w:val="28"/>
          <w:szCs w:val="28"/>
          <w:lang w:val="en-US" w:eastAsia="x-none"/>
        </w:rPr>
        <w:t>.</w:t>
      </w:r>
    </w:p>
    <w:p w:rsidR="0068370D" w:rsidRPr="0068370D" w:rsidRDefault="0068370D" w:rsidP="00E6501B">
      <w:pPr>
        <w:bidi/>
        <w:spacing w:before="100" w:beforeAutospacing="1" w:after="100" w:afterAutospacing="1" w:line="240" w:lineRule="auto"/>
        <w:ind w:right="-142"/>
        <w:jc w:val="both"/>
        <w:rPr>
          <w:rFonts w:ascii="Simplified Arabic" w:eastAsia="Calibri" w:hAnsi="Simplified Arabic" w:cs="Simplified Arabic"/>
          <w:b/>
          <w:bCs/>
          <w:sz w:val="28"/>
          <w:szCs w:val="28"/>
          <w:rtl/>
          <w:lang w:val="en-US" w:bidi="ar-IQ"/>
        </w:rPr>
      </w:pPr>
      <w:r w:rsidRPr="0068370D">
        <w:rPr>
          <w:rFonts w:ascii="Simplified Arabic" w:eastAsia="Calibri" w:hAnsi="Simplified Arabic" w:cs="Simplified Arabic" w:hint="cs"/>
          <w:b/>
          <w:bCs/>
          <w:sz w:val="28"/>
          <w:szCs w:val="28"/>
          <w:rtl/>
          <w:lang w:val="en-US" w:bidi="ar-IQ"/>
        </w:rPr>
        <w:t xml:space="preserve">النتائج </w:t>
      </w:r>
      <w:proofErr w:type="gramStart"/>
      <w:r w:rsidRPr="0068370D">
        <w:rPr>
          <w:rFonts w:ascii="Simplified Arabic" w:eastAsia="Calibri" w:hAnsi="Simplified Arabic" w:cs="Simplified Arabic" w:hint="cs"/>
          <w:b/>
          <w:bCs/>
          <w:sz w:val="28"/>
          <w:szCs w:val="28"/>
          <w:rtl/>
          <w:lang w:val="en-US" w:bidi="ar-IQ"/>
        </w:rPr>
        <w:t>واهم</w:t>
      </w:r>
      <w:proofErr w:type="gramEnd"/>
      <w:r w:rsidRPr="0068370D">
        <w:rPr>
          <w:rFonts w:ascii="Simplified Arabic" w:eastAsia="Calibri" w:hAnsi="Simplified Arabic" w:cs="Simplified Arabic" w:hint="cs"/>
          <w:b/>
          <w:bCs/>
          <w:sz w:val="28"/>
          <w:szCs w:val="28"/>
          <w:rtl/>
          <w:lang w:val="en-US" w:bidi="ar-IQ"/>
        </w:rPr>
        <w:t xml:space="preserve"> التوصيات</w:t>
      </w:r>
    </w:p>
    <w:p w:rsidR="0068370D" w:rsidRPr="0068370D" w:rsidRDefault="0068370D" w:rsidP="00E6501B">
      <w:pPr>
        <w:numPr>
          <w:ilvl w:val="0"/>
          <w:numId w:val="5"/>
        </w:numPr>
        <w:bidi/>
        <w:spacing w:before="100" w:beforeAutospacing="1" w:after="100" w:afterAutospacing="1" w:line="240" w:lineRule="auto"/>
        <w:ind w:right="-142"/>
        <w:jc w:val="both"/>
        <w:rPr>
          <w:rFonts w:ascii="Simplified Arabic" w:eastAsia="Calibri" w:hAnsi="Simplified Arabic" w:cs="Simplified Arabic"/>
          <w:b/>
          <w:bCs/>
          <w:sz w:val="28"/>
          <w:szCs w:val="28"/>
          <w:rtl/>
          <w:lang w:val="en-US" w:bidi="ar-IQ"/>
        </w:rPr>
      </w:pPr>
      <w:r w:rsidRPr="0068370D">
        <w:rPr>
          <w:rFonts w:ascii="Simplified Arabic" w:eastAsia="Calibri" w:hAnsi="Simplified Arabic" w:cs="Simplified Arabic"/>
          <w:b/>
          <w:bCs/>
          <w:sz w:val="28"/>
          <w:szCs w:val="28"/>
          <w:rtl/>
          <w:lang w:val="en-US" w:bidi="ar-IQ"/>
        </w:rPr>
        <w:t xml:space="preserve">النتائج  </w:t>
      </w:r>
    </w:p>
    <w:p w:rsidR="0068370D" w:rsidRPr="0068370D" w:rsidRDefault="0068370D" w:rsidP="00E6501B">
      <w:pPr>
        <w:bidi/>
        <w:spacing w:before="100" w:beforeAutospacing="1" w:after="100" w:afterAutospacing="1" w:line="240" w:lineRule="auto"/>
        <w:jc w:val="both"/>
        <w:rPr>
          <w:rFonts w:ascii="Simplified Arabic" w:hAnsi="Simplified Arabic" w:cs="Simplified Arabic"/>
          <w:sz w:val="28"/>
          <w:szCs w:val="28"/>
          <w:rtl/>
          <w:lang w:val="en-US"/>
        </w:rPr>
      </w:pPr>
      <w:r w:rsidRPr="0068370D">
        <w:rPr>
          <w:rFonts w:ascii="Simplified Arabic" w:eastAsia="Calibri" w:hAnsi="Simplified Arabic" w:cs="Simplified Arabic"/>
          <w:sz w:val="28"/>
          <w:szCs w:val="28"/>
          <w:rtl/>
          <w:lang w:val="en-US"/>
        </w:rPr>
        <w:t>توصلت</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الدراسة إلى</w:t>
      </w:r>
      <w:r w:rsidRPr="0068370D">
        <w:rPr>
          <w:rFonts w:ascii="Simplified Arabic" w:eastAsia="Calibri" w:hAnsi="Simplified Arabic" w:cs="Simplified Arabic" w:hint="cs"/>
          <w:sz w:val="28"/>
          <w:szCs w:val="28"/>
          <w:rtl/>
          <w:lang w:val="en-US" w:bidi="ar-IQ"/>
        </w:rPr>
        <w:t xml:space="preserve"> </w:t>
      </w:r>
      <w:r w:rsidRPr="0068370D">
        <w:rPr>
          <w:rFonts w:ascii="Simplified Arabic" w:eastAsia="Calibri" w:hAnsi="Simplified Arabic" w:cs="Simplified Arabic"/>
          <w:sz w:val="28"/>
          <w:szCs w:val="28"/>
          <w:rtl/>
          <w:lang w:val="en-US"/>
        </w:rPr>
        <w:t>جملة</w:t>
      </w:r>
      <w:r w:rsidRPr="0068370D">
        <w:rPr>
          <w:rFonts w:ascii="Simplified Arabic" w:eastAsia="Calibri" w:hAnsi="Simplified Arabic" w:cs="Simplified Arabic"/>
          <w:sz w:val="28"/>
          <w:szCs w:val="28"/>
          <w:lang w:val="en-US"/>
        </w:rPr>
        <w:t xml:space="preserve"> </w:t>
      </w:r>
      <w:r w:rsidRPr="0068370D">
        <w:rPr>
          <w:rFonts w:ascii="Simplified Arabic" w:eastAsia="Times New Roman" w:hAnsi="Simplified Arabic" w:cs="Simplified Arabic" w:hint="cs"/>
          <w:sz w:val="28"/>
          <w:szCs w:val="28"/>
          <w:rtl/>
          <w:lang w:val="en-US"/>
        </w:rPr>
        <w:t>من ال</w:t>
      </w:r>
      <w:r w:rsidRPr="0068370D">
        <w:rPr>
          <w:rFonts w:ascii="Simplified Arabic" w:eastAsia="Times New Roman" w:hAnsi="Simplified Arabic" w:cs="Simplified Arabic"/>
          <w:sz w:val="28"/>
          <w:szCs w:val="28"/>
          <w:rtl/>
          <w:lang w:val="en-US"/>
        </w:rPr>
        <w:t>نتائ</w:t>
      </w:r>
      <w:r w:rsidRPr="0068370D">
        <w:rPr>
          <w:rFonts w:ascii="Simplified Arabic" w:eastAsia="Times New Roman" w:hAnsi="Simplified Arabic" w:cs="Simplified Arabic" w:hint="cs"/>
          <w:sz w:val="28"/>
          <w:szCs w:val="28"/>
          <w:rtl/>
          <w:lang w:val="en-US"/>
        </w:rPr>
        <w:t xml:space="preserve">ج اذ </w:t>
      </w:r>
      <w:r w:rsidRPr="0068370D">
        <w:rPr>
          <w:rFonts w:ascii="Simplified Arabic" w:eastAsia="Times New Roman" w:hAnsi="Simplified Arabic" w:cs="Simplified Arabic"/>
          <w:sz w:val="28"/>
          <w:szCs w:val="28"/>
          <w:rtl/>
          <w:lang w:val="en-US"/>
        </w:rPr>
        <w:t>يظهر البحث الحالي باختصار،</w:t>
      </w:r>
      <w:r w:rsidRPr="0068370D">
        <w:rPr>
          <w:rFonts w:ascii="Simplified Arabic" w:eastAsia="Times New Roman" w:hAnsi="Simplified Arabic" w:cs="Simplified Arabic" w:hint="cs"/>
          <w:sz w:val="28"/>
          <w:szCs w:val="28"/>
          <w:rtl/>
          <w:lang w:val="en-US"/>
        </w:rPr>
        <w:t xml:space="preserve"> أهمية </w:t>
      </w:r>
      <w:r w:rsidRPr="0068370D">
        <w:rPr>
          <w:rFonts w:ascii="Simplified Arabic" w:hAnsi="Simplified Arabic" w:cs="Simplified Arabic"/>
          <w:sz w:val="28"/>
          <w:szCs w:val="28"/>
          <w:rtl/>
          <w:lang w:val="en-US"/>
        </w:rPr>
        <w:t xml:space="preserve">التحول الرقمي الى الانظمة الالكترونية في تعزيز الرقابة </w:t>
      </w:r>
      <w:r w:rsidRPr="0068370D">
        <w:rPr>
          <w:rFonts w:ascii="Simplified Arabic" w:hAnsi="Simplified Arabic" w:cs="Simplified Arabic" w:hint="cs"/>
          <w:sz w:val="28"/>
          <w:szCs w:val="28"/>
          <w:rtl/>
          <w:lang w:val="en-US"/>
        </w:rPr>
        <w:t>من خلال أثره</w:t>
      </w:r>
      <w:r w:rsidRPr="0068370D">
        <w:rPr>
          <w:rFonts w:ascii="Simplified Arabic" w:hAnsi="Simplified Arabic" w:cs="Simplified Arabic"/>
          <w:sz w:val="28"/>
          <w:szCs w:val="28"/>
          <w:rtl/>
          <w:lang w:val="en-US"/>
        </w:rPr>
        <w:t xml:space="preserve"> على عمل المدقق وجودة التدقيق </w:t>
      </w:r>
      <w:r w:rsidRPr="0068370D">
        <w:rPr>
          <w:rFonts w:ascii="Simplified Arabic" w:hAnsi="Simplified Arabic" w:cs="Simplified Arabic" w:hint="cs"/>
          <w:sz w:val="28"/>
          <w:szCs w:val="28"/>
          <w:rtl/>
          <w:lang w:val="en-US"/>
        </w:rPr>
        <w:t xml:space="preserve">وذلك من خلال </w:t>
      </w:r>
      <w:r w:rsidRPr="0068370D">
        <w:rPr>
          <w:rFonts w:ascii="Simplified Arabic" w:hAnsi="Simplified Arabic" w:cs="Simplified Arabic"/>
          <w:sz w:val="28"/>
          <w:szCs w:val="28"/>
          <w:rtl/>
          <w:lang w:val="en-US"/>
        </w:rPr>
        <w:t>من خلال تقديم صورة واضحة عن الكيفية التي يتم بها استخدام الموارد لتحقيق الأهداف المخطط لها.</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rPr>
      </w:pPr>
      <w:r w:rsidRPr="0068370D">
        <w:rPr>
          <w:rFonts w:ascii="Simplified Arabic" w:eastAsia="Times New Roman" w:hAnsi="Simplified Arabic" w:cs="Simplified Arabic"/>
          <w:sz w:val="28"/>
          <w:szCs w:val="28"/>
          <w:rtl/>
        </w:rPr>
        <w:t xml:space="preserve">وفيما يلي </w:t>
      </w:r>
      <w:proofErr w:type="gramStart"/>
      <w:r w:rsidRPr="0068370D">
        <w:rPr>
          <w:rFonts w:ascii="Simplified Arabic" w:eastAsia="Times New Roman" w:hAnsi="Simplified Arabic" w:cs="Simplified Arabic"/>
          <w:sz w:val="28"/>
          <w:szCs w:val="28"/>
          <w:rtl/>
        </w:rPr>
        <w:t>أهم</w:t>
      </w:r>
      <w:proofErr w:type="gramEnd"/>
      <w:r w:rsidRPr="0068370D">
        <w:rPr>
          <w:rFonts w:ascii="Simplified Arabic" w:eastAsia="Times New Roman" w:hAnsi="Simplified Arabic" w:cs="Simplified Arabic"/>
          <w:sz w:val="28"/>
          <w:szCs w:val="28"/>
          <w:rtl/>
        </w:rPr>
        <w:t xml:space="preserve"> النتائج التي تم الوصول إليها:</w:t>
      </w:r>
    </w:p>
    <w:p w:rsidR="0068370D" w:rsidRPr="0068370D" w:rsidRDefault="0068370D" w:rsidP="00E6501B">
      <w:pPr>
        <w:numPr>
          <w:ilvl w:val="0"/>
          <w:numId w:val="6"/>
        </w:numPr>
        <w:bidi/>
        <w:spacing w:before="100" w:beforeAutospacing="1" w:after="100" w:afterAutospacing="1" w:line="240" w:lineRule="auto"/>
        <w:contextualSpacing/>
        <w:jc w:val="both"/>
        <w:rPr>
          <w:rFonts w:ascii="Simplified Arabic" w:eastAsia="Times New Roman" w:hAnsi="Simplified Arabic" w:cs="Simplified Arabic"/>
          <w:sz w:val="28"/>
          <w:szCs w:val="28"/>
          <w:lang w:val="en-US"/>
        </w:rPr>
      </w:pPr>
      <w:r w:rsidRPr="0068370D">
        <w:rPr>
          <w:rFonts w:ascii="Simplified Arabic" w:eastAsia="Times New Roman" w:hAnsi="Simplified Arabic" w:cs="Simplified Arabic"/>
          <w:sz w:val="28"/>
          <w:szCs w:val="28"/>
          <w:rtl/>
          <w:lang w:val="en-US"/>
        </w:rPr>
        <w:t>أوضحت النتائج ان تحسين إدارة الوقت وتقليل تكاليف التدقيق قائم على استخدام التقنيات الحديثة مثل تحليل البيانات الضخمة</w:t>
      </w:r>
      <w:r w:rsidRPr="0068370D">
        <w:rPr>
          <w:rFonts w:ascii="Simplified Arabic" w:eastAsia="Times New Roman" w:hAnsi="Simplified Arabic" w:cs="Simplified Arabic"/>
          <w:sz w:val="28"/>
          <w:szCs w:val="28"/>
          <w:lang w:val="en-US"/>
        </w:rPr>
        <w:t xml:space="preserve"> (Big Data) </w:t>
      </w:r>
      <w:r w:rsidRPr="0068370D">
        <w:rPr>
          <w:rFonts w:ascii="Simplified Arabic" w:eastAsia="Times New Roman" w:hAnsi="Simplified Arabic" w:cs="Simplified Arabic"/>
          <w:sz w:val="28"/>
          <w:szCs w:val="28"/>
          <w:rtl/>
          <w:lang w:val="en-US"/>
        </w:rPr>
        <w:t>والذكاء الاصطناعي</w:t>
      </w:r>
      <w:r w:rsidRPr="0068370D">
        <w:rPr>
          <w:rFonts w:ascii="Simplified Arabic" w:eastAsia="Times New Roman" w:hAnsi="Simplified Arabic" w:cs="Simplified Arabic"/>
          <w:sz w:val="28"/>
          <w:szCs w:val="28"/>
          <w:lang w:val="en-US"/>
        </w:rPr>
        <w:t>.</w:t>
      </w:r>
    </w:p>
    <w:p w:rsidR="0068370D" w:rsidRPr="0068370D" w:rsidRDefault="0068370D" w:rsidP="00E6501B">
      <w:pPr>
        <w:numPr>
          <w:ilvl w:val="0"/>
          <w:numId w:val="6"/>
        </w:numPr>
        <w:bidi/>
        <w:spacing w:before="100" w:beforeAutospacing="1" w:after="100" w:afterAutospacing="1" w:line="240" w:lineRule="auto"/>
        <w:contextualSpacing/>
        <w:jc w:val="both"/>
        <w:rPr>
          <w:rFonts w:ascii="Simplified Arabic" w:eastAsia="Times New Roman" w:hAnsi="Simplified Arabic" w:cs="Simplified Arabic"/>
          <w:sz w:val="28"/>
          <w:szCs w:val="28"/>
          <w:lang w:val="en-US"/>
        </w:rPr>
      </w:pPr>
      <w:r w:rsidRPr="0068370D">
        <w:rPr>
          <w:rFonts w:ascii="Simplified Arabic" w:eastAsia="Times New Roman" w:hAnsi="Simplified Arabic" w:cs="Simplified Arabic"/>
          <w:sz w:val="28"/>
          <w:szCs w:val="28"/>
          <w:rtl/>
          <w:lang w:val="en-US"/>
        </w:rPr>
        <w:t>ان من خلال ربط تعزيز الشفافية والمصداقية بتوفر الأنظمة الإلكترونية رقمية دقيقة يمكن تتبعها بسهولة، مما يعزز من الشفافية ويُقلل من مخاطر التلاعب أو الاحتيال من خلال تقييم أكثر فعالية للمخاطر.</w:t>
      </w:r>
    </w:p>
    <w:p w:rsidR="0068370D" w:rsidRPr="0068370D" w:rsidRDefault="0068370D" w:rsidP="00E6501B">
      <w:pPr>
        <w:numPr>
          <w:ilvl w:val="0"/>
          <w:numId w:val="6"/>
        </w:numPr>
        <w:bidi/>
        <w:spacing w:before="100" w:beforeAutospacing="1" w:after="100" w:afterAutospacing="1" w:line="240" w:lineRule="auto"/>
        <w:contextualSpacing/>
        <w:jc w:val="both"/>
        <w:rPr>
          <w:rFonts w:ascii="Simplified Arabic" w:eastAsia="Times New Roman" w:hAnsi="Simplified Arabic" w:cs="Simplified Arabic"/>
          <w:sz w:val="28"/>
          <w:szCs w:val="28"/>
          <w:lang w:val="en-US"/>
        </w:rPr>
      </w:pPr>
      <w:r w:rsidRPr="0068370D">
        <w:rPr>
          <w:rFonts w:ascii="Simplified Arabic" w:eastAsia="Times New Roman" w:hAnsi="Simplified Arabic" w:cs="Simplified Arabic"/>
          <w:sz w:val="28"/>
          <w:szCs w:val="28"/>
          <w:rtl/>
          <w:lang w:val="en-US"/>
        </w:rPr>
        <w:t>ان تقنية سلاسل الكتل</w:t>
      </w:r>
      <w:r w:rsidRPr="0068370D">
        <w:rPr>
          <w:rFonts w:ascii="Simplified Arabic" w:eastAsia="Times New Roman" w:hAnsi="Simplified Arabic" w:cs="Simplified Arabic"/>
          <w:sz w:val="28"/>
          <w:szCs w:val="28"/>
          <w:lang w:val="en-US"/>
        </w:rPr>
        <w:t xml:space="preserve"> (</w:t>
      </w:r>
      <w:proofErr w:type="spellStart"/>
      <w:r w:rsidRPr="0068370D">
        <w:rPr>
          <w:rFonts w:ascii="Simplified Arabic" w:eastAsia="Times New Roman" w:hAnsi="Simplified Arabic" w:cs="Simplified Arabic"/>
          <w:sz w:val="28"/>
          <w:szCs w:val="28"/>
          <w:lang w:val="en-US"/>
        </w:rPr>
        <w:t>Blockchain</w:t>
      </w:r>
      <w:proofErr w:type="spellEnd"/>
      <w:r w:rsidRPr="0068370D">
        <w:rPr>
          <w:rFonts w:ascii="Simplified Arabic" w:eastAsia="Times New Roman" w:hAnsi="Simplified Arabic" w:cs="Simplified Arabic"/>
          <w:sz w:val="28"/>
          <w:szCs w:val="28"/>
          <w:lang w:val="en-US"/>
        </w:rPr>
        <w:t xml:space="preserve">) </w:t>
      </w:r>
      <w:r w:rsidRPr="0068370D">
        <w:rPr>
          <w:rFonts w:ascii="Simplified Arabic" w:eastAsia="Times New Roman" w:hAnsi="Simplified Arabic" w:cs="Simplified Arabic"/>
          <w:sz w:val="28"/>
          <w:szCs w:val="28"/>
          <w:rtl/>
          <w:lang w:val="en-US"/>
        </w:rPr>
        <w:t>تُعتبر أحد أبرز الأمثلة على الابتكارات التي تعزز الشفافية وتضمن عدم التلاعب بالسجلات المالية</w:t>
      </w:r>
      <w:r w:rsidRPr="0068370D">
        <w:rPr>
          <w:rFonts w:ascii="Simplified Arabic" w:eastAsia="Times New Roman" w:hAnsi="Simplified Arabic" w:cs="Simplified Arabic"/>
          <w:sz w:val="28"/>
          <w:szCs w:val="28"/>
          <w:lang w:val="en-US"/>
        </w:rPr>
        <w:t>.</w:t>
      </w:r>
      <w:r w:rsidRPr="0068370D">
        <w:rPr>
          <w:rFonts w:ascii="Simplified Arabic" w:eastAsia="Times New Roman" w:hAnsi="Simplified Arabic" w:cs="Simplified Arabic"/>
          <w:sz w:val="28"/>
          <w:szCs w:val="28"/>
          <w:rtl/>
          <w:lang w:val="en-US"/>
        </w:rPr>
        <w:t xml:space="preserve"> كما ان استخدام أدوات تحليل البيانات المتقدمة يُمكن المدققين من تحديد المخاطر بسرعة أكبر، مما يؤدي إلى تحسين خطط التدقيق والتركيز على المجالات ذات الأولوية العالية</w:t>
      </w:r>
      <w:r w:rsidRPr="0068370D">
        <w:rPr>
          <w:rFonts w:ascii="Simplified Arabic" w:eastAsia="Times New Roman" w:hAnsi="Simplified Arabic" w:cs="Simplified Arabic"/>
          <w:sz w:val="28"/>
          <w:szCs w:val="28"/>
          <w:lang w:val="en-US"/>
        </w:rPr>
        <w:t>.</w:t>
      </w:r>
    </w:p>
    <w:p w:rsidR="0068370D" w:rsidRPr="0068370D" w:rsidRDefault="0068370D" w:rsidP="00E6501B">
      <w:pPr>
        <w:numPr>
          <w:ilvl w:val="0"/>
          <w:numId w:val="6"/>
        </w:numPr>
        <w:bidi/>
        <w:spacing w:before="100" w:beforeAutospacing="1" w:after="100" w:afterAutospacing="1" w:line="240" w:lineRule="auto"/>
        <w:contextualSpacing/>
        <w:jc w:val="both"/>
        <w:rPr>
          <w:rFonts w:ascii="Simplified Arabic" w:eastAsia="Times New Roman" w:hAnsi="Simplified Arabic" w:cs="Simplified Arabic"/>
          <w:sz w:val="28"/>
          <w:szCs w:val="28"/>
          <w:lang w:val="en-US"/>
        </w:rPr>
      </w:pPr>
      <w:r w:rsidRPr="0068370D">
        <w:rPr>
          <w:rFonts w:ascii="Simplified Arabic" w:eastAsia="Times New Roman" w:hAnsi="Simplified Arabic" w:cs="Simplified Arabic"/>
          <w:sz w:val="28"/>
          <w:szCs w:val="28"/>
          <w:rtl/>
          <w:lang w:val="en-US"/>
        </w:rPr>
        <w:t xml:space="preserve">ان الأنظمة الإلكترونية تُسهم في ضمان التزام الشركات بالمعايير المحاسبية والتنظيمية أي تحسين الامتثال </w:t>
      </w:r>
      <w:r w:rsidRPr="0068370D">
        <w:rPr>
          <w:rFonts w:ascii="Simplified Arabic" w:eastAsia="Times New Roman" w:hAnsi="Simplified Arabic" w:cs="Simplified Arabic" w:hint="cs"/>
          <w:sz w:val="28"/>
          <w:szCs w:val="28"/>
          <w:rtl/>
          <w:lang w:val="en-US"/>
        </w:rPr>
        <w:t>للمعايير،</w:t>
      </w:r>
      <w:r w:rsidRPr="0068370D">
        <w:rPr>
          <w:rFonts w:ascii="Simplified Arabic" w:eastAsia="Times New Roman" w:hAnsi="Simplified Arabic" w:cs="Simplified Arabic"/>
          <w:sz w:val="28"/>
          <w:szCs w:val="28"/>
          <w:rtl/>
          <w:lang w:val="en-US"/>
        </w:rPr>
        <w:t xml:space="preserve"> حيث يمكن برمجة هذه الأنظمة لمراقبة الامتثال بشكل مستمر كما تمكن من التنبؤ بالمخاطر المستقبلية بناءً على التحليل التاريخي للبيانات المالية</w:t>
      </w:r>
    </w:p>
    <w:p w:rsidR="0068370D" w:rsidRPr="0068370D" w:rsidRDefault="0068370D" w:rsidP="00E6501B">
      <w:pPr>
        <w:numPr>
          <w:ilvl w:val="0"/>
          <w:numId w:val="6"/>
        </w:numPr>
        <w:bidi/>
        <w:spacing w:before="100" w:beforeAutospacing="1" w:after="100" w:afterAutospacing="1" w:line="240" w:lineRule="auto"/>
        <w:contextualSpacing/>
        <w:jc w:val="both"/>
        <w:rPr>
          <w:rFonts w:ascii="Simplified Arabic" w:eastAsia="Times New Roman" w:hAnsi="Simplified Arabic" w:cs="Simplified Arabic"/>
          <w:sz w:val="28"/>
          <w:szCs w:val="28"/>
          <w:lang w:val="en-US"/>
        </w:rPr>
      </w:pPr>
      <w:r w:rsidRPr="0068370D">
        <w:rPr>
          <w:rFonts w:ascii="Simplified Arabic" w:eastAsia="Times New Roman" w:hAnsi="Simplified Arabic" w:cs="Simplified Arabic"/>
          <w:sz w:val="28"/>
          <w:szCs w:val="28"/>
          <w:rtl/>
          <w:lang w:val="en-US"/>
        </w:rPr>
        <w:t xml:space="preserve">ابرزت النتائج ان على الرغم من الفوائد الكبيرة، فإن التحول الرقمي يطرح تحديات، مثل الحاجة إلى تدريب الكوادر البشرية على استخدام التقنيات الحديثة وضمان أمن البيانات ضد الهجمات </w:t>
      </w:r>
      <w:proofErr w:type="spellStart"/>
      <w:r w:rsidRPr="0068370D">
        <w:rPr>
          <w:rFonts w:ascii="Simplified Arabic" w:eastAsia="Times New Roman" w:hAnsi="Simplified Arabic" w:cs="Simplified Arabic"/>
          <w:sz w:val="28"/>
          <w:szCs w:val="28"/>
          <w:rtl/>
          <w:lang w:val="en-US"/>
        </w:rPr>
        <w:t>السيبرانية</w:t>
      </w:r>
      <w:proofErr w:type="spellEnd"/>
      <w:r w:rsidRPr="0068370D">
        <w:rPr>
          <w:rFonts w:ascii="Simplified Arabic" w:eastAsia="Times New Roman" w:hAnsi="Simplified Arabic" w:cs="Simplified Arabic"/>
          <w:sz w:val="28"/>
          <w:szCs w:val="28"/>
          <w:lang w:val="en-US"/>
        </w:rPr>
        <w:t>.</w:t>
      </w:r>
    </w:p>
    <w:p w:rsidR="0068370D" w:rsidRPr="0068370D" w:rsidRDefault="0068370D" w:rsidP="00E6501B">
      <w:pPr>
        <w:numPr>
          <w:ilvl w:val="0"/>
          <w:numId w:val="6"/>
        </w:numPr>
        <w:bidi/>
        <w:spacing w:before="100" w:beforeAutospacing="1" w:after="100" w:afterAutospacing="1" w:line="240" w:lineRule="auto"/>
        <w:contextualSpacing/>
        <w:jc w:val="both"/>
        <w:rPr>
          <w:rFonts w:ascii="Simplified Arabic" w:eastAsia="Times New Roman" w:hAnsi="Simplified Arabic" w:cs="Simplified Arabic"/>
          <w:sz w:val="28"/>
          <w:szCs w:val="28"/>
          <w:lang w:val="en-US"/>
        </w:rPr>
      </w:pPr>
      <w:r w:rsidRPr="0068370D">
        <w:rPr>
          <w:rFonts w:ascii="Simplified Arabic" w:eastAsia="Times New Roman" w:hAnsi="Simplified Arabic" w:cs="Simplified Arabic"/>
          <w:sz w:val="28"/>
          <w:szCs w:val="28"/>
          <w:rtl/>
          <w:lang w:val="en-US"/>
        </w:rPr>
        <w:t>كما أوضحت النتائج ان مخاطر الاعتماد الزائد على التكنولوجيا دون تطوير القدرات التحليلية والمهارات المهنية للمدققين يعد حاز.</w:t>
      </w:r>
    </w:p>
    <w:p w:rsidR="0068370D" w:rsidRPr="0068370D" w:rsidRDefault="0068370D" w:rsidP="00E6501B">
      <w:pPr>
        <w:numPr>
          <w:ilvl w:val="0"/>
          <w:numId w:val="5"/>
        </w:numPr>
        <w:bidi/>
        <w:spacing w:before="100" w:beforeAutospacing="1" w:after="100" w:afterAutospacing="1" w:line="240" w:lineRule="auto"/>
        <w:jc w:val="both"/>
        <w:rPr>
          <w:rFonts w:ascii="Simplified Arabic" w:eastAsia="Calibri" w:hAnsi="Simplified Arabic" w:cs="Simplified Arabic"/>
          <w:b/>
          <w:bCs/>
          <w:sz w:val="28"/>
          <w:szCs w:val="28"/>
          <w:rtl/>
          <w:lang w:val="en-US" w:bidi="ar-IQ"/>
        </w:rPr>
      </w:pPr>
      <w:r w:rsidRPr="0068370D">
        <w:rPr>
          <w:rFonts w:ascii="Simplified Arabic" w:eastAsia="Calibri" w:hAnsi="Simplified Arabic" w:cs="Simplified Arabic" w:hint="cs"/>
          <w:b/>
          <w:bCs/>
          <w:sz w:val="28"/>
          <w:szCs w:val="28"/>
          <w:rtl/>
          <w:lang w:val="en-US" w:bidi="ar-IQ"/>
        </w:rPr>
        <w:t>التوصيات</w:t>
      </w:r>
      <w:r w:rsidRPr="0068370D">
        <w:rPr>
          <w:rFonts w:ascii="Simplified Arabic" w:eastAsia="Calibri" w:hAnsi="Simplified Arabic" w:cs="Simplified Arabic"/>
          <w:b/>
          <w:bCs/>
          <w:sz w:val="28"/>
          <w:szCs w:val="28"/>
          <w:rtl/>
          <w:lang w:val="en-US" w:bidi="ar-IQ"/>
        </w:rPr>
        <w:t xml:space="preserve"> </w:t>
      </w:r>
    </w:p>
    <w:p w:rsidR="0068370D" w:rsidRPr="0068370D" w:rsidRDefault="0068370D" w:rsidP="00E6501B">
      <w:pPr>
        <w:bidi/>
        <w:spacing w:before="100" w:beforeAutospacing="1" w:after="100" w:afterAutospacing="1" w:line="240" w:lineRule="auto"/>
        <w:jc w:val="both"/>
        <w:rPr>
          <w:rFonts w:ascii="Simplified Arabic" w:hAnsi="Simplified Arabic" w:cs="Simplified Arabic"/>
          <w:sz w:val="28"/>
          <w:szCs w:val="28"/>
        </w:rPr>
      </w:pPr>
      <w:r w:rsidRPr="0068370D">
        <w:rPr>
          <w:rFonts w:ascii="Simplified Arabic" w:hAnsi="Simplified Arabic" w:cs="Simplified Arabic"/>
          <w:sz w:val="28"/>
          <w:szCs w:val="28"/>
          <w:rtl/>
        </w:rPr>
        <w:lastRenderedPageBreak/>
        <w:t>تعتمد جودة التدقيق في العصر الرقمي على التكامل بين التقنيات الحديثة والقدرات البشرية، مما يتطلب استثمارات مستدامة في التكنولوجيا، التدريب، وأمن المعلومات، مع تبني أطر تنظيمية ومعايير محاسبية مرنة تدعم هذا التحول</w:t>
      </w:r>
      <w:r w:rsidRPr="0068370D">
        <w:rPr>
          <w:rFonts w:ascii="Simplified Arabic" w:hAnsi="Simplified Arabic" w:cs="Simplified Arabic"/>
          <w:sz w:val="28"/>
          <w:szCs w:val="28"/>
        </w:rPr>
        <w:t>.</w:t>
      </w:r>
      <w:r w:rsidRPr="0068370D">
        <w:rPr>
          <w:rFonts w:ascii="Simplified Arabic" w:hAnsi="Simplified Arabic" w:cs="Simplified Arabic" w:hint="cs"/>
          <w:sz w:val="28"/>
          <w:szCs w:val="28"/>
          <w:rtl/>
        </w:rPr>
        <w:t xml:space="preserve"> ان </w:t>
      </w:r>
      <w:r w:rsidRPr="0068370D">
        <w:rPr>
          <w:rFonts w:ascii="Simplified Arabic" w:eastAsia="Calibri" w:hAnsi="Simplified Arabic" w:cs="Simplified Arabic"/>
          <w:sz w:val="28"/>
          <w:szCs w:val="28"/>
          <w:rtl/>
          <w:lang w:val="en-US"/>
        </w:rPr>
        <w:t>من</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خلال</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hint="cs"/>
          <w:sz w:val="28"/>
          <w:szCs w:val="28"/>
          <w:rtl/>
          <w:lang w:val="en-US"/>
        </w:rPr>
        <w:t>النتائج</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التي</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تمَّ</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التوصل</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إليها</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 xml:space="preserve">يمكن تقديم بعض التوصيات المهمة </w:t>
      </w:r>
      <w:r w:rsidRPr="0068370D">
        <w:rPr>
          <w:rFonts w:ascii="Simplified Arabic" w:eastAsia="Calibri" w:hAnsi="Simplified Arabic" w:cs="Simplified Arabic" w:hint="cs"/>
          <w:sz w:val="28"/>
          <w:szCs w:val="28"/>
          <w:rtl/>
          <w:lang w:val="en-US"/>
        </w:rPr>
        <w:t xml:space="preserve">من خلال </w:t>
      </w:r>
      <w:r w:rsidRPr="0068370D">
        <w:rPr>
          <w:rFonts w:ascii="Simplified Arabic" w:eastAsia="Calibri" w:hAnsi="Simplified Arabic" w:cs="Simplified Arabic"/>
          <w:sz w:val="28"/>
          <w:szCs w:val="28"/>
          <w:rtl/>
          <w:lang w:val="en-US"/>
        </w:rPr>
        <w:t xml:space="preserve">دراسة العلاقة بين </w:t>
      </w:r>
      <w:r w:rsidRPr="0068370D">
        <w:rPr>
          <w:rFonts w:ascii="Simplified Arabic" w:hAnsi="Simplified Arabic" w:cs="Simplified Arabic"/>
          <w:sz w:val="28"/>
          <w:szCs w:val="28"/>
          <w:rtl/>
        </w:rPr>
        <w:t xml:space="preserve">التحول الرقمي الى الانظمة </w:t>
      </w:r>
      <w:r w:rsidRPr="0068370D">
        <w:rPr>
          <w:rFonts w:ascii="Simplified Arabic" w:hAnsi="Simplified Arabic" w:cs="Simplified Arabic" w:hint="cs"/>
          <w:sz w:val="28"/>
          <w:szCs w:val="28"/>
          <w:rtl/>
        </w:rPr>
        <w:t>الالكترونية وأثره</w:t>
      </w:r>
      <w:r w:rsidRPr="0068370D">
        <w:rPr>
          <w:rFonts w:ascii="Simplified Arabic" w:hAnsi="Simplified Arabic" w:cs="Simplified Arabic"/>
          <w:sz w:val="28"/>
          <w:szCs w:val="28"/>
          <w:rtl/>
        </w:rPr>
        <w:t xml:space="preserve"> على عمل المدقق وجودة التدقيق</w:t>
      </w:r>
      <w:r w:rsidRPr="0068370D">
        <w:rPr>
          <w:rFonts w:ascii="Simplified Arabic" w:eastAsia="Calibri" w:hAnsi="Simplified Arabic" w:cs="Simplified Arabic"/>
          <w:sz w:val="28"/>
          <w:szCs w:val="28"/>
          <w:rtl/>
          <w:lang w:val="en-US"/>
        </w:rPr>
        <w:t xml:space="preserve">. </w:t>
      </w:r>
      <w:r w:rsidRPr="0068370D">
        <w:rPr>
          <w:rFonts w:ascii="Simplified Arabic" w:eastAsia="Calibri" w:hAnsi="Simplified Arabic" w:cs="Simplified Arabic" w:hint="cs"/>
          <w:sz w:val="28"/>
          <w:szCs w:val="28"/>
          <w:rtl/>
          <w:lang w:val="en-US"/>
        </w:rPr>
        <w:t>وهذه اهم</w:t>
      </w:r>
      <w:r w:rsidRPr="0068370D">
        <w:rPr>
          <w:rFonts w:ascii="Simplified Arabic" w:eastAsia="Calibri" w:hAnsi="Simplified Arabic" w:cs="Simplified Arabic"/>
          <w:sz w:val="28"/>
          <w:szCs w:val="28"/>
          <w:rtl/>
          <w:lang w:val="en-US"/>
        </w:rPr>
        <w:t xml:space="preserve"> توصيات:</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rtl/>
          <w:lang w:val="en-US"/>
        </w:rPr>
      </w:pPr>
      <w:r w:rsidRPr="0068370D">
        <w:rPr>
          <w:rFonts w:ascii="Simplified Arabic" w:eastAsia="Calibri" w:hAnsi="Simplified Arabic" w:cs="Simplified Arabic" w:hint="cs"/>
          <w:sz w:val="28"/>
          <w:szCs w:val="28"/>
          <w:rtl/>
          <w:lang w:val="en-US"/>
        </w:rPr>
        <w:t xml:space="preserve">يجب الدمج بين اهداف </w:t>
      </w:r>
      <w:r w:rsidRPr="0068370D">
        <w:rPr>
          <w:rFonts w:ascii="Simplified Arabic" w:eastAsia="Calibri" w:hAnsi="Simplified Arabic" w:cs="Simplified Arabic"/>
          <w:sz w:val="28"/>
          <w:szCs w:val="28"/>
          <w:rtl/>
          <w:lang w:val="en-US"/>
        </w:rPr>
        <w:t>التعاون مع الجهات التنظيمية</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تعزيز الشراكات</w:t>
      </w:r>
      <w:r w:rsidRPr="0068370D">
        <w:rPr>
          <w:rFonts w:ascii="Simplified Arabic" w:eastAsia="Calibri" w:hAnsi="Simplified Arabic" w:cs="Simplified Arabic" w:hint="cs"/>
          <w:sz w:val="28"/>
          <w:szCs w:val="28"/>
          <w:rtl/>
          <w:lang w:val="en-US"/>
        </w:rPr>
        <w:t xml:space="preserve"> اذ ان</w:t>
      </w:r>
      <w:r w:rsidRPr="0068370D">
        <w:rPr>
          <w:rFonts w:ascii="Simplified Arabic" w:eastAsia="Calibri" w:hAnsi="Simplified Arabic" w:cs="Simplified Arabic"/>
          <w:sz w:val="28"/>
          <w:szCs w:val="28"/>
          <w:rtl/>
          <w:lang w:val="en-US"/>
        </w:rPr>
        <w:t xml:space="preserve"> التعاون بين المدققين والشركات لتطوير أنظمة متكاملة تدعم أهداف التدقيق الرقمي</w:t>
      </w:r>
      <w:r w:rsidRPr="0068370D">
        <w:rPr>
          <w:rFonts w:ascii="Simplified Arabic" w:eastAsia="Calibri" w:hAnsi="Simplified Arabic" w:cs="Simplified Arabic"/>
          <w:sz w:val="28"/>
          <w:szCs w:val="28"/>
          <w:lang w:val="en-US"/>
        </w:rPr>
        <w:t>.</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lang w:val="en-US"/>
        </w:rPr>
      </w:pPr>
      <w:r w:rsidRPr="0068370D">
        <w:rPr>
          <w:rFonts w:ascii="Simplified Arabic" w:eastAsia="Calibri" w:hAnsi="Simplified Arabic" w:cs="Simplified Arabic" w:hint="cs"/>
          <w:sz w:val="28"/>
          <w:szCs w:val="28"/>
          <w:rtl/>
          <w:lang w:val="en-US"/>
        </w:rPr>
        <w:t xml:space="preserve">يجب </w:t>
      </w:r>
      <w:r w:rsidRPr="0068370D">
        <w:rPr>
          <w:rFonts w:ascii="Simplified Arabic" w:eastAsia="Calibri" w:hAnsi="Simplified Arabic" w:cs="Simplified Arabic"/>
          <w:sz w:val="28"/>
          <w:szCs w:val="28"/>
          <w:rtl/>
          <w:lang w:val="en-US"/>
        </w:rPr>
        <w:t>تنمية المهارات التحليلية</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تعزيز القدرات التحليلية للمدققين لضمان قدرتهم على تفسير نتائج التحليل الرقمي والتعامل مع المخرجات التقنية</w:t>
      </w:r>
      <w:r w:rsidRPr="0068370D">
        <w:rPr>
          <w:rFonts w:ascii="Simplified Arabic" w:eastAsia="Calibri" w:hAnsi="Simplified Arabic" w:cs="Simplified Arabic"/>
          <w:sz w:val="28"/>
          <w:szCs w:val="28"/>
          <w:lang w:val="en-US"/>
        </w:rPr>
        <w:t>.</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lang w:val="en-US"/>
        </w:rPr>
      </w:pPr>
      <w:r w:rsidRPr="0068370D">
        <w:rPr>
          <w:rFonts w:ascii="Simplified Arabic" w:eastAsia="Calibri" w:hAnsi="Simplified Arabic" w:cs="Simplified Arabic" w:hint="cs"/>
          <w:sz w:val="28"/>
          <w:szCs w:val="28"/>
          <w:rtl/>
          <w:lang w:val="en-US"/>
        </w:rPr>
        <w:t>كما يجب</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تعزيز أمن البيانات وحمايتها</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وضع سياسات أمنية قوية</w:t>
      </w:r>
      <w:r w:rsidRPr="0068370D">
        <w:rPr>
          <w:rFonts w:ascii="Simplified Arabic" w:eastAsia="Calibri" w:hAnsi="Simplified Arabic" w:cs="Simplified Arabic" w:hint="cs"/>
          <w:sz w:val="28"/>
          <w:szCs w:val="28"/>
          <w:rtl/>
          <w:lang w:val="en-US"/>
        </w:rPr>
        <w:t xml:space="preserve"> ل</w:t>
      </w:r>
      <w:r w:rsidRPr="0068370D">
        <w:rPr>
          <w:rFonts w:ascii="Simplified Arabic" w:eastAsia="Calibri" w:hAnsi="Simplified Arabic" w:cs="Simplified Arabic"/>
          <w:sz w:val="28"/>
          <w:szCs w:val="28"/>
          <w:rtl/>
          <w:lang w:val="en-US"/>
        </w:rPr>
        <w:t xml:space="preserve">حماية البيانات المالية والرقمية المستخدمة في التدقيق من التهديدات </w:t>
      </w:r>
      <w:proofErr w:type="spellStart"/>
      <w:r w:rsidRPr="0068370D">
        <w:rPr>
          <w:rFonts w:ascii="Simplified Arabic" w:eastAsia="Calibri" w:hAnsi="Simplified Arabic" w:cs="Simplified Arabic"/>
          <w:sz w:val="28"/>
          <w:szCs w:val="28"/>
          <w:rtl/>
          <w:lang w:val="en-US"/>
        </w:rPr>
        <w:t>السيبرانية</w:t>
      </w:r>
      <w:proofErr w:type="spellEnd"/>
      <w:r w:rsidRPr="0068370D">
        <w:rPr>
          <w:rFonts w:ascii="Simplified Arabic" w:eastAsia="Calibri" w:hAnsi="Simplified Arabic" w:cs="Simplified Arabic"/>
          <w:sz w:val="28"/>
          <w:szCs w:val="28"/>
          <w:rtl/>
          <w:lang w:val="en-US"/>
        </w:rPr>
        <w:t xml:space="preserve"> من خلال استخدام أنظمة حماية متقدمة</w:t>
      </w:r>
      <w:r w:rsidRPr="0068370D">
        <w:rPr>
          <w:rFonts w:ascii="Simplified Arabic" w:eastAsia="Calibri" w:hAnsi="Simplified Arabic" w:cs="Simplified Arabic"/>
          <w:sz w:val="28"/>
          <w:szCs w:val="28"/>
          <w:lang w:val="en-US"/>
        </w:rPr>
        <w:t>.</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lang w:val="en-US"/>
        </w:rPr>
      </w:pPr>
      <w:r w:rsidRPr="0068370D">
        <w:rPr>
          <w:rFonts w:ascii="Simplified Arabic" w:eastAsia="Calibri" w:hAnsi="Simplified Arabic" w:cs="Simplified Arabic"/>
          <w:sz w:val="28"/>
          <w:szCs w:val="28"/>
          <w:rtl/>
          <w:lang w:val="en-US"/>
        </w:rPr>
        <w:t>يجب على</w:t>
      </w:r>
      <w:r w:rsidRPr="0068370D">
        <w:rPr>
          <w:rFonts w:ascii="Simplified Arabic" w:eastAsia="Calibri" w:hAnsi="Simplified Arabic" w:cs="Simplified Arabic" w:hint="cs"/>
          <w:sz w:val="28"/>
          <w:szCs w:val="28"/>
          <w:rtl/>
          <w:lang w:val="en-US"/>
        </w:rPr>
        <w:t xml:space="preserve"> شركات التدقيق العراقية</w:t>
      </w:r>
      <w:r w:rsidRPr="0068370D">
        <w:rPr>
          <w:rFonts w:ascii="Simplified Arabic" w:eastAsia="Calibri" w:hAnsi="Simplified Arabic" w:cs="Simplified Arabic"/>
          <w:sz w:val="28"/>
          <w:szCs w:val="28"/>
          <w:rtl/>
          <w:lang w:val="en-US"/>
        </w:rPr>
        <w:t xml:space="preserve"> مواكبة التشريعات الرقمية</w:t>
      </w:r>
      <w:r w:rsidRPr="0068370D">
        <w:rPr>
          <w:rFonts w:ascii="Simplified Arabic" w:eastAsia="Calibri" w:hAnsi="Simplified Arabic" w:cs="Simplified Arabic" w:hint="cs"/>
          <w:sz w:val="28"/>
          <w:szCs w:val="28"/>
          <w:rtl/>
          <w:lang w:val="en-US"/>
        </w:rPr>
        <w:t xml:space="preserve"> ف</w:t>
      </w:r>
      <w:r w:rsidRPr="0068370D">
        <w:rPr>
          <w:rFonts w:ascii="Simplified Arabic" w:eastAsia="Calibri" w:hAnsi="Simplified Arabic" w:cs="Simplified Arabic"/>
          <w:sz w:val="28"/>
          <w:szCs w:val="28"/>
          <w:rtl/>
          <w:lang w:val="en-US"/>
        </w:rPr>
        <w:t xml:space="preserve">العمل على تحديث القوانين </w:t>
      </w:r>
      <w:proofErr w:type="gramStart"/>
      <w:r w:rsidRPr="0068370D">
        <w:rPr>
          <w:rFonts w:ascii="Simplified Arabic" w:eastAsia="Calibri" w:hAnsi="Simplified Arabic" w:cs="Simplified Arabic"/>
          <w:sz w:val="28"/>
          <w:szCs w:val="28"/>
          <w:rtl/>
          <w:lang w:val="en-US"/>
        </w:rPr>
        <w:t>والمعايير</w:t>
      </w:r>
      <w:proofErr w:type="gramEnd"/>
      <w:r w:rsidRPr="0068370D">
        <w:rPr>
          <w:rFonts w:ascii="Simplified Arabic" w:eastAsia="Calibri" w:hAnsi="Simplified Arabic" w:cs="Simplified Arabic"/>
          <w:sz w:val="28"/>
          <w:szCs w:val="28"/>
          <w:rtl/>
          <w:lang w:val="en-US"/>
        </w:rPr>
        <w:t xml:space="preserve"> المحاسبية والتنظيمية بما يتماشى مع التحول الرقمي</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lang w:val="en-US"/>
        </w:rPr>
      </w:pPr>
      <w:r w:rsidRPr="0068370D">
        <w:rPr>
          <w:rFonts w:ascii="Simplified Arabic" w:eastAsia="Calibri" w:hAnsi="Simplified Arabic" w:cs="Simplified Arabic" w:hint="cs"/>
          <w:sz w:val="28"/>
          <w:szCs w:val="28"/>
          <w:rtl/>
          <w:lang w:val="en-US"/>
        </w:rPr>
        <w:t xml:space="preserve">يجب </w:t>
      </w:r>
      <w:r w:rsidRPr="0068370D">
        <w:rPr>
          <w:rFonts w:ascii="Simplified Arabic" w:eastAsia="Calibri" w:hAnsi="Simplified Arabic" w:cs="Simplified Arabic"/>
          <w:sz w:val="28"/>
          <w:szCs w:val="28"/>
          <w:rtl/>
          <w:lang w:val="en-US"/>
        </w:rPr>
        <w:t>الامتثال للمعايير الدولية لأمن المعلومات</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تطبيق معايير مثل</w:t>
      </w:r>
      <w:r w:rsidRPr="0068370D">
        <w:rPr>
          <w:rFonts w:ascii="Simplified Arabic" w:eastAsia="Calibri" w:hAnsi="Simplified Arabic" w:cs="Simplified Arabic"/>
          <w:sz w:val="28"/>
          <w:szCs w:val="28"/>
          <w:lang w:val="en-US"/>
        </w:rPr>
        <w:t xml:space="preserve"> ISO 27001 </w:t>
      </w:r>
      <w:r w:rsidRPr="0068370D">
        <w:rPr>
          <w:rFonts w:ascii="Simplified Arabic" w:eastAsia="Calibri" w:hAnsi="Simplified Arabic" w:cs="Simplified Arabic"/>
          <w:sz w:val="28"/>
          <w:szCs w:val="28"/>
          <w:rtl/>
          <w:lang w:val="en-US"/>
        </w:rPr>
        <w:t>لضمان سلامة البيانات</w:t>
      </w:r>
      <w:r w:rsidRPr="0068370D">
        <w:rPr>
          <w:rFonts w:ascii="Simplified Arabic" w:eastAsia="Calibri" w:hAnsi="Simplified Arabic" w:cs="Simplified Arabic" w:hint="cs"/>
          <w:sz w:val="28"/>
          <w:szCs w:val="28"/>
          <w:rtl/>
          <w:lang w:val="en-US"/>
        </w:rPr>
        <w:t xml:space="preserve"> والسعي الى </w:t>
      </w:r>
      <w:r w:rsidRPr="0068370D">
        <w:rPr>
          <w:rFonts w:ascii="Simplified Arabic" w:eastAsia="Calibri" w:hAnsi="Simplified Arabic" w:cs="Simplified Arabic"/>
          <w:sz w:val="28"/>
          <w:szCs w:val="28"/>
          <w:rtl/>
          <w:lang w:val="en-US"/>
        </w:rPr>
        <w:t>تحسين عمليات التدقيق الرقمي</w:t>
      </w:r>
      <w:r w:rsidRPr="0068370D">
        <w:rPr>
          <w:rFonts w:ascii="Simplified Arabic" w:eastAsia="Calibri" w:hAnsi="Simplified Arabic" w:cs="Simplified Arabic" w:hint="cs"/>
          <w:sz w:val="28"/>
          <w:szCs w:val="28"/>
          <w:rtl/>
          <w:lang w:val="en-US"/>
        </w:rPr>
        <w:t xml:space="preserve"> من خلال </w:t>
      </w:r>
      <w:r w:rsidRPr="0068370D">
        <w:rPr>
          <w:rFonts w:ascii="Simplified Arabic" w:eastAsia="Calibri" w:hAnsi="Simplified Arabic" w:cs="Simplified Arabic"/>
          <w:sz w:val="28"/>
          <w:szCs w:val="28"/>
          <w:rtl/>
          <w:lang w:val="en-US"/>
        </w:rPr>
        <w:t>تطوير أطر ومعايير محدثة</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صياغة معايير تدقيق جديدة تُلائم البيئة الرقمية وتأخذ في الاعتبار الأدوات والتقنيات الحديثة</w:t>
      </w:r>
      <w:r w:rsidRPr="0068370D">
        <w:rPr>
          <w:rFonts w:ascii="Simplified Arabic" w:eastAsia="Calibri" w:hAnsi="Simplified Arabic" w:cs="Simplified Arabic"/>
          <w:sz w:val="28"/>
          <w:szCs w:val="28"/>
          <w:lang w:val="en-US"/>
        </w:rPr>
        <w:t>.</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lang w:val="en-US"/>
        </w:rPr>
      </w:pPr>
      <w:r w:rsidRPr="0068370D">
        <w:rPr>
          <w:rFonts w:ascii="Simplified Arabic" w:eastAsia="Calibri" w:hAnsi="Simplified Arabic" w:cs="Simplified Arabic" w:hint="cs"/>
          <w:sz w:val="28"/>
          <w:szCs w:val="28"/>
          <w:rtl/>
          <w:lang w:val="en-US"/>
        </w:rPr>
        <w:t xml:space="preserve"> يجب</w:t>
      </w:r>
      <w:r w:rsidRPr="0068370D">
        <w:rPr>
          <w:rFonts w:ascii="Simplified Arabic" w:eastAsia="Calibri" w:hAnsi="Simplified Arabic" w:cs="Simplified Arabic"/>
          <w:sz w:val="28"/>
          <w:szCs w:val="28"/>
          <w:rtl/>
          <w:lang w:val="en-US"/>
        </w:rPr>
        <w:t xml:space="preserve"> تنفيذ التحول الرقمي بشكل تدريجي لضمان تقبل الأطراف المعنية واستيعاب التغييرات</w:t>
      </w:r>
      <w:r w:rsidRPr="0068370D">
        <w:rPr>
          <w:rFonts w:ascii="Simplified Arabic" w:eastAsia="Calibri" w:hAnsi="Simplified Arabic" w:cs="Simplified Arabic" w:hint="cs"/>
          <w:sz w:val="28"/>
          <w:szCs w:val="28"/>
          <w:rtl/>
          <w:lang w:val="en-US"/>
        </w:rPr>
        <w:t xml:space="preserve"> كما يجب التركيز على</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التقييم المستمر للتقنيات</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إجراء دراسات دورية لتقييم فعالية الأدوات الرقمية المستخدمة في التدقيق وإجراء التحديثات اللازمة</w:t>
      </w:r>
      <w:r w:rsidRPr="0068370D">
        <w:rPr>
          <w:rFonts w:ascii="Simplified Arabic" w:eastAsia="Calibri" w:hAnsi="Simplified Arabic" w:cs="Simplified Arabic"/>
          <w:sz w:val="28"/>
          <w:szCs w:val="28"/>
          <w:lang w:val="en-US"/>
        </w:rPr>
        <w:t>.</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lang w:val="en-US"/>
        </w:rPr>
      </w:pPr>
      <w:r w:rsidRPr="0068370D">
        <w:rPr>
          <w:rFonts w:ascii="Simplified Arabic" w:eastAsia="Calibri" w:hAnsi="Simplified Arabic" w:cs="Simplified Arabic" w:hint="cs"/>
          <w:sz w:val="28"/>
          <w:szCs w:val="28"/>
          <w:rtl/>
          <w:lang w:val="en-US"/>
        </w:rPr>
        <w:t xml:space="preserve">يجب </w:t>
      </w:r>
      <w:r w:rsidRPr="0068370D">
        <w:rPr>
          <w:rFonts w:ascii="Simplified Arabic" w:eastAsia="Calibri" w:hAnsi="Simplified Arabic" w:cs="Simplified Arabic"/>
          <w:sz w:val="28"/>
          <w:szCs w:val="28"/>
          <w:rtl/>
          <w:lang w:val="en-US"/>
        </w:rPr>
        <w:t>تطوير الأنظمة الإلكترونية المحاسبية</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تحسين البنية التحتية الرقمية للشركات لضمان وجود سجلات دقيقة ومتكاملة تدعم عملية التدقيق</w:t>
      </w:r>
      <w:r w:rsidRPr="0068370D">
        <w:rPr>
          <w:rFonts w:ascii="Simplified Arabic" w:eastAsia="Calibri" w:hAnsi="Simplified Arabic" w:cs="Simplified Arabic"/>
          <w:sz w:val="28"/>
          <w:szCs w:val="28"/>
          <w:lang w:val="en-US"/>
        </w:rPr>
        <w:t>.</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rtl/>
          <w:lang w:val="en-US"/>
        </w:rPr>
      </w:pPr>
      <w:r w:rsidRPr="0068370D">
        <w:rPr>
          <w:rFonts w:ascii="Simplified Arabic" w:eastAsia="Calibri" w:hAnsi="Simplified Arabic" w:cs="Simplified Arabic" w:hint="cs"/>
          <w:sz w:val="28"/>
          <w:szCs w:val="28"/>
          <w:rtl/>
          <w:lang w:val="en-US"/>
        </w:rPr>
        <w:t xml:space="preserve">يجب </w:t>
      </w:r>
      <w:r w:rsidRPr="0068370D">
        <w:rPr>
          <w:rFonts w:ascii="Simplified Arabic" w:eastAsia="Calibri" w:hAnsi="Simplified Arabic" w:cs="Simplified Arabic"/>
          <w:sz w:val="28"/>
          <w:szCs w:val="28"/>
          <w:rtl/>
          <w:lang w:val="en-US"/>
        </w:rPr>
        <w:t>تبني ثقافة الابتكار</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تشجيع التطوير المستمر لأدوات وتقنيات تدقيق جديدة تلائم التغيرات التكنولوجية المتسارعة</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توعية المؤسسات والشركات بأهمية التحول الرقمي في تحسين جودة التدقيق وتأثيره الإيجابي على العمليات المالية</w:t>
      </w:r>
      <w:r w:rsidRPr="0068370D">
        <w:rPr>
          <w:rFonts w:ascii="Simplified Arabic" w:eastAsia="Calibri" w:hAnsi="Simplified Arabic" w:cs="Simplified Arabic"/>
          <w:sz w:val="28"/>
          <w:szCs w:val="28"/>
          <w:lang w:val="en-US"/>
        </w:rPr>
        <w:t>.</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lang w:val="en-US"/>
        </w:rPr>
      </w:pPr>
      <w:r w:rsidRPr="0068370D">
        <w:rPr>
          <w:rFonts w:ascii="Simplified Arabic" w:eastAsia="Calibri" w:hAnsi="Simplified Arabic" w:cs="Simplified Arabic" w:hint="cs"/>
          <w:sz w:val="28"/>
          <w:szCs w:val="28"/>
          <w:rtl/>
          <w:lang w:val="en-US"/>
        </w:rPr>
        <w:t xml:space="preserve">يجب </w:t>
      </w:r>
      <w:r w:rsidRPr="0068370D">
        <w:rPr>
          <w:rFonts w:ascii="Simplified Arabic" w:eastAsia="Calibri" w:hAnsi="Simplified Arabic" w:cs="Simplified Arabic"/>
          <w:sz w:val="28"/>
          <w:szCs w:val="28"/>
          <w:rtl/>
          <w:lang w:val="en-US"/>
        </w:rPr>
        <w:t>تأهيل الكوادر البشرية</w:t>
      </w:r>
      <w:r w:rsidRPr="0068370D">
        <w:rPr>
          <w:rFonts w:ascii="Simplified Arabic" w:eastAsia="Calibri" w:hAnsi="Simplified Arabic" w:cs="Simplified Arabic" w:hint="cs"/>
          <w:sz w:val="28"/>
          <w:szCs w:val="28"/>
          <w:rtl/>
          <w:lang w:val="en-US"/>
        </w:rPr>
        <w:t xml:space="preserve"> والتركيز على </w:t>
      </w:r>
      <w:r w:rsidRPr="0068370D">
        <w:rPr>
          <w:rFonts w:ascii="Simplified Arabic" w:eastAsia="Calibri" w:hAnsi="Simplified Arabic" w:cs="Simplified Arabic"/>
          <w:sz w:val="28"/>
          <w:szCs w:val="28"/>
          <w:rtl/>
          <w:lang w:val="en-US"/>
        </w:rPr>
        <w:t>التدريب المستمر</w:t>
      </w:r>
      <w:r w:rsidRPr="0068370D">
        <w:rPr>
          <w:rFonts w:ascii="Simplified Arabic" w:eastAsia="Calibri" w:hAnsi="Simplified Arabic" w:cs="Simplified Arabic" w:hint="cs"/>
          <w:sz w:val="28"/>
          <w:szCs w:val="28"/>
          <w:rtl/>
          <w:lang w:val="en-US"/>
        </w:rPr>
        <w:t xml:space="preserve"> و</w:t>
      </w:r>
      <w:r w:rsidRPr="0068370D">
        <w:rPr>
          <w:rFonts w:ascii="Simplified Arabic" w:eastAsia="Calibri" w:hAnsi="Simplified Arabic" w:cs="Simplified Arabic"/>
          <w:sz w:val="28"/>
          <w:szCs w:val="28"/>
          <w:rtl/>
          <w:lang w:val="en-US"/>
        </w:rPr>
        <w:t>تقديم برامج تدريبية متخصصة للمدققين لتأهيلهم على استخدام الأدوات التكنولوجية الحديثة في التدقيق</w:t>
      </w:r>
      <w:r w:rsidRPr="0068370D">
        <w:rPr>
          <w:rFonts w:ascii="Simplified Arabic" w:eastAsia="Calibri" w:hAnsi="Simplified Arabic" w:cs="Simplified Arabic" w:hint="cs"/>
          <w:sz w:val="28"/>
          <w:szCs w:val="28"/>
          <w:rtl/>
          <w:lang w:val="en-US"/>
        </w:rPr>
        <w:t>.</w:t>
      </w:r>
    </w:p>
    <w:p w:rsidR="0068370D" w:rsidRPr="0068370D" w:rsidRDefault="0068370D" w:rsidP="00E6501B">
      <w:pPr>
        <w:numPr>
          <w:ilvl w:val="0"/>
          <w:numId w:val="7"/>
        </w:numPr>
        <w:bidi/>
        <w:spacing w:before="100" w:beforeAutospacing="1" w:after="100" w:afterAutospacing="1" w:line="240" w:lineRule="auto"/>
        <w:ind w:left="714" w:hanging="357"/>
        <w:jc w:val="both"/>
        <w:rPr>
          <w:rFonts w:ascii="Simplified Arabic" w:eastAsia="Calibri" w:hAnsi="Simplified Arabic" w:cs="Simplified Arabic"/>
          <w:sz w:val="28"/>
          <w:szCs w:val="28"/>
          <w:lang w:val="en-US"/>
        </w:rPr>
      </w:pPr>
      <w:r w:rsidRPr="0068370D">
        <w:rPr>
          <w:rFonts w:ascii="Simplified Arabic" w:eastAsia="Calibri" w:hAnsi="Simplified Arabic" w:cs="Simplified Arabic" w:hint="cs"/>
          <w:sz w:val="28"/>
          <w:szCs w:val="28"/>
          <w:rtl/>
          <w:lang w:val="en-US" w:bidi="ar-TN"/>
        </w:rPr>
        <w:lastRenderedPageBreak/>
        <w:t>يجب</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الاستثمار في التكنولوجيا الحديثة</w:t>
      </w:r>
      <w:r w:rsidRPr="0068370D">
        <w:rPr>
          <w:rFonts w:ascii="Simplified Arabic" w:eastAsia="Calibri" w:hAnsi="Simplified Arabic" w:cs="Simplified Arabic" w:hint="cs"/>
          <w:sz w:val="28"/>
          <w:szCs w:val="28"/>
          <w:rtl/>
          <w:lang w:val="en-US"/>
        </w:rPr>
        <w:t xml:space="preserve"> وت</w:t>
      </w:r>
      <w:r w:rsidRPr="0068370D">
        <w:rPr>
          <w:rFonts w:ascii="Simplified Arabic" w:eastAsia="Calibri" w:hAnsi="Simplified Arabic" w:cs="Simplified Arabic"/>
          <w:sz w:val="28"/>
          <w:szCs w:val="28"/>
          <w:rtl/>
          <w:lang w:val="en-US"/>
        </w:rPr>
        <w:t>وفير الأدوات الرقمية المتقدمة</w:t>
      </w:r>
      <w:r w:rsidRPr="0068370D">
        <w:rPr>
          <w:rFonts w:ascii="Simplified Arabic" w:eastAsia="Calibri" w:hAnsi="Simplified Arabic" w:cs="Simplified Arabic" w:hint="cs"/>
          <w:sz w:val="28"/>
          <w:szCs w:val="28"/>
          <w:rtl/>
          <w:lang w:val="en-US"/>
        </w:rPr>
        <w:t xml:space="preserve"> حيث ان</w:t>
      </w:r>
      <w:r w:rsidRPr="0068370D">
        <w:rPr>
          <w:rFonts w:ascii="Simplified Arabic" w:eastAsia="Calibri" w:hAnsi="Simplified Arabic" w:cs="Simplified Arabic"/>
          <w:sz w:val="28"/>
          <w:szCs w:val="28"/>
          <w:rtl/>
          <w:lang w:val="en-US"/>
        </w:rPr>
        <w:t xml:space="preserve"> تزويد المدققين بتقنيات مثل الذكاء الاصطناعي، تحليل البيانات الضخمة، وتقنيات سلاسل الكتل</w:t>
      </w:r>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hint="cs"/>
          <w:sz w:val="28"/>
          <w:szCs w:val="28"/>
          <w:rtl/>
          <w:lang w:val="en-US"/>
        </w:rPr>
        <w:t xml:space="preserve">   </w:t>
      </w:r>
      <w:r w:rsidRPr="0068370D">
        <w:rPr>
          <w:rFonts w:ascii="Simplified Arabic" w:eastAsia="Calibri" w:hAnsi="Simplified Arabic" w:cs="Simplified Arabic"/>
          <w:sz w:val="28"/>
          <w:szCs w:val="28"/>
          <w:lang w:val="en-US"/>
        </w:rPr>
        <w:t>(</w:t>
      </w:r>
      <w:proofErr w:type="spellStart"/>
      <w:r w:rsidRPr="0068370D">
        <w:rPr>
          <w:rFonts w:ascii="Simplified Arabic" w:eastAsia="Calibri" w:hAnsi="Simplified Arabic" w:cs="Simplified Arabic"/>
          <w:sz w:val="28"/>
          <w:szCs w:val="28"/>
          <w:lang w:val="en-US"/>
        </w:rPr>
        <w:t>Blockchain</w:t>
      </w:r>
      <w:proofErr w:type="spellEnd"/>
      <w:r w:rsidRPr="0068370D">
        <w:rPr>
          <w:rFonts w:ascii="Simplified Arabic" w:eastAsia="Calibri" w:hAnsi="Simplified Arabic" w:cs="Simplified Arabic"/>
          <w:sz w:val="28"/>
          <w:szCs w:val="28"/>
          <w:lang w:val="en-US"/>
        </w:rPr>
        <w:t xml:space="preserve">) </w:t>
      </w:r>
      <w:r w:rsidRPr="0068370D">
        <w:rPr>
          <w:rFonts w:ascii="Simplified Arabic" w:eastAsia="Calibri" w:hAnsi="Simplified Arabic" w:cs="Simplified Arabic"/>
          <w:sz w:val="28"/>
          <w:szCs w:val="28"/>
          <w:rtl/>
          <w:lang w:val="en-US"/>
        </w:rPr>
        <w:t>لتحليل البيانات وتقييم المخاطر بكفاءة أعلى</w:t>
      </w:r>
      <w:r w:rsidRPr="0068370D">
        <w:rPr>
          <w:rFonts w:ascii="Simplified Arabic" w:eastAsia="Calibri" w:hAnsi="Simplified Arabic" w:cs="Simplified Arabic"/>
          <w:sz w:val="28"/>
          <w:szCs w:val="28"/>
          <w:lang w:val="en-US"/>
        </w:rPr>
        <w:t>.</w:t>
      </w: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rtl/>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rtl/>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rtl/>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rtl/>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rtl/>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rtl/>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rtl/>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rtl/>
          <w:lang w:val="en-US"/>
        </w:rPr>
      </w:pPr>
    </w:p>
    <w:p w:rsidR="0068370D" w:rsidRPr="0068370D" w:rsidRDefault="0068370D" w:rsidP="00E6501B">
      <w:pPr>
        <w:bidi/>
        <w:spacing w:before="100" w:beforeAutospacing="1" w:after="100" w:afterAutospacing="1" w:line="240" w:lineRule="auto"/>
        <w:ind w:left="720"/>
        <w:contextualSpacing/>
        <w:jc w:val="both"/>
        <w:rPr>
          <w:rFonts w:ascii="Simplified Arabic" w:eastAsia="Calibri" w:hAnsi="Simplified Arabic" w:cs="Simplified Arabic"/>
          <w:sz w:val="28"/>
          <w:szCs w:val="28"/>
          <w:rtl/>
          <w:lang w:val="en-US"/>
        </w:rPr>
        <w:sectPr w:rsidR="0068370D" w:rsidRPr="0068370D">
          <w:headerReference w:type="default" r:id="rId16"/>
          <w:footerReference w:type="default" r:id="rId17"/>
          <w:pgSz w:w="11906" w:h="16838"/>
          <w:pgMar w:top="1417" w:right="1417" w:bottom="1417" w:left="1417" w:header="708" w:footer="708" w:gutter="0"/>
          <w:cols w:space="708"/>
          <w:docGrid w:linePitch="360"/>
        </w:sectPr>
      </w:pPr>
    </w:p>
    <w:p w:rsidR="0068370D" w:rsidRPr="00596BF3" w:rsidRDefault="00596BF3" w:rsidP="00596BF3">
      <w:pPr>
        <w:bidi/>
        <w:spacing w:after="200" w:line="240" w:lineRule="auto"/>
        <w:ind w:left="501"/>
        <w:contextualSpacing/>
        <w:rPr>
          <w:rFonts w:ascii="Simplified Arabic" w:eastAsia="Calibri" w:hAnsi="Simplified Arabic" w:cs="Simplified Arabic"/>
          <w:b/>
          <w:bCs/>
          <w:sz w:val="32"/>
          <w:szCs w:val="32"/>
          <w:bdr w:val="none" w:sz="0" w:space="0" w:color="auto" w:frame="1"/>
          <w:shd w:val="clear" w:color="auto" w:fill="FFFFFF"/>
          <w:lang w:val="en-US" w:bidi="ar-IQ"/>
        </w:rPr>
      </w:pPr>
      <w:r w:rsidRPr="00596BF3">
        <w:rPr>
          <w:rFonts w:ascii="Simplified Arabic" w:eastAsia="Calibri" w:hAnsi="Simplified Arabic" w:cs="Simplified Arabic"/>
          <w:b/>
          <w:bCs/>
          <w:sz w:val="32"/>
          <w:szCs w:val="32"/>
          <w:bdr w:val="none" w:sz="0" w:space="0" w:color="auto" w:frame="1"/>
          <w:shd w:val="clear" w:color="auto" w:fill="FFFFFF"/>
          <w:rtl/>
          <w:lang w:val="en-US" w:bidi="ar-IQ"/>
        </w:rPr>
        <w:lastRenderedPageBreak/>
        <w:t>المصادر</w:t>
      </w:r>
    </w:p>
    <w:p w:rsidR="0068370D" w:rsidRPr="0068370D" w:rsidRDefault="0068370D" w:rsidP="00E6501B">
      <w:pPr>
        <w:bidi/>
        <w:spacing w:after="200" w:line="240" w:lineRule="auto"/>
        <w:ind w:left="501"/>
        <w:contextualSpacing/>
        <w:rPr>
          <w:rFonts w:ascii="Simplified Arabic" w:eastAsia="Calibri" w:hAnsi="Simplified Arabic" w:cs="Simplified Arabic"/>
          <w:sz w:val="32"/>
          <w:szCs w:val="32"/>
          <w:lang w:val="en-US"/>
        </w:rPr>
      </w:pPr>
      <w:proofErr w:type="gramStart"/>
      <w:r w:rsidRPr="0068370D">
        <w:rPr>
          <w:rFonts w:ascii="Simplified Arabic" w:eastAsia="Calibri" w:hAnsi="Simplified Arabic" w:cs="Simplified Arabic" w:hint="cs"/>
          <w:b/>
          <w:bCs/>
          <w:sz w:val="32"/>
          <w:szCs w:val="32"/>
          <w:bdr w:val="none" w:sz="0" w:space="0" w:color="auto" w:frame="1"/>
          <w:shd w:val="clear" w:color="auto" w:fill="FFFFFF"/>
          <w:rtl/>
          <w:lang w:val="en-US" w:bidi="ar-IQ"/>
        </w:rPr>
        <w:t>ا</w:t>
      </w:r>
      <w:r w:rsidRPr="0068370D">
        <w:rPr>
          <w:rFonts w:ascii="Simplified Arabic" w:eastAsia="Calibri" w:hAnsi="Simplified Arabic" w:cs="Simplified Arabic"/>
          <w:b/>
          <w:bCs/>
          <w:sz w:val="32"/>
          <w:szCs w:val="32"/>
          <w:bdr w:val="none" w:sz="0" w:space="0" w:color="auto" w:frame="1"/>
          <w:shd w:val="clear" w:color="auto" w:fill="FFFFFF"/>
          <w:rtl/>
          <w:lang w:val="en-US" w:bidi="ar-IQ"/>
        </w:rPr>
        <w:t>لمراجع</w:t>
      </w:r>
      <w:proofErr w:type="gramEnd"/>
      <w:r w:rsidRPr="0068370D">
        <w:rPr>
          <w:rFonts w:ascii="Simplified Arabic" w:eastAsia="Calibri" w:hAnsi="Simplified Arabic" w:cs="Simplified Arabic"/>
          <w:b/>
          <w:bCs/>
          <w:sz w:val="32"/>
          <w:szCs w:val="32"/>
          <w:bdr w:val="none" w:sz="0" w:space="0" w:color="auto" w:frame="1"/>
          <w:shd w:val="clear" w:color="auto" w:fill="FFFFFF"/>
          <w:rtl/>
          <w:lang w:val="en-US" w:bidi="ar-IQ"/>
        </w:rPr>
        <w:t xml:space="preserve"> </w:t>
      </w:r>
      <w:r w:rsidRPr="0068370D">
        <w:rPr>
          <w:rFonts w:ascii="Simplified Arabic" w:eastAsia="Calibri" w:hAnsi="Simplified Arabic" w:cs="Simplified Arabic"/>
          <w:b/>
          <w:bCs/>
          <w:sz w:val="32"/>
          <w:szCs w:val="32"/>
          <w:rtl/>
          <w:lang w:val="en-US" w:bidi="ar-IQ"/>
        </w:rPr>
        <w:t>العربية</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rtl/>
          <w:lang w:val="en-US" w:bidi="ar-IQ"/>
        </w:rPr>
      </w:pPr>
      <w:r w:rsidRPr="0068370D">
        <w:rPr>
          <w:rFonts w:ascii="Simplified Arabic" w:eastAsia="Times New Roman" w:hAnsi="Simplified Arabic" w:cs="Simplified Arabic"/>
          <w:sz w:val="28"/>
          <w:szCs w:val="28"/>
          <w:rtl/>
          <w:lang w:val="en-US" w:bidi="ar-IQ"/>
        </w:rPr>
        <w:t xml:space="preserve">أريج عبد العظيم عبد </w:t>
      </w:r>
      <w:proofErr w:type="spellStart"/>
      <w:r w:rsidRPr="0068370D">
        <w:rPr>
          <w:rFonts w:ascii="Simplified Arabic" w:eastAsia="Times New Roman" w:hAnsi="Simplified Arabic" w:cs="Simplified Arabic"/>
          <w:sz w:val="28"/>
          <w:szCs w:val="28"/>
          <w:rtl/>
          <w:lang w:val="en-US" w:bidi="ar-IQ"/>
        </w:rPr>
        <w:t>االله</w:t>
      </w:r>
      <w:proofErr w:type="spellEnd"/>
      <w:r w:rsidRPr="0068370D">
        <w:rPr>
          <w:rFonts w:ascii="Simplified Arabic" w:eastAsia="Times New Roman" w:hAnsi="Simplified Arabic" w:cs="Simplified Arabic"/>
          <w:sz w:val="28"/>
          <w:szCs w:val="28"/>
          <w:rtl/>
          <w:lang w:val="en-US" w:bidi="ar-IQ"/>
        </w:rPr>
        <w:t xml:space="preserve"> البطة، مجالات مساهمة استخدام تكنولوجيا المعلومات في عملية التدقيق في المصارف التجارية العاملة في قطاع غزة- فلسطين 7</w:t>
      </w:r>
      <w:r w:rsidRPr="0068370D">
        <w:rPr>
          <w:rFonts w:ascii="Simplified Arabic" w:eastAsia="Times New Roman" w:hAnsi="Simplified Arabic" w:cs="Simplified Arabic" w:hint="cs"/>
          <w:sz w:val="28"/>
          <w:szCs w:val="28"/>
          <w:rtl/>
          <w:lang w:val="en-US" w:bidi="ar-IQ"/>
        </w:rPr>
        <w:t xml:space="preserve"> </w:t>
      </w:r>
      <w:r w:rsidRPr="0068370D">
        <w:rPr>
          <w:rFonts w:ascii="Simplified Arabic" w:eastAsia="Times New Roman" w:hAnsi="Simplified Arabic" w:cs="Simplified Arabic"/>
          <w:sz w:val="28"/>
          <w:szCs w:val="28"/>
          <w:rtl/>
          <w:lang w:val="en-US" w:bidi="ar-IQ"/>
        </w:rPr>
        <w:t>وفقا ،2016 ص: .23 ً لمعايير التدقيق الدولية، رسالة ماجيستير، الجامعة الاسلامية غزة، فلسطين،</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rtl/>
          <w:lang w:val="en-US" w:bidi="ar-IQ"/>
        </w:rPr>
      </w:pPr>
      <w:proofErr w:type="gramStart"/>
      <w:r w:rsidRPr="0068370D">
        <w:rPr>
          <w:rFonts w:ascii="Simplified Arabic" w:eastAsia="Times New Roman" w:hAnsi="Simplified Arabic" w:cs="Simplified Arabic"/>
          <w:sz w:val="28"/>
          <w:szCs w:val="28"/>
          <w:rtl/>
          <w:lang w:val="en-US" w:bidi="ar-IQ"/>
        </w:rPr>
        <w:t>بربري</w:t>
      </w:r>
      <w:proofErr w:type="gramEnd"/>
      <w:r w:rsidRPr="0068370D">
        <w:rPr>
          <w:rFonts w:ascii="Simplified Arabic" w:eastAsia="Times New Roman" w:hAnsi="Simplified Arabic" w:cs="Simplified Arabic"/>
          <w:sz w:val="28"/>
          <w:szCs w:val="28"/>
          <w:rtl/>
          <w:lang w:val="en-US" w:bidi="ar-IQ"/>
        </w:rPr>
        <w:t xml:space="preserve"> محمد أمين. بن بوعلي </w:t>
      </w:r>
      <w:proofErr w:type="spellStart"/>
      <w:r w:rsidRPr="0068370D">
        <w:rPr>
          <w:rFonts w:ascii="Simplified Arabic" w:eastAsia="Times New Roman" w:hAnsi="Simplified Arabic" w:cs="Simplified Arabic"/>
          <w:sz w:val="28"/>
          <w:szCs w:val="28"/>
          <w:rtl/>
          <w:lang w:val="en-US" w:bidi="ar-IQ"/>
        </w:rPr>
        <w:t>خديجة،أهمية</w:t>
      </w:r>
      <w:proofErr w:type="spellEnd"/>
      <w:r w:rsidRPr="0068370D">
        <w:rPr>
          <w:rFonts w:ascii="Simplified Arabic" w:eastAsia="Times New Roman" w:hAnsi="Simplified Arabic" w:cs="Simplified Arabic"/>
          <w:sz w:val="28"/>
          <w:szCs w:val="28"/>
          <w:rtl/>
          <w:lang w:val="en-US" w:bidi="ar-IQ"/>
        </w:rPr>
        <w:t xml:space="preserve"> التدقيق الالكتروني في تعزيز أداء الحكومة الالكترونية، مجلة نماء للاقتصاد والتجارة، العدد،1 الجزائر، ،2018 8</w:t>
      </w:r>
      <w:r w:rsidRPr="0068370D">
        <w:rPr>
          <w:rFonts w:ascii="Simplified Arabic" w:eastAsia="Times New Roman" w:hAnsi="Simplified Arabic" w:cs="Simplified Arabic" w:hint="cs"/>
          <w:sz w:val="28"/>
          <w:szCs w:val="28"/>
          <w:rtl/>
          <w:lang w:val="en-US" w:bidi="ar-IQ"/>
        </w:rPr>
        <w:t xml:space="preserve"> </w:t>
      </w:r>
      <w:r w:rsidRPr="0068370D">
        <w:rPr>
          <w:rFonts w:ascii="Simplified Arabic" w:eastAsia="Times New Roman" w:hAnsi="Simplified Arabic" w:cs="Simplified Arabic"/>
          <w:sz w:val="28"/>
          <w:szCs w:val="28"/>
          <w:rtl/>
          <w:lang w:val="en-US" w:bidi="ar-IQ"/>
        </w:rPr>
        <w:t>ص.50-34</w:t>
      </w:r>
      <w:r w:rsidRPr="0068370D">
        <w:rPr>
          <w:rFonts w:ascii="Simplified Arabic" w:eastAsia="Times New Roman" w:hAnsi="Simplified Arabic" w:cs="Simplified Arabic"/>
          <w:sz w:val="28"/>
          <w:szCs w:val="28"/>
          <w:lang w:val="en-US" w:bidi="ar-IQ"/>
        </w:rPr>
        <w:t>:</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rtl/>
          <w:lang w:val="en-US" w:bidi="ar-IQ"/>
        </w:rPr>
      </w:pPr>
      <w:proofErr w:type="spellStart"/>
      <w:r w:rsidRPr="0068370D">
        <w:rPr>
          <w:rFonts w:ascii="Simplified Arabic" w:eastAsia="Times New Roman" w:hAnsi="Simplified Arabic" w:cs="Simplified Arabic"/>
          <w:sz w:val="28"/>
          <w:szCs w:val="28"/>
          <w:rtl/>
          <w:lang w:val="en-US" w:bidi="ar-IQ"/>
        </w:rPr>
        <w:t>بوركايب</w:t>
      </w:r>
      <w:proofErr w:type="spellEnd"/>
      <w:r w:rsidRPr="0068370D">
        <w:rPr>
          <w:rFonts w:ascii="Simplified Arabic" w:eastAsia="Times New Roman" w:hAnsi="Simplified Arabic" w:cs="Simplified Arabic"/>
          <w:sz w:val="28"/>
          <w:szCs w:val="28"/>
          <w:rtl/>
          <w:lang w:val="en-US" w:bidi="ar-IQ"/>
        </w:rPr>
        <w:t xml:space="preserve"> محمد عبد الماجد، متطلبات تدقيق نظم المعلومات المحاسبية الإلكترونية على ضوء المعايير الدولية، مجلة الاقتصاد الجديد، العدد،12 اجمللد،1 9</w:t>
      </w:r>
      <w:r w:rsidRPr="0068370D">
        <w:rPr>
          <w:rFonts w:ascii="Simplified Arabic" w:eastAsia="Times New Roman" w:hAnsi="Simplified Arabic" w:cs="Simplified Arabic" w:hint="cs"/>
          <w:sz w:val="28"/>
          <w:szCs w:val="28"/>
          <w:rtl/>
          <w:lang w:val="en-US" w:bidi="ar-IQ"/>
        </w:rPr>
        <w:t xml:space="preserve"> </w:t>
      </w:r>
      <w:r w:rsidRPr="0068370D">
        <w:rPr>
          <w:rFonts w:ascii="Simplified Arabic" w:eastAsia="Times New Roman" w:hAnsi="Simplified Arabic" w:cs="Simplified Arabic"/>
          <w:sz w:val="28"/>
          <w:szCs w:val="28"/>
          <w:rtl/>
          <w:lang w:val="en-US" w:bidi="ar-IQ"/>
        </w:rPr>
        <w:t>،2015</w:t>
      </w:r>
      <w:r w:rsidRPr="0068370D">
        <w:rPr>
          <w:rFonts w:ascii="Simplified Arabic" w:eastAsia="Times New Roman" w:hAnsi="Simplified Arabic" w:cs="Simplified Arabic"/>
          <w:sz w:val="28"/>
          <w:szCs w:val="28"/>
          <w:lang w:val="en-US" w:bidi="ar-IQ"/>
        </w:rPr>
        <w:t xml:space="preserve"> </w:t>
      </w:r>
      <w:r w:rsidRPr="0068370D">
        <w:rPr>
          <w:rFonts w:ascii="Simplified Arabic" w:eastAsia="Times New Roman" w:hAnsi="Simplified Arabic" w:cs="Simplified Arabic"/>
          <w:sz w:val="28"/>
          <w:szCs w:val="28"/>
          <w:rtl/>
          <w:lang w:val="en-US" w:bidi="ar-IQ"/>
        </w:rPr>
        <w:t>ص: .284-261</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rtl/>
          <w:lang w:val="en-US" w:bidi="ar-IQ"/>
        </w:rPr>
      </w:pPr>
      <w:r w:rsidRPr="0068370D">
        <w:rPr>
          <w:rFonts w:ascii="Simplified Arabic" w:eastAsia="Times New Roman" w:hAnsi="Simplified Arabic" w:cs="Simplified Arabic"/>
          <w:sz w:val="28"/>
          <w:szCs w:val="28"/>
          <w:rtl/>
          <w:lang w:val="en-US" w:bidi="ar-IQ"/>
        </w:rPr>
        <w:t xml:space="preserve">أيمن محمد نمر الشنطي، دور تكنولوجيا المعلومات في تطوير مهنة تدقيق الحسابات، </w:t>
      </w:r>
      <w:proofErr w:type="spellStart"/>
      <w:r w:rsidRPr="0068370D">
        <w:rPr>
          <w:rFonts w:ascii="Simplified Arabic" w:eastAsia="Times New Roman" w:hAnsi="Simplified Arabic" w:cs="Simplified Arabic"/>
          <w:sz w:val="28"/>
          <w:szCs w:val="28"/>
          <w:rtl/>
          <w:lang w:val="en-US" w:bidi="ar-IQ"/>
        </w:rPr>
        <w:t>مجلةكلية</w:t>
      </w:r>
      <w:proofErr w:type="spellEnd"/>
      <w:r w:rsidRPr="0068370D">
        <w:rPr>
          <w:rFonts w:ascii="Simplified Arabic" w:eastAsia="Times New Roman" w:hAnsi="Simplified Arabic" w:cs="Simplified Arabic"/>
          <w:sz w:val="28"/>
          <w:szCs w:val="28"/>
          <w:rtl/>
          <w:lang w:val="en-US" w:bidi="ar-IQ"/>
        </w:rPr>
        <w:t xml:space="preserve"> بغداد للعلوم الاقتصادية الجامعة، العدد ،27 العراق، 10</w:t>
      </w:r>
      <w:r w:rsidRPr="0068370D">
        <w:rPr>
          <w:rFonts w:ascii="Simplified Arabic" w:eastAsia="Times New Roman" w:hAnsi="Simplified Arabic" w:cs="Simplified Arabic" w:hint="cs"/>
          <w:sz w:val="28"/>
          <w:szCs w:val="28"/>
          <w:rtl/>
          <w:lang w:val="en-US" w:bidi="ar-IQ"/>
        </w:rPr>
        <w:t xml:space="preserve"> </w:t>
      </w:r>
      <w:r w:rsidRPr="0068370D">
        <w:rPr>
          <w:rFonts w:ascii="Simplified Arabic" w:eastAsia="Times New Roman" w:hAnsi="Simplified Arabic" w:cs="Simplified Arabic"/>
          <w:sz w:val="28"/>
          <w:szCs w:val="28"/>
          <w:rtl/>
          <w:lang w:val="en-US" w:bidi="ar-IQ"/>
        </w:rPr>
        <w:t>،2011</w:t>
      </w:r>
      <w:r w:rsidRPr="0068370D">
        <w:rPr>
          <w:rFonts w:ascii="Simplified Arabic" w:eastAsia="Times New Roman" w:hAnsi="Simplified Arabic" w:cs="Simplified Arabic"/>
          <w:sz w:val="28"/>
          <w:szCs w:val="28"/>
          <w:lang w:val="en-US" w:bidi="ar-IQ"/>
        </w:rPr>
        <w:t xml:space="preserve"> </w:t>
      </w:r>
      <w:r w:rsidRPr="0068370D">
        <w:rPr>
          <w:rFonts w:ascii="Simplified Arabic" w:eastAsia="Times New Roman" w:hAnsi="Simplified Arabic" w:cs="Simplified Arabic"/>
          <w:sz w:val="28"/>
          <w:szCs w:val="28"/>
          <w:rtl/>
          <w:lang w:val="en-US" w:bidi="ar-IQ"/>
        </w:rPr>
        <w:t>ص: .354-325</w:t>
      </w:r>
    </w:p>
    <w:p w:rsidR="0068370D" w:rsidRP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rtl/>
          <w:lang w:val="en-US" w:bidi="ar-IQ"/>
        </w:rPr>
      </w:pPr>
      <w:r w:rsidRPr="0068370D">
        <w:rPr>
          <w:rFonts w:ascii="Simplified Arabic" w:hAnsi="Simplified Arabic" w:cs="Simplified Arabic"/>
          <w:color w:val="000000"/>
          <w:sz w:val="28"/>
          <w:szCs w:val="28"/>
          <w:rtl/>
        </w:rPr>
        <w:t>بكا</w:t>
      </w:r>
      <w:r w:rsidRPr="0068370D">
        <w:rPr>
          <w:rFonts w:ascii="Simplified Arabic" w:hAnsi="Simplified Arabic" w:cs="Simplified Arabic" w:hint="cs"/>
          <w:color w:val="000000"/>
          <w:sz w:val="28"/>
          <w:szCs w:val="28"/>
          <w:rtl/>
        </w:rPr>
        <w:t>ي</w:t>
      </w:r>
      <w:r w:rsidRPr="0068370D">
        <w:rPr>
          <w:rFonts w:ascii="Simplified Arabic" w:hAnsi="Simplified Arabic" w:cs="Simplified Arabic"/>
          <w:color w:val="000000"/>
          <w:sz w:val="28"/>
          <w:szCs w:val="28"/>
          <w:rtl/>
        </w:rPr>
        <w:t>،</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أحمد</w:t>
      </w:r>
      <w:r w:rsidRPr="0068370D">
        <w:rPr>
          <w:rFonts w:ascii="Simplified Arabic" w:hAnsi="Simplified Arabic" w:cs="Simplified Arabic"/>
          <w:color w:val="000000"/>
          <w:sz w:val="28"/>
          <w:szCs w:val="28"/>
        </w:rPr>
        <w:t xml:space="preserve"> ) </w:t>
      </w:r>
      <w:r w:rsidRPr="0068370D">
        <w:rPr>
          <w:rFonts w:ascii="Simplified Arabic" w:hAnsi="Simplified Arabic" w:cs="Simplified Arabic" w:hint="cs"/>
          <w:color w:val="000000"/>
          <w:sz w:val="28"/>
          <w:szCs w:val="28"/>
          <w:rtl/>
        </w:rPr>
        <w:t>2018</w:t>
      </w:r>
      <w:r w:rsidRPr="0068370D">
        <w:rPr>
          <w:rFonts w:ascii="Simplified Arabic" w:hAnsi="Simplified Arabic" w:cs="Simplified Arabic"/>
          <w:color w:val="000000"/>
          <w:sz w:val="28"/>
          <w:szCs w:val="28"/>
        </w:rPr>
        <w:t xml:space="preserve"> (. </w:t>
      </w:r>
      <w:r w:rsidRPr="0068370D">
        <w:rPr>
          <w:rFonts w:ascii="Simplified Arabic" w:hAnsi="Simplified Arabic" w:cs="Simplified Arabic"/>
          <w:color w:val="000000"/>
          <w:sz w:val="28"/>
          <w:szCs w:val="28"/>
          <w:rtl/>
        </w:rPr>
        <w:t>مدور</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تكنولوجيا</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المعلومات</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والاتصالات</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في</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تطوير</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وعصرنة</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ممارسة</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المحاسبة</w:t>
      </w:r>
      <w:r w:rsidRPr="0068370D">
        <w:rPr>
          <w:rFonts w:ascii="Simplified Arabic" w:hAnsi="Simplified Arabic" w:cs="Simplified Arabic"/>
          <w:color w:val="000000"/>
          <w:sz w:val="28"/>
          <w:szCs w:val="28"/>
        </w:rPr>
        <w:t xml:space="preserve"> </w:t>
      </w:r>
      <w:proofErr w:type="spellStart"/>
      <w:r w:rsidRPr="0068370D">
        <w:rPr>
          <w:rFonts w:ascii="Simplified Arabic" w:hAnsi="Simplified Arabic" w:cs="Simplified Arabic"/>
          <w:color w:val="000000"/>
          <w:sz w:val="28"/>
          <w:szCs w:val="28"/>
          <w:rtl/>
        </w:rPr>
        <w:t>والتدقيقم</w:t>
      </w:r>
      <w:proofErr w:type="spellEnd"/>
      <w:r w:rsidRPr="0068370D">
        <w:rPr>
          <w:rFonts w:ascii="Simplified Arabic" w:hAnsi="Simplified Arabic" w:cs="Simplified Arabic"/>
          <w:color w:val="000000"/>
          <w:sz w:val="28"/>
          <w:szCs w:val="28"/>
          <w:rtl/>
        </w:rPr>
        <w:t>،</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مجلة</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الاقتصاد</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والمالية،</w:t>
      </w:r>
      <w:r w:rsidRPr="0068370D">
        <w:rPr>
          <w:rFonts w:ascii="Simplified Arabic" w:hAnsi="Simplified Arabic" w:cs="Simplified Arabic" w:hint="cs"/>
          <w:color w:val="000000"/>
          <w:sz w:val="28"/>
          <w:szCs w:val="28"/>
          <w:rtl/>
        </w:rPr>
        <w:t xml:space="preserve"> </w:t>
      </w:r>
      <w:r w:rsidRPr="0068370D">
        <w:rPr>
          <w:rFonts w:ascii="Simplified Arabic" w:hAnsi="Simplified Arabic" w:cs="Simplified Arabic"/>
          <w:b/>
          <w:bCs/>
          <w:color w:val="FF0000"/>
          <w:sz w:val="28"/>
          <w:szCs w:val="28"/>
        </w:rPr>
        <w:t xml:space="preserve">– </w:t>
      </w:r>
      <w:r w:rsidRPr="0068370D">
        <w:rPr>
          <w:rFonts w:ascii="Simplified Arabic" w:hAnsi="Simplified Arabic" w:cs="Simplified Arabic"/>
          <w:color w:val="000000"/>
          <w:sz w:val="28"/>
          <w:szCs w:val="28"/>
        </w:rPr>
        <w:t xml:space="preserve">.220 </w:t>
      </w:r>
      <w:r w:rsidRPr="0068370D">
        <w:rPr>
          <w:rFonts w:ascii="Simplified Arabic" w:hAnsi="Simplified Arabic" w:cs="Simplified Arabic"/>
          <w:color w:val="000000"/>
          <w:sz w:val="28"/>
          <w:szCs w:val="28"/>
          <w:rtl/>
        </w:rPr>
        <w:t>المجلد</w:t>
      </w:r>
      <w:r w:rsidRPr="0068370D">
        <w:rPr>
          <w:rFonts w:ascii="Simplified Arabic" w:hAnsi="Simplified Arabic" w:cs="Simplified Arabic"/>
          <w:color w:val="000000"/>
          <w:sz w:val="28"/>
          <w:szCs w:val="28"/>
        </w:rPr>
        <w:t xml:space="preserve"> 0</w:t>
      </w:r>
      <w:r w:rsidRPr="0068370D">
        <w:rPr>
          <w:rFonts w:ascii="Simplified Arabic" w:hAnsi="Simplified Arabic" w:cs="Simplified Arabic"/>
          <w:color w:val="000000"/>
          <w:sz w:val="28"/>
          <w:szCs w:val="28"/>
          <w:rtl/>
        </w:rPr>
        <w:t>،</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العدد</w:t>
      </w:r>
      <w:r w:rsidRPr="0068370D">
        <w:rPr>
          <w:rFonts w:ascii="Simplified Arabic" w:hAnsi="Simplified Arabic" w:cs="Simplified Arabic"/>
          <w:color w:val="000000"/>
          <w:sz w:val="28"/>
          <w:szCs w:val="28"/>
        </w:rPr>
        <w:t xml:space="preserve"> 2</w:t>
      </w:r>
      <w:r w:rsidRPr="0068370D">
        <w:rPr>
          <w:rFonts w:ascii="Simplified Arabic" w:hAnsi="Simplified Arabic" w:cs="Simplified Arabic"/>
          <w:color w:val="000000"/>
          <w:sz w:val="28"/>
          <w:szCs w:val="28"/>
          <w:rtl/>
        </w:rPr>
        <w:t>،</w:t>
      </w:r>
      <w:r w:rsidRPr="0068370D">
        <w:rPr>
          <w:rFonts w:ascii="Simplified Arabic" w:hAnsi="Simplified Arabic" w:cs="Simplified Arabic"/>
          <w:color w:val="000000"/>
          <w:sz w:val="28"/>
          <w:szCs w:val="28"/>
        </w:rPr>
        <w:t xml:space="preserve"> </w:t>
      </w:r>
      <w:r w:rsidRPr="0068370D">
        <w:rPr>
          <w:rFonts w:ascii="Simplified Arabic" w:hAnsi="Simplified Arabic" w:cs="Simplified Arabic"/>
          <w:color w:val="000000"/>
          <w:sz w:val="28"/>
          <w:szCs w:val="28"/>
          <w:rtl/>
        </w:rPr>
        <w:t>ي</w:t>
      </w:r>
      <w:r w:rsidRPr="0068370D">
        <w:rPr>
          <w:rFonts w:ascii="Simplified Arabic" w:hAnsi="Simplified Arabic" w:cs="Simplified Arabic"/>
          <w:color w:val="000000"/>
          <w:sz w:val="28"/>
          <w:szCs w:val="28"/>
        </w:rPr>
        <w:t xml:space="preserve"> </w:t>
      </w:r>
      <w:proofErr w:type="spellStart"/>
      <w:r w:rsidRPr="0068370D">
        <w:rPr>
          <w:rFonts w:ascii="Simplified Arabic" w:hAnsi="Simplified Arabic" w:cs="Simplified Arabic"/>
          <w:color w:val="000000"/>
          <w:sz w:val="28"/>
          <w:szCs w:val="28"/>
          <w:rtl/>
        </w:rPr>
        <w:t>ي</w:t>
      </w:r>
      <w:proofErr w:type="spellEnd"/>
      <w:r w:rsidRPr="0068370D">
        <w:rPr>
          <w:rFonts w:ascii="Simplified Arabic" w:hAnsi="Simplified Arabic" w:cs="Simplified Arabic"/>
          <w:color w:val="000000"/>
          <w:sz w:val="28"/>
          <w:szCs w:val="28"/>
        </w:rPr>
        <w:t xml:space="preserve"> 208</w:t>
      </w:r>
    </w:p>
    <w:p w:rsidR="0068370D" w:rsidRDefault="0068370D" w:rsidP="00E6501B">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68370D">
        <w:rPr>
          <w:rFonts w:ascii="Simplified Arabic" w:eastAsia="Times New Roman" w:hAnsi="Simplified Arabic" w:cs="Simplified Arabic"/>
          <w:sz w:val="28"/>
          <w:szCs w:val="28"/>
          <w:rtl/>
          <w:lang w:val="en-US" w:bidi="ar-IQ"/>
        </w:rPr>
        <w:t>محمود يحي زقوت</w:t>
      </w:r>
      <w:r>
        <w:rPr>
          <w:rFonts w:ascii="Simplified Arabic" w:eastAsia="Times New Roman" w:hAnsi="Simplified Arabic" w:cs="Simplified Arabic"/>
          <w:sz w:val="28"/>
          <w:szCs w:val="28"/>
          <w:lang w:val="en-US" w:bidi="ar-IQ"/>
        </w:rPr>
        <w:t xml:space="preserve"> )</w:t>
      </w:r>
      <w:r w:rsidRPr="0068370D">
        <w:rPr>
          <w:rFonts w:ascii="Simplified Arabic" w:eastAsia="Times New Roman" w:hAnsi="Simplified Arabic" w:cs="Simplified Arabic"/>
          <w:sz w:val="28"/>
          <w:szCs w:val="28"/>
          <w:rtl/>
          <w:lang w:val="en-US" w:bidi="ar-IQ"/>
        </w:rPr>
        <w:t>2016</w:t>
      </w:r>
      <w:r>
        <w:rPr>
          <w:rFonts w:ascii="Simplified Arabic" w:eastAsia="Times New Roman" w:hAnsi="Simplified Arabic" w:cs="Simplified Arabic"/>
          <w:sz w:val="28"/>
          <w:szCs w:val="28"/>
          <w:lang w:val="en-US" w:bidi="ar-IQ"/>
        </w:rPr>
        <w:t xml:space="preserve"> (</w:t>
      </w:r>
      <w:r w:rsidRPr="0068370D">
        <w:rPr>
          <w:rFonts w:ascii="Simplified Arabic" w:eastAsia="Times New Roman" w:hAnsi="Simplified Arabic" w:cs="Simplified Arabic"/>
          <w:sz w:val="28"/>
          <w:szCs w:val="28"/>
          <w:rtl/>
          <w:lang w:val="en-US" w:bidi="ar-IQ"/>
        </w:rPr>
        <w:t>، مدى فاعلية استخدام تكنولوجيا المعلومات في عملية التدقيق وأثره في تحسين جودة خدمة التدقيق في قطاع غزة، رسالة ماجستير، 11</w:t>
      </w:r>
      <w:r w:rsidRPr="0068370D">
        <w:rPr>
          <w:rFonts w:ascii="Simplified Arabic" w:eastAsia="Times New Roman" w:hAnsi="Simplified Arabic" w:cs="Simplified Arabic" w:hint="cs"/>
          <w:sz w:val="28"/>
          <w:szCs w:val="28"/>
          <w:rtl/>
          <w:lang w:val="en-US" w:bidi="ar-IQ"/>
        </w:rPr>
        <w:t xml:space="preserve"> </w:t>
      </w:r>
      <w:r w:rsidRPr="0068370D">
        <w:rPr>
          <w:rFonts w:ascii="Simplified Arabic" w:eastAsia="Times New Roman" w:hAnsi="Simplified Arabic" w:cs="Simplified Arabic"/>
          <w:sz w:val="28"/>
          <w:szCs w:val="28"/>
          <w:rtl/>
          <w:lang w:val="en-US" w:bidi="ar-IQ"/>
        </w:rPr>
        <w:t>الجامعة الإسلامية ، فلسطين، ، ص: .90</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rtl/>
          <w:lang w:val="en-US" w:bidi="ar-IQ"/>
        </w:rPr>
        <w:t xml:space="preserve">غزة النجار، فايز جمعة . والنجار، نبيل جمعة . والزعبي، ماجد راضي  </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2020</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أساليب البحث العلمي </w:t>
      </w:r>
      <w:proofErr w:type="gramStart"/>
      <w:r w:rsidRPr="00596BF3">
        <w:rPr>
          <w:rFonts w:ascii="Simplified Arabic" w:eastAsia="Times New Roman" w:hAnsi="Simplified Arabic" w:cs="Simplified Arabic"/>
          <w:sz w:val="28"/>
          <w:szCs w:val="28"/>
          <w:rtl/>
          <w:lang w:val="en-US" w:bidi="ar-IQ"/>
        </w:rPr>
        <w:t>منظور</w:t>
      </w:r>
      <w:proofErr w:type="gramEnd"/>
      <w:r w:rsidRPr="00596BF3">
        <w:rPr>
          <w:rFonts w:ascii="Simplified Arabic" w:eastAsia="Times New Roman" w:hAnsi="Simplified Arabic" w:cs="Simplified Arabic"/>
          <w:sz w:val="28"/>
          <w:szCs w:val="28"/>
          <w:rtl/>
          <w:lang w:val="en-US" w:bidi="ar-IQ"/>
        </w:rPr>
        <w:t xml:space="preserve"> تطبيقي. ط</w:t>
      </w:r>
      <w:proofErr w:type="gramStart"/>
      <w:r w:rsidRPr="00596BF3">
        <w:rPr>
          <w:rFonts w:ascii="Simplified Arabic" w:eastAsia="Times New Roman" w:hAnsi="Simplified Arabic" w:cs="Simplified Arabic"/>
          <w:sz w:val="28"/>
          <w:szCs w:val="28"/>
          <w:rtl/>
          <w:lang w:val="en-US" w:bidi="ar-IQ"/>
        </w:rPr>
        <w:t>،5</w:t>
      </w:r>
      <w:proofErr w:type="gramEnd"/>
      <w:r w:rsidRPr="00596BF3">
        <w:rPr>
          <w:rFonts w:ascii="Simplified Arabic" w:eastAsia="Times New Roman" w:hAnsi="Simplified Arabic" w:cs="Simplified Arabic"/>
          <w:sz w:val="28"/>
          <w:szCs w:val="28"/>
          <w:rtl/>
          <w:lang w:val="en-US" w:bidi="ar-IQ"/>
        </w:rPr>
        <w:t xml:space="preserve"> عمان، </w:t>
      </w:r>
      <w:r w:rsidRPr="00596BF3">
        <w:rPr>
          <w:rFonts w:ascii="Simplified Arabic" w:eastAsia="Times New Roman" w:hAnsi="Simplified Arabic" w:cs="Simplified Arabic" w:hint="cs"/>
          <w:sz w:val="28"/>
          <w:szCs w:val="28"/>
          <w:rtl/>
          <w:lang w:val="en-US" w:bidi="ar-IQ"/>
        </w:rPr>
        <w:t>الأردن</w:t>
      </w:r>
      <w:r w:rsidRPr="00596BF3">
        <w:rPr>
          <w:rFonts w:ascii="Simplified Arabic" w:eastAsia="Times New Roman" w:hAnsi="Simplified Arabic" w:cs="Simplified Arabic"/>
          <w:sz w:val="28"/>
          <w:szCs w:val="28"/>
          <w:rtl/>
          <w:lang w:val="en-US" w:bidi="ar-IQ"/>
        </w:rPr>
        <w:t>: دار الحامد للنشر والتوزيع</w:t>
      </w:r>
      <w:r w:rsidRPr="00596BF3">
        <w:rPr>
          <w:rFonts w:ascii="Simplified Arabic" w:eastAsia="Times New Roman" w:hAnsi="Simplified Arabic" w:cs="Simplified Arabic"/>
          <w:sz w:val="28"/>
          <w:szCs w:val="28"/>
          <w:lang w:val="en-US" w:bidi="ar-IQ"/>
        </w:rPr>
        <w:t>.</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rtl/>
          <w:lang w:val="en-US" w:bidi="ar-IQ"/>
        </w:rPr>
        <w:t xml:space="preserve">بن </w:t>
      </w:r>
      <w:proofErr w:type="gramStart"/>
      <w:r w:rsidRPr="00596BF3">
        <w:rPr>
          <w:rFonts w:ascii="Simplified Arabic" w:eastAsia="Times New Roman" w:hAnsi="Simplified Arabic" w:cs="Simplified Arabic"/>
          <w:sz w:val="28"/>
          <w:szCs w:val="28"/>
          <w:rtl/>
          <w:lang w:val="en-US" w:bidi="ar-IQ"/>
        </w:rPr>
        <w:t>يحي</w:t>
      </w:r>
      <w:proofErr w:type="gramEnd"/>
      <w:r w:rsidRPr="00596BF3">
        <w:rPr>
          <w:rFonts w:ascii="Simplified Arabic" w:eastAsia="Times New Roman" w:hAnsi="Simplified Arabic" w:cs="Simplified Arabic"/>
          <w:sz w:val="28"/>
          <w:szCs w:val="28"/>
          <w:rtl/>
          <w:lang w:val="en-US" w:bidi="ar-IQ"/>
        </w:rPr>
        <w:t xml:space="preserve">، مشعر فريد. و </w:t>
      </w:r>
      <w:proofErr w:type="gramStart"/>
      <w:r w:rsidRPr="00596BF3">
        <w:rPr>
          <w:rFonts w:ascii="Simplified Arabic" w:eastAsia="Times New Roman" w:hAnsi="Simplified Arabic" w:cs="Simplified Arabic"/>
          <w:sz w:val="28"/>
          <w:szCs w:val="28"/>
          <w:rtl/>
          <w:lang w:val="en-US" w:bidi="ar-IQ"/>
        </w:rPr>
        <w:t>صالحي ،</w:t>
      </w:r>
      <w:proofErr w:type="gramEnd"/>
      <w:r w:rsidRPr="00596BF3">
        <w:rPr>
          <w:rFonts w:ascii="Simplified Arabic" w:eastAsia="Times New Roman" w:hAnsi="Simplified Arabic" w:cs="Simplified Arabic"/>
          <w:sz w:val="28"/>
          <w:szCs w:val="28"/>
          <w:rtl/>
          <w:lang w:val="en-US" w:bidi="ar-IQ"/>
        </w:rPr>
        <w:t xml:space="preserve">إبراهيم. و </w:t>
      </w:r>
      <w:proofErr w:type="gramStart"/>
      <w:r w:rsidRPr="00596BF3">
        <w:rPr>
          <w:rFonts w:ascii="Simplified Arabic" w:eastAsia="Times New Roman" w:hAnsi="Simplified Arabic" w:cs="Simplified Arabic"/>
          <w:sz w:val="28"/>
          <w:szCs w:val="28"/>
          <w:rtl/>
          <w:lang w:val="en-US" w:bidi="ar-IQ"/>
        </w:rPr>
        <w:t>مشرف ،</w:t>
      </w:r>
      <w:proofErr w:type="gramEnd"/>
      <w:r w:rsidRPr="00596BF3">
        <w:rPr>
          <w:rFonts w:ascii="Simplified Arabic" w:eastAsia="Times New Roman" w:hAnsi="Simplified Arabic" w:cs="Simplified Arabic"/>
          <w:sz w:val="28"/>
          <w:szCs w:val="28"/>
          <w:rtl/>
          <w:lang w:val="en-US" w:bidi="ar-IQ"/>
        </w:rPr>
        <w:t xml:space="preserve">محمد. </w:t>
      </w:r>
      <w:proofErr w:type="gramStart"/>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2020</w:t>
      </w:r>
      <w:proofErr w:type="gramEnd"/>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أثر </w:t>
      </w:r>
      <w:proofErr w:type="spellStart"/>
      <w:r w:rsidRPr="00596BF3">
        <w:rPr>
          <w:rFonts w:ascii="Simplified Arabic" w:eastAsia="Times New Roman" w:hAnsi="Simplified Arabic" w:cs="Simplified Arabic"/>
          <w:sz w:val="28"/>
          <w:szCs w:val="28"/>
          <w:rtl/>
          <w:lang w:val="en-US" w:bidi="ar-IQ"/>
        </w:rPr>
        <w:t>الحوكمة</w:t>
      </w:r>
      <w:proofErr w:type="spellEnd"/>
      <w:r w:rsidRPr="00596BF3">
        <w:rPr>
          <w:rFonts w:ascii="Simplified Arabic" w:eastAsia="Times New Roman" w:hAnsi="Simplified Arabic" w:cs="Simplified Arabic"/>
          <w:sz w:val="28"/>
          <w:szCs w:val="28"/>
          <w:rtl/>
          <w:lang w:val="en-US" w:bidi="ar-IQ"/>
        </w:rPr>
        <w:t xml:space="preserve"> على إدارة الصراع التنظيمي. دراسة حالة بديوان الترقية والتسيير العقاري </w:t>
      </w:r>
      <w:proofErr w:type="spellStart"/>
      <w:r w:rsidRPr="00596BF3">
        <w:rPr>
          <w:rFonts w:ascii="Simplified Arabic" w:eastAsia="Times New Roman" w:hAnsi="Simplified Arabic" w:cs="Simplified Arabic"/>
          <w:sz w:val="28"/>
          <w:szCs w:val="28"/>
          <w:rtl/>
          <w:lang w:val="en-US" w:bidi="ar-IQ"/>
        </w:rPr>
        <w:t>لوالية</w:t>
      </w:r>
      <w:proofErr w:type="spellEnd"/>
      <w:r w:rsidRPr="00596BF3">
        <w:rPr>
          <w:rFonts w:ascii="Simplified Arabic" w:eastAsia="Times New Roman" w:hAnsi="Simplified Arabic" w:cs="Simplified Arabic"/>
          <w:sz w:val="28"/>
          <w:szCs w:val="28"/>
          <w:rtl/>
          <w:lang w:val="en-US" w:bidi="ar-IQ"/>
        </w:rPr>
        <w:t xml:space="preserve"> جيجل، رسالة ماجستير غير منشورة، جامعة جيجل، الجزائر</w:t>
      </w:r>
      <w:r w:rsidRPr="00596BF3">
        <w:rPr>
          <w:rFonts w:ascii="Simplified Arabic" w:eastAsia="Times New Roman" w:hAnsi="Simplified Arabic" w:cs="Simplified Arabic"/>
          <w:sz w:val="28"/>
          <w:szCs w:val="28"/>
          <w:lang w:val="en-US" w:bidi="ar-IQ"/>
        </w:rPr>
        <w:t>.</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proofErr w:type="spellStart"/>
      <w:r w:rsidRPr="00596BF3">
        <w:rPr>
          <w:rFonts w:ascii="Simplified Arabic" w:eastAsia="Times New Roman" w:hAnsi="Simplified Arabic" w:cs="Simplified Arabic"/>
          <w:sz w:val="28"/>
          <w:szCs w:val="28"/>
          <w:rtl/>
          <w:lang w:val="en-US" w:bidi="ar-IQ"/>
        </w:rPr>
        <w:t>بودلال</w:t>
      </w:r>
      <w:proofErr w:type="spellEnd"/>
      <w:r w:rsidRPr="00596BF3">
        <w:rPr>
          <w:rFonts w:ascii="Simplified Arabic" w:eastAsia="Times New Roman" w:hAnsi="Simplified Arabic" w:cs="Simplified Arabic"/>
          <w:sz w:val="28"/>
          <w:szCs w:val="28"/>
          <w:rtl/>
          <w:lang w:val="en-US" w:bidi="ar-IQ"/>
        </w:rPr>
        <w:t xml:space="preserve">، حنان. وبن </w:t>
      </w:r>
      <w:proofErr w:type="gramStart"/>
      <w:r w:rsidRPr="00596BF3">
        <w:rPr>
          <w:rFonts w:ascii="Simplified Arabic" w:eastAsia="Times New Roman" w:hAnsi="Simplified Arabic" w:cs="Simplified Arabic"/>
          <w:sz w:val="28"/>
          <w:szCs w:val="28"/>
          <w:rtl/>
          <w:lang w:val="en-US" w:bidi="ar-IQ"/>
        </w:rPr>
        <w:t>حمادي</w:t>
      </w:r>
      <w:proofErr w:type="gramEnd"/>
      <w:r w:rsidRPr="00596BF3">
        <w:rPr>
          <w:rFonts w:ascii="Simplified Arabic" w:eastAsia="Times New Roman" w:hAnsi="Simplified Arabic" w:cs="Simplified Arabic"/>
          <w:sz w:val="28"/>
          <w:szCs w:val="28"/>
          <w:rtl/>
          <w:lang w:val="en-US" w:bidi="ar-IQ"/>
        </w:rPr>
        <w:t>، عبد القادر</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2018</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التدقيق </w:t>
      </w:r>
      <w:r w:rsidRPr="00596BF3">
        <w:rPr>
          <w:rFonts w:ascii="Simplified Arabic" w:eastAsia="Times New Roman" w:hAnsi="Simplified Arabic" w:cs="Simplified Arabic" w:hint="cs"/>
          <w:sz w:val="28"/>
          <w:szCs w:val="28"/>
          <w:rtl/>
          <w:lang w:val="en-US" w:bidi="ar-IQ"/>
        </w:rPr>
        <w:t>الاستراتيجي</w:t>
      </w:r>
      <w:r w:rsidRPr="00596BF3">
        <w:rPr>
          <w:rFonts w:ascii="Simplified Arabic" w:eastAsia="Times New Roman" w:hAnsi="Simplified Arabic" w:cs="Simplified Arabic"/>
          <w:sz w:val="28"/>
          <w:szCs w:val="28"/>
          <w:rtl/>
          <w:lang w:val="en-US" w:bidi="ar-IQ"/>
        </w:rPr>
        <w:t xml:space="preserve"> ودوره في </w:t>
      </w:r>
      <w:proofErr w:type="spellStart"/>
      <w:r w:rsidRPr="00596BF3">
        <w:rPr>
          <w:rFonts w:ascii="Simplified Arabic" w:eastAsia="Times New Roman" w:hAnsi="Simplified Arabic" w:cs="Simplified Arabic"/>
          <w:sz w:val="28"/>
          <w:szCs w:val="28"/>
          <w:rtl/>
          <w:lang w:val="en-US" w:bidi="ar-IQ"/>
        </w:rPr>
        <w:t>اإلدارة</w:t>
      </w:r>
      <w:proofErr w:type="spellEnd"/>
      <w:r w:rsidRPr="00596BF3">
        <w:rPr>
          <w:rFonts w:ascii="Simplified Arabic" w:eastAsia="Times New Roman" w:hAnsi="Simplified Arabic" w:cs="Simplified Arabic"/>
          <w:sz w:val="28"/>
          <w:szCs w:val="28"/>
          <w:rtl/>
          <w:lang w:val="en-US" w:bidi="ar-IQ"/>
        </w:rPr>
        <w:t xml:space="preserve"> </w:t>
      </w:r>
      <w:proofErr w:type="spellStart"/>
      <w:r w:rsidRPr="00596BF3">
        <w:rPr>
          <w:rFonts w:ascii="Simplified Arabic" w:eastAsia="Times New Roman" w:hAnsi="Simplified Arabic" w:cs="Simplified Arabic"/>
          <w:sz w:val="28"/>
          <w:szCs w:val="28"/>
          <w:rtl/>
          <w:lang w:val="en-US" w:bidi="ar-IQ"/>
        </w:rPr>
        <w:t>اإلستراتيجية</w:t>
      </w:r>
      <w:proofErr w:type="spellEnd"/>
      <w:r w:rsidRPr="00596BF3">
        <w:rPr>
          <w:rFonts w:ascii="Simplified Arabic" w:eastAsia="Times New Roman" w:hAnsi="Simplified Arabic" w:cs="Simplified Arabic"/>
          <w:sz w:val="28"/>
          <w:szCs w:val="28"/>
          <w:rtl/>
          <w:lang w:val="en-US" w:bidi="ar-IQ"/>
        </w:rPr>
        <w:t xml:space="preserve"> للمؤسسة </w:t>
      </w:r>
      <w:r w:rsidRPr="00596BF3">
        <w:rPr>
          <w:rFonts w:ascii="Simplified Arabic" w:eastAsia="Times New Roman" w:hAnsi="Simplified Arabic" w:cs="Simplified Arabic" w:hint="cs"/>
          <w:sz w:val="28"/>
          <w:szCs w:val="28"/>
          <w:rtl/>
          <w:lang w:val="en-US" w:bidi="ar-IQ"/>
        </w:rPr>
        <w:t>الاقتصادية</w:t>
      </w:r>
      <w:r w:rsidRPr="00596BF3">
        <w:rPr>
          <w:rFonts w:ascii="Simplified Arabic" w:eastAsia="Times New Roman" w:hAnsi="Simplified Arabic" w:cs="Simplified Arabic"/>
          <w:sz w:val="28"/>
          <w:szCs w:val="28"/>
          <w:rtl/>
          <w:lang w:val="en-US" w:bidi="ar-IQ"/>
        </w:rPr>
        <w:t xml:space="preserve"> – تأصيل نظري. المجلة العالمية </w:t>
      </w:r>
      <w:r w:rsidRPr="00596BF3">
        <w:rPr>
          <w:rFonts w:ascii="Simplified Arabic" w:eastAsia="Times New Roman" w:hAnsi="Simplified Arabic" w:cs="Simplified Arabic" w:hint="cs"/>
          <w:sz w:val="28"/>
          <w:szCs w:val="28"/>
          <w:rtl/>
          <w:lang w:val="en-US" w:bidi="ar-IQ"/>
        </w:rPr>
        <w:t>للاقتصاد</w:t>
      </w:r>
      <w:r w:rsidRPr="00596BF3">
        <w:rPr>
          <w:rFonts w:ascii="Simplified Arabic" w:eastAsia="Times New Roman" w:hAnsi="Simplified Arabic" w:cs="Simplified Arabic"/>
          <w:sz w:val="28"/>
          <w:szCs w:val="28"/>
          <w:rtl/>
          <w:lang w:val="en-US" w:bidi="ar-IQ"/>
        </w:rPr>
        <w:t xml:space="preserve"> </w:t>
      </w:r>
      <w:r w:rsidRPr="00596BF3">
        <w:rPr>
          <w:rFonts w:ascii="Simplified Arabic" w:eastAsia="Times New Roman" w:hAnsi="Simplified Arabic" w:cs="Simplified Arabic" w:hint="cs"/>
          <w:sz w:val="28"/>
          <w:szCs w:val="28"/>
          <w:rtl/>
          <w:lang w:val="en-US" w:bidi="ar-IQ"/>
        </w:rPr>
        <w:t>والأعمال</w:t>
      </w:r>
      <w:r w:rsidRPr="00596BF3">
        <w:rPr>
          <w:rFonts w:ascii="Simplified Arabic" w:eastAsia="Times New Roman" w:hAnsi="Simplified Arabic" w:cs="Simplified Arabic"/>
          <w:sz w:val="28"/>
          <w:szCs w:val="28"/>
          <w:rtl/>
          <w:lang w:val="en-US" w:bidi="ar-IQ"/>
        </w:rPr>
        <w:t xml:space="preserve">. ،5 3، -273 </w:t>
      </w:r>
      <w:r w:rsidRPr="00596BF3">
        <w:rPr>
          <w:rFonts w:ascii="Simplified Arabic" w:eastAsia="Times New Roman" w:hAnsi="Simplified Arabic" w:cs="Simplified Arabic"/>
          <w:sz w:val="28"/>
          <w:szCs w:val="28"/>
          <w:lang w:val="en-US" w:bidi="ar-IQ"/>
        </w:rPr>
        <w:t xml:space="preserve">.281 </w:t>
      </w:r>
      <w:r w:rsidRPr="00596BF3">
        <w:rPr>
          <w:rFonts w:ascii="Simplified Arabic" w:eastAsia="Times New Roman" w:hAnsi="Simplified Arabic" w:cs="Simplified Arabic"/>
          <w:sz w:val="28"/>
          <w:szCs w:val="28"/>
          <w:rtl/>
          <w:lang w:val="en-US" w:bidi="ar-IQ"/>
        </w:rPr>
        <w:t xml:space="preserve">التميمي ، </w:t>
      </w:r>
      <w:proofErr w:type="gramStart"/>
      <w:r w:rsidRPr="00596BF3">
        <w:rPr>
          <w:rFonts w:ascii="Simplified Arabic" w:eastAsia="Times New Roman" w:hAnsi="Simplified Arabic" w:cs="Simplified Arabic"/>
          <w:sz w:val="28"/>
          <w:szCs w:val="28"/>
          <w:rtl/>
          <w:lang w:val="en-US" w:bidi="ar-IQ"/>
        </w:rPr>
        <w:t xml:space="preserve">حسن </w:t>
      </w:r>
      <w:r w:rsidRPr="00596BF3">
        <w:rPr>
          <w:rFonts w:ascii="Simplified Arabic" w:eastAsia="Times New Roman" w:hAnsi="Simplified Arabic" w:cs="Simplified Arabic"/>
          <w:sz w:val="28"/>
          <w:szCs w:val="28"/>
          <w:lang w:val="en-US" w:bidi="ar-IQ"/>
        </w:rPr>
        <w:t>)</w:t>
      </w:r>
      <w:proofErr w:type="gramEnd"/>
      <w:r w:rsidRPr="00596BF3">
        <w:rPr>
          <w:rFonts w:ascii="Simplified Arabic" w:eastAsia="Times New Roman" w:hAnsi="Simplified Arabic" w:cs="Simplified Arabic"/>
          <w:sz w:val="28"/>
          <w:szCs w:val="28"/>
          <w:rtl/>
          <w:lang w:val="en-US" w:bidi="ar-IQ"/>
        </w:rPr>
        <w:t xml:space="preserve"> 2017</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دور المراجع الداخلي </w:t>
      </w:r>
      <w:proofErr w:type="spellStart"/>
      <w:r w:rsidRPr="00596BF3">
        <w:rPr>
          <w:rFonts w:ascii="Simplified Arabic" w:eastAsia="Times New Roman" w:hAnsi="Simplified Arabic" w:cs="Simplified Arabic"/>
          <w:sz w:val="28"/>
          <w:szCs w:val="28"/>
          <w:rtl/>
          <w:lang w:val="en-US" w:bidi="ar-IQ"/>
        </w:rPr>
        <w:t>فى</w:t>
      </w:r>
      <w:proofErr w:type="spellEnd"/>
      <w:r w:rsidRPr="00596BF3">
        <w:rPr>
          <w:rFonts w:ascii="Simplified Arabic" w:eastAsia="Times New Roman" w:hAnsi="Simplified Arabic" w:cs="Simplified Arabic"/>
          <w:sz w:val="28"/>
          <w:szCs w:val="28"/>
          <w:rtl/>
          <w:lang w:val="en-US" w:bidi="ar-IQ"/>
        </w:rPr>
        <w:t xml:space="preserve"> تقييم أمن نظم المعلومات المحاسبية في ضوء </w:t>
      </w:r>
      <w:proofErr w:type="spellStart"/>
      <w:r w:rsidRPr="00596BF3">
        <w:rPr>
          <w:rFonts w:ascii="Simplified Arabic" w:eastAsia="Times New Roman" w:hAnsi="Simplified Arabic" w:cs="Simplified Arabic"/>
          <w:sz w:val="28"/>
          <w:szCs w:val="28"/>
          <w:rtl/>
          <w:lang w:val="en-US" w:bidi="ar-IQ"/>
        </w:rPr>
        <w:lastRenderedPageBreak/>
        <w:t>حوكمة</w:t>
      </w:r>
      <w:proofErr w:type="spellEnd"/>
      <w:r w:rsidRPr="00596BF3">
        <w:rPr>
          <w:rFonts w:ascii="Simplified Arabic" w:eastAsia="Times New Roman" w:hAnsi="Simplified Arabic" w:cs="Simplified Arabic"/>
          <w:sz w:val="28"/>
          <w:szCs w:val="28"/>
          <w:rtl/>
          <w:lang w:val="en-US" w:bidi="ar-IQ"/>
        </w:rPr>
        <w:t xml:space="preserve"> تقنية المعلومات بالتطبيق علي هيئة قناة السويس ببورسعيد، رسالة ماجستير غير منشورة، كلية التجارة، جامعة بورسعيد، </w:t>
      </w:r>
      <w:r w:rsidRPr="00596BF3">
        <w:rPr>
          <w:rFonts w:ascii="Simplified Arabic" w:eastAsia="Times New Roman" w:hAnsi="Simplified Arabic" w:cs="Simplified Arabic" w:hint="cs"/>
          <w:sz w:val="28"/>
          <w:szCs w:val="28"/>
          <w:rtl/>
          <w:lang w:val="en-US" w:bidi="ar-IQ"/>
        </w:rPr>
        <w:t>جمهوري</w:t>
      </w:r>
      <w:r w:rsidRPr="00596BF3">
        <w:rPr>
          <w:rFonts w:ascii="Simplified Arabic" w:eastAsia="Times New Roman" w:hAnsi="Simplified Arabic" w:cs="Simplified Arabic" w:hint="eastAsia"/>
          <w:sz w:val="28"/>
          <w:szCs w:val="28"/>
          <w:rtl/>
          <w:lang w:val="en-US" w:bidi="ar-IQ"/>
        </w:rPr>
        <w:t>ة</w:t>
      </w:r>
      <w:r w:rsidRPr="00596BF3">
        <w:rPr>
          <w:rFonts w:ascii="Simplified Arabic" w:eastAsia="Times New Roman" w:hAnsi="Simplified Arabic" w:cs="Simplified Arabic"/>
          <w:sz w:val="28"/>
          <w:szCs w:val="28"/>
          <w:rtl/>
          <w:lang w:val="en-US" w:bidi="ar-IQ"/>
        </w:rPr>
        <w:t xml:space="preserve"> مصر</w:t>
      </w:r>
      <w:r w:rsidRPr="00596BF3">
        <w:rPr>
          <w:rFonts w:ascii="Simplified Arabic" w:eastAsia="Times New Roman" w:hAnsi="Simplified Arabic" w:cs="Simplified Arabic"/>
          <w:sz w:val="28"/>
          <w:szCs w:val="28"/>
          <w:lang w:val="en-US" w:bidi="ar-IQ"/>
        </w:rPr>
        <w:t>.</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proofErr w:type="spellStart"/>
      <w:r w:rsidRPr="00596BF3">
        <w:rPr>
          <w:rFonts w:ascii="Simplified Arabic" w:eastAsia="Times New Roman" w:hAnsi="Simplified Arabic" w:cs="Simplified Arabic"/>
          <w:sz w:val="28"/>
          <w:szCs w:val="28"/>
          <w:rtl/>
          <w:lang w:val="en-US" w:bidi="ar-IQ"/>
        </w:rPr>
        <w:t>زعروعة</w:t>
      </w:r>
      <w:proofErr w:type="spellEnd"/>
      <w:r w:rsidRPr="00596BF3">
        <w:rPr>
          <w:rFonts w:ascii="Simplified Arabic" w:eastAsia="Times New Roman" w:hAnsi="Simplified Arabic" w:cs="Simplified Arabic"/>
          <w:sz w:val="28"/>
          <w:szCs w:val="28"/>
          <w:rtl/>
          <w:lang w:val="en-US" w:bidi="ar-IQ"/>
        </w:rPr>
        <w:t xml:space="preserve">، فاطمة ) 2022(. أثر التحول الرقمي في فرض ضرائب على </w:t>
      </w:r>
      <w:proofErr w:type="spellStart"/>
      <w:r w:rsidRPr="00596BF3">
        <w:rPr>
          <w:rFonts w:ascii="Simplified Arabic" w:eastAsia="Times New Roman" w:hAnsi="Simplified Arabic" w:cs="Simplified Arabic"/>
          <w:sz w:val="28"/>
          <w:szCs w:val="28"/>
          <w:rtl/>
          <w:lang w:val="en-US" w:bidi="ar-IQ"/>
        </w:rPr>
        <w:t>اإلنتقال</w:t>
      </w:r>
      <w:proofErr w:type="spellEnd"/>
      <w:r w:rsidRPr="00596BF3">
        <w:rPr>
          <w:rFonts w:ascii="Simplified Arabic" w:eastAsia="Times New Roman" w:hAnsi="Simplified Arabic" w:cs="Simplified Arabic"/>
          <w:sz w:val="28"/>
          <w:szCs w:val="28"/>
          <w:rtl/>
          <w:lang w:val="en-US" w:bidi="ar-IQ"/>
        </w:rPr>
        <w:t xml:space="preserve"> </w:t>
      </w:r>
      <w:proofErr w:type="spellStart"/>
      <w:r w:rsidRPr="00596BF3">
        <w:rPr>
          <w:rFonts w:ascii="Simplified Arabic" w:eastAsia="Times New Roman" w:hAnsi="Simplified Arabic" w:cs="Simplified Arabic"/>
          <w:sz w:val="28"/>
          <w:szCs w:val="28"/>
          <w:rtl/>
          <w:lang w:val="en-US" w:bidi="ar-IQ"/>
        </w:rPr>
        <w:t>اإللكتروني</w:t>
      </w:r>
      <w:proofErr w:type="spellEnd"/>
      <w:r w:rsidRPr="00596BF3">
        <w:rPr>
          <w:rFonts w:ascii="Simplified Arabic" w:eastAsia="Times New Roman" w:hAnsi="Simplified Arabic" w:cs="Simplified Arabic"/>
          <w:sz w:val="28"/>
          <w:szCs w:val="28"/>
          <w:rtl/>
          <w:lang w:val="en-US" w:bidi="ar-IQ"/>
        </w:rPr>
        <w:t xml:space="preserve"> للبيانات</w:t>
      </w:r>
      <w:r w:rsidRPr="00596BF3">
        <w:rPr>
          <w:rFonts w:ascii="Simplified Arabic" w:eastAsia="Times New Roman" w:hAnsi="Simplified Arabic" w:cs="Simplified Arabic"/>
          <w:sz w:val="28"/>
          <w:szCs w:val="28"/>
          <w:lang w:val="en-US" w:bidi="ar-IQ"/>
        </w:rPr>
        <w:t xml:space="preserve">. </w:t>
      </w:r>
      <w:r w:rsidRPr="00596BF3">
        <w:rPr>
          <w:rFonts w:ascii="Simplified Arabic" w:eastAsia="Times New Roman" w:hAnsi="Simplified Arabic" w:cs="Simplified Arabic"/>
          <w:sz w:val="28"/>
          <w:szCs w:val="28"/>
          <w:rtl/>
          <w:lang w:val="en-US" w:bidi="ar-IQ"/>
        </w:rPr>
        <w:t xml:space="preserve">مجلة البحوث القانونية </w:t>
      </w:r>
      <w:proofErr w:type="spellStart"/>
      <w:r w:rsidRPr="00596BF3">
        <w:rPr>
          <w:rFonts w:ascii="Simplified Arabic" w:eastAsia="Times New Roman" w:hAnsi="Simplified Arabic" w:cs="Simplified Arabic"/>
          <w:sz w:val="28"/>
          <w:szCs w:val="28"/>
          <w:rtl/>
          <w:lang w:val="en-US" w:bidi="ar-IQ"/>
        </w:rPr>
        <w:t>واإلقتصادية</w:t>
      </w:r>
      <w:proofErr w:type="spellEnd"/>
      <w:r w:rsidRPr="00596BF3">
        <w:rPr>
          <w:rFonts w:ascii="Simplified Arabic" w:eastAsia="Times New Roman" w:hAnsi="Simplified Arabic" w:cs="Simplified Arabic"/>
          <w:sz w:val="28"/>
          <w:szCs w:val="28"/>
          <w:rtl/>
          <w:lang w:val="en-US" w:bidi="ar-IQ"/>
        </w:rPr>
        <w:t xml:space="preserve">، 5 ) 1(، 675 – .692 </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rtl/>
          <w:lang w:val="en-US" w:bidi="ar-IQ"/>
        </w:rPr>
        <w:t xml:space="preserve">الزهيري، طلال، والقريشي، فاضل </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2018</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 التخطيط </w:t>
      </w:r>
      <w:r w:rsidRPr="00596BF3">
        <w:rPr>
          <w:rFonts w:ascii="Simplified Arabic" w:eastAsia="Times New Roman" w:hAnsi="Simplified Arabic" w:cs="Simplified Arabic" w:hint="cs"/>
          <w:sz w:val="28"/>
          <w:szCs w:val="28"/>
          <w:rtl/>
          <w:lang w:val="en-US" w:bidi="ar-IQ"/>
        </w:rPr>
        <w:t>الاستراتيجي</w:t>
      </w:r>
      <w:r w:rsidRPr="00596BF3">
        <w:rPr>
          <w:rFonts w:ascii="Simplified Arabic" w:eastAsia="Times New Roman" w:hAnsi="Simplified Arabic" w:cs="Simplified Arabic"/>
          <w:sz w:val="28"/>
          <w:szCs w:val="28"/>
          <w:rtl/>
          <w:lang w:val="en-US" w:bidi="ar-IQ"/>
        </w:rPr>
        <w:t xml:space="preserve"> ودوره في توطين </w:t>
      </w:r>
      <w:proofErr w:type="spellStart"/>
      <w:r w:rsidRPr="00596BF3">
        <w:rPr>
          <w:rFonts w:ascii="Simplified Arabic" w:eastAsia="Times New Roman" w:hAnsi="Simplified Arabic" w:cs="Simplified Arabic"/>
          <w:sz w:val="28"/>
          <w:szCs w:val="28"/>
          <w:rtl/>
          <w:lang w:val="en-US" w:bidi="ar-IQ"/>
        </w:rPr>
        <w:t>الحوكمة</w:t>
      </w:r>
      <w:proofErr w:type="spellEnd"/>
      <w:r w:rsidRPr="00596BF3">
        <w:rPr>
          <w:rFonts w:ascii="Simplified Arabic" w:eastAsia="Times New Roman" w:hAnsi="Simplified Arabic" w:cs="Simplified Arabic"/>
          <w:sz w:val="28"/>
          <w:szCs w:val="28"/>
          <w:rtl/>
          <w:lang w:val="en-US" w:bidi="ar-IQ"/>
        </w:rPr>
        <w:t xml:space="preserve"> </w:t>
      </w:r>
      <w:r w:rsidRPr="00596BF3">
        <w:rPr>
          <w:rFonts w:ascii="Simplified Arabic" w:eastAsia="Times New Roman" w:hAnsi="Simplified Arabic" w:cs="Simplified Arabic" w:hint="cs"/>
          <w:sz w:val="28"/>
          <w:szCs w:val="28"/>
          <w:rtl/>
          <w:lang w:val="en-US" w:bidi="ar-IQ"/>
        </w:rPr>
        <w:t>الإلكترونية</w:t>
      </w:r>
      <w:r w:rsidRPr="00596BF3">
        <w:rPr>
          <w:rFonts w:ascii="Simplified Arabic" w:eastAsia="Times New Roman" w:hAnsi="Simplified Arabic" w:cs="Simplified Arabic"/>
          <w:sz w:val="28"/>
          <w:szCs w:val="28"/>
          <w:rtl/>
          <w:lang w:val="en-US" w:bidi="ar-IQ"/>
        </w:rPr>
        <w:t xml:space="preserve"> في الجامعات. مجلة واسط للعلوم </w:t>
      </w:r>
      <w:r w:rsidRPr="00596BF3">
        <w:rPr>
          <w:rFonts w:ascii="Simplified Arabic" w:eastAsia="Times New Roman" w:hAnsi="Simplified Arabic" w:cs="Simplified Arabic" w:hint="cs"/>
          <w:sz w:val="28"/>
          <w:szCs w:val="28"/>
          <w:rtl/>
          <w:lang w:val="en-US" w:bidi="ar-IQ"/>
        </w:rPr>
        <w:t>الإنسانية</w:t>
      </w:r>
      <w:r w:rsidRPr="00596BF3">
        <w:rPr>
          <w:rFonts w:ascii="Simplified Arabic" w:eastAsia="Times New Roman" w:hAnsi="Simplified Arabic" w:cs="Simplified Arabic"/>
          <w:sz w:val="28"/>
          <w:szCs w:val="28"/>
          <w:rtl/>
          <w:lang w:val="en-US" w:bidi="ar-IQ"/>
        </w:rPr>
        <w:t xml:space="preserve">، العدد 14 جامعة واسط، </w:t>
      </w:r>
      <w:proofErr w:type="gramStart"/>
      <w:r w:rsidRPr="00596BF3">
        <w:rPr>
          <w:rFonts w:ascii="Simplified Arabic" w:eastAsia="Times New Roman" w:hAnsi="Simplified Arabic" w:cs="Simplified Arabic"/>
          <w:sz w:val="28"/>
          <w:szCs w:val="28"/>
          <w:rtl/>
          <w:lang w:val="en-US" w:bidi="ar-IQ"/>
        </w:rPr>
        <w:t>واسط</w:t>
      </w:r>
      <w:proofErr w:type="gramEnd"/>
      <w:r w:rsidRPr="00596BF3">
        <w:rPr>
          <w:rFonts w:ascii="Simplified Arabic" w:eastAsia="Times New Roman" w:hAnsi="Simplified Arabic" w:cs="Simplified Arabic"/>
          <w:sz w:val="28"/>
          <w:szCs w:val="28"/>
          <w:lang w:val="en-US" w:bidi="ar-IQ"/>
        </w:rPr>
        <w:t xml:space="preserve">. </w:t>
      </w:r>
      <w:r w:rsidRPr="00596BF3">
        <w:rPr>
          <w:rFonts w:ascii="Simplified Arabic" w:eastAsia="Times New Roman" w:hAnsi="Simplified Arabic" w:cs="Simplified Arabic"/>
          <w:sz w:val="28"/>
          <w:szCs w:val="28"/>
          <w:rtl/>
          <w:lang w:val="en-US" w:bidi="ar-IQ"/>
        </w:rPr>
        <w:t xml:space="preserve">السامرائي، </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rtl/>
          <w:lang w:val="en-US" w:bidi="ar-IQ"/>
        </w:rPr>
        <w:t xml:space="preserve">منال جبار سرور، وصبيحة، صالح عمر </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2013</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استعمال تكاليف الجودة في تقويم </w:t>
      </w:r>
      <w:r w:rsidRPr="00596BF3">
        <w:rPr>
          <w:rFonts w:ascii="Simplified Arabic" w:eastAsia="Times New Roman" w:hAnsi="Simplified Arabic" w:cs="Simplified Arabic" w:hint="cs"/>
          <w:sz w:val="28"/>
          <w:szCs w:val="28"/>
          <w:rtl/>
          <w:lang w:val="en-US" w:bidi="ar-IQ"/>
        </w:rPr>
        <w:t>الأداء</w:t>
      </w:r>
      <w:r w:rsidRPr="00596BF3">
        <w:rPr>
          <w:rFonts w:ascii="Simplified Arabic" w:eastAsia="Times New Roman" w:hAnsi="Simplified Arabic" w:cs="Simplified Arabic"/>
          <w:sz w:val="28"/>
          <w:szCs w:val="28"/>
          <w:rtl/>
          <w:lang w:val="en-US" w:bidi="ar-IQ"/>
        </w:rPr>
        <w:t xml:space="preserve"> </w:t>
      </w:r>
      <w:r w:rsidRPr="00596BF3">
        <w:rPr>
          <w:rFonts w:ascii="Simplified Arabic" w:eastAsia="Times New Roman" w:hAnsi="Simplified Arabic" w:cs="Simplified Arabic" w:hint="cs"/>
          <w:sz w:val="28"/>
          <w:szCs w:val="28"/>
          <w:rtl/>
          <w:lang w:val="en-US" w:bidi="ar-IQ"/>
        </w:rPr>
        <w:t>الاستراتيجي</w:t>
      </w:r>
      <w:r w:rsidRPr="00596BF3">
        <w:rPr>
          <w:rFonts w:ascii="Simplified Arabic" w:eastAsia="Times New Roman" w:hAnsi="Simplified Arabic" w:cs="Simplified Arabic"/>
          <w:sz w:val="28"/>
          <w:szCs w:val="28"/>
          <w:rtl/>
          <w:lang w:val="en-US" w:bidi="ar-IQ"/>
        </w:rPr>
        <w:t xml:space="preserve"> .مجلة كلية </w:t>
      </w:r>
      <w:proofErr w:type="gramStart"/>
      <w:r w:rsidRPr="00596BF3">
        <w:rPr>
          <w:rFonts w:ascii="Simplified Arabic" w:eastAsia="Times New Roman" w:hAnsi="Simplified Arabic" w:cs="Simplified Arabic"/>
          <w:sz w:val="28"/>
          <w:szCs w:val="28"/>
          <w:rtl/>
          <w:lang w:val="en-US" w:bidi="ar-IQ"/>
        </w:rPr>
        <w:t>الرافدين</w:t>
      </w:r>
      <w:proofErr w:type="gramEnd"/>
      <w:r w:rsidRPr="00596BF3">
        <w:rPr>
          <w:rFonts w:ascii="Simplified Arabic" w:eastAsia="Times New Roman" w:hAnsi="Simplified Arabic" w:cs="Simplified Arabic"/>
          <w:sz w:val="28"/>
          <w:szCs w:val="28"/>
          <w:rtl/>
          <w:lang w:val="en-US" w:bidi="ar-IQ"/>
        </w:rPr>
        <w:t xml:space="preserve"> الجامعة للعلوم،</w:t>
      </w:r>
      <w:r w:rsidRPr="00596BF3">
        <w:rPr>
          <w:rFonts w:ascii="Simplified Arabic" w:eastAsia="Times New Roman" w:hAnsi="Simplified Arabic" w:cs="Simplified Arabic"/>
          <w:sz w:val="28"/>
          <w:szCs w:val="28"/>
          <w:lang w:val="en-US" w:bidi="ar-IQ"/>
        </w:rPr>
        <w:t xml:space="preserve"> </w:t>
      </w:r>
      <w:r w:rsidRPr="00596BF3">
        <w:rPr>
          <w:rFonts w:ascii="Simplified Arabic" w:eastAsia="Times New Roman" w:hAnsi="Simplified Arabic" w:cs="Simplified Arabic"/>
          <w:sz w:val="28"/>
          <w:szCs w:val="28"/>
          <w:rtl/>
          <w:lang w:val="en-US" w:bidi="ar-IQ"/>
        </w:rPr>
        <w:t xml:space="preserve">مج. ،2013 ع. ،32 ص </w:t>
      </w:r>
      <w:proofErr w:type="spellStart"/>
      <w:r w:rsidRPr="00596BF3">
        <w:rPr>
          <w:rFonts w:ascii="Simplified Arabic" w:eastAsia="Times New Roman" w:hAnsi="Simplified Arabic" w:cs="Simplified Arabic"/>
          <w:sz w:val="28"/>
          <w:szCs w:val="28"/>
          <w:rtl/>
          <w:lang w:val="en-US" w:bidi="ar-IQ"/>
        </w:rPr>
        <w:t>ص</w:t>
      </w:r>
      <w:proofErr w:type="spellEnd"/>
      <w:r w:rsidRPr="00596BF3">
        <w:rPr>
          <w:rFonts w:ascii="Simplified Arabic" w:eastAsia="Times New Roman" w:hAnsi="Simplified Arabic" w:cs="Simplified Arabic"/>
          <w:sz w:val="28"/>
          <w:szCs w:val="28"/>
          <w:lang w:val="en-US" w:bidi="ar-IQ"/>
        </w:rPr>
        <w:t>. .130-102</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lang w:val="en-US" w:bidi="ar-IQ"/>
        </w:rPr>
        <w:t xml:space="preserve"> </w:t>
      </w:r>
      <w:r w:rsidRPr="00596BF3">
        <w:rPr>
          <w:rFonts w:ascii="Simplified Arabic" w:eastAsia="Times New Roman" w:hAnsi="Simplified Arabic" w:cs="Simplified Arabic"/>
          <w:sz w:val="28"/>
          <w:szCs w:val="28"/>
          <w:rtl/>
          <w:lang w:val="en-US" w:bidi="ar-IQ"/>
        </w:rPr>
        <w:t xml:space="preserve">سكاك، مراد </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2015</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التدقيق </w:t>
      </w:r>
      <w:r w:rsidRPr="00596BF3">
        <w:rPr>
          <w:rFonts w:ascii="Simplified Arabic" w:eastAsia="Times New Roman" w:hAnsi="Simplified Arabic" w:cs="Simplified Arabic" w:hint="cs"/>
          <w:sz w:val="28"/>
          <w:szCs w:val="28"/>
          <w:rtl/>
          <w:lang w:val="en-US" w:bidi="ar-IQ"/>
        </w:rPr>
        <w:t>الاستراتيجي</w:t>
      </w:r>
      <w:r w:rsidRPr="00596BF3">
        <w:rPr>
          <w:rFonts w:ascii="Simplified Arabic" w:eastAsia="Times New Roman" w:hAnsi="Simplified Arabic" w:cs="Simplified Arabic"/>
          <w:sz w:val="28"/>
          <w:szCs w:val="28"/>
          <w:rtl/>
          <w:lang w:val="en-US" w:bidi="ar-IQ"/>
        </w:rPr>
        <w:t xml:space="preserve"> ودوره في </w:t>
      </w:r>
      <w:r w:rsidRPr="00596BF3">
        <w:rPr>
          <w:rFonts w:ascii="Simplified Arabic" w:eastAsia="Times New Roman" w:hAnsi="Simplified Arabic" w:cs="Simplified Arabic" w:hint="cs"/>
          <w:sz w:val="28"/>
          <w:szCs w:val="28"/>
          <w:rtl/>
          <w:lang w:val="en-US" w:bidi="ar-IQ"/>
        </w:rPr>
        <w:t>الإدارة</w:t>
      </w:r>
      <w:r w:rsidRPr="00596BF3">
        <w:rPr>
          <w:rFonts w:ascii="Simplified Arabic" w:eastAsia="Times New Roman" w:hAnsi="Simplified Arabic" w:cs="Simplified Arabic"/>
          <w:sz w:val="28"/>
          <w:szCs w:val="28"/>
          <w:rtl/>
          <w:lang w:val="en-US" w:bidi="ar-IQ"/>
        </w:rPr>
        <w:t xml:space="preserve"> </w:t>
      </w:r>
      <w:r w:rsidRPr="00596BF3">
        <w:rPr>
          <w:rFonts w:ascii="Simplified Arabic" w:eastAsia="Times New Roman" w:hAnsi="Simplified Arabic" w:cs="Simplified Arabic" w:hint="cs"/>
          <w:sz w:val="28"/>
          <w:szCs w:val="28"/>
          <w:rtl/>
          <w:lang w:val="en-US" w:bidi="ar-IQ"/>
        </w:rPr>
        <w:t>الاستراتيجية</w:t>
      </w:r>
      <w:r w:rsidRPr="00596BF3">
        <w:rPr>
          <w:rFonts w:ascii="Simplified Arabic" w:eastAsia="Times New Roman" w:hAnsi="Simplified Arabic" w:cs="Simplified Arabic"/>
          <w:sz w:val="28"/>
          <w:szCs w:val="28"/>
          <w:rtl/>
          <w:lang w:val="en-US" w:bidi="ar-IQ"/>
        </w:rPr>
        <w:t xml:space="preserve"> للمؤسسات - دراسة ميدانية لبعض المؤسسات </w:t>
      </w:r>
      <w:r w:rsidRPr="00596BF3">
        <w:rPr>
          <w:rFonts w:ascii="Simplified Arabic" w:eastAsia="Times New Roman" w:hAnsi="Simplified Arabic" w:cs="Simplified Arabic" w:hint="cs"/>
          <w:sz w:val="28"/>
          <w:szCs w:val="28"/>
          <w:rtl/>
          <w:lang w:val="en-US" w:bidi="ar-IQ"/>
        </w:rPr>
        <w:t>الاقتصادية</w:t>
      </w:r>
      <w:r w:rsidRPr="00596BF3">
        <w:rPr>
          <w:rFonts w:ascii="Simplified Arabic" w:eastAsia="Times New Roman" w:hAnsi="Simplified Arabic" w:cs="Simplified Arabic"/>
          <w:sz w:val="28"/>
          <w:szCs w:val="28"/>
          <w:rtl/>
          <w:lang w:val="en-US" w:bidi="ar-IQ"/>
        </w:rPr>
        <w:t xml:space="preserve"> </w:t>
      </w:r>
      <w:r w:rsidRPr="00596BF3">
        <w:rPr>
          <w:rFonts w:ascii="Simplified Arabic" w:eastAsia="Times New Roman" w:hAnsi="Simplified Arabic" w:cs="Simplified Arabic" w:hint="cs"/>
          <w:sz w:val="28"/>
          <w:szCs w:val="28"/>
          <w:rtl/>
          <w:lang w:val="en-US" w:bidi="ar-IQ"/>
        </w:rPr>
        <w:t>بولاية</w:t>
      </w:r>
      <w:r w:rsidRPr="00596BF3">
        <w:rPr>
          <w:rFonts w:ascii="Simplified Arabic" w:eastAsia="Times New Roman" w:hAnsi="Simplified Arabic" w:cs="Simplified Arabic"/>
          <w:sz w:val="28"/>
          <w:szCs w:val="28"/>
          <w:rtl/>
          <w:lang w:val="en-US" w:bidi="ar-IQ"/>
        </w:rPr>
        <w:t xml:space="preserve"> سطيف. </w:t>
      </w:r>
      <w:proofErr w:type="gramStart"/>
      <w:r w:rsidRPr="00596BF3">
        <w:rPr>
          <w:rFonts w:ascii="Simplified Arabic" w:eastAsia="Times New Roman" w:hAnsi="Simplified Arabic" w:cs="Simplified Arabic"/>
          <w:sz w:val="28"/>
          <w:szCs w:val="28"/>
          <w:rtl/>
          <w:lang w:val="en-US" w:bidi="ar-IQ"/>
        </w:rPr>
        <w:t>مجلة</w:t>
      </w:r>
      <w:proofErr w:type="gramEnd"/>
      <w:r w:rsidRPr="00596BF3">
        <w:rPr>
          <w:rFonts w:ascii="Simplified Arabic" w:eastAsia="Times New Roman" w:hAnsi="Simplified Arabic" w:cs="Simplified Arabic"/>
          <w:sz w:val="28"/>
          <w:szCs w:val="28"/>
          <w:rtl/>
          <w:lang w:val="en-US" w:bidi="ar-IQ"/>
        </w:rPr>
        <w:t xml:space="preserve"> العلوم </w:t>
      </w:r>
      <w:r w:rsidRPr="00596BF3">
        <w:rPr>
          <w:rFonts w:ascii="Simplified Arabic" w:eastAsia="Times New Roman" w:hAnsi="Simplified Arabic" w:cs="Simplified Arabic" w:hint="cs"/>
          <w:sz w:val="28"/>
          <w:szCs w:val="28"/>
          <w:rtl/>
          <w:lang w:val="en-US" w:bidi="ar-IQ"/>
        </w:rPr>
        <w:t>الاقتصادية</w:t>
      </w:r>
      <w:r w:rsidRPr="00596BF3">
        <w:rPr>
          <w:rFonts w:ascii="Simplified Arabic" w:eastAsia="Times New Roman" w:hAnsi="Simplified Arabic" w:cs="Simplified Arabic"/>
          <w:sz w:val="28"/>
          <w:szCs w:val="28"/>
          <w:rtl/>
          <w:lang w:val="en-US" w:bidi="ar-IQ"/>
        </w:rPr>
        <w:t xml:space="preserve"> وعلوم التسيير</w:t>
      </w:r>
      <w:r w:rsidRPr="00596BF3">
        <w:rPr>
          <w:rFonts w:ascii="Simplified Arabic" w:eastAsia="Times New Roman" w:hAnsi="Simplified Arabic" w:cs="Simplified Arabic"/>
          <w:sz w:val="28"/>
          <w:szCs w:val="28"/>
          <w:lang w:val="en-US" w:bidi="ar-IQ"/>
        </w:rPr>
        <w:t xml:space="preserve">. </w:t>
      </w:r>
      <w:r w:rsidRPr="00596BF3">
        <w:rPr>
          <w:rFonts w:ascii="Simplified Arabic" w:eastAsia="Times New Roman" w:hAnsi="Simplified Arabic" w:cs="Simplified Arabic"/>
          <w:sz w:val="28"/>
          <w:szCs w:val="28"/>
          <w:rtl/>
          <w:lang w:val="en-US" w:bidi="ar-IQ"/>
        </w:rPr>
        <w:t xml:space="preserve">سطيف، الجزائر، )15( ،15 -377 .412 </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rtl/>
          <w:lang w:val="en-US" w:bidi="ar-IQ"/>
        </w:rPr>
        <w:t>سليمان، أحمد</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2014</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إطار مقترح للمراجعة </w:t>
      </w:r>
      <w:r w:rsidRPr="00596BF3">
        <w:rPr>
          <w:rFonts w:ascii="Simplified Arabic" w:eastAsia="Times New Roman" w:hAnsi="Simplified Arabic" w:cs="Simplified Arabic" w:hint="cs"/>
          <w:sz w:val="28"/>
          <w:szCs w:val="28"/>
          <w:rtl/>
          <w:lang w:val="en-US" w:bidi="ar-IQ"/>
        </w:rPr>
        <w:t>الإدارية</w:t>
      </w:r>
      <w:r w:rsidRPr="00596BF3">
        <w:rPr>
          <w:rFonts w:ascii="Simplified Arabic" w:eastAsia="Times New Roman" w:hAnsi="Simplified Arabic" w:cs="Simplified Arabic"/>
          <w:sz w:val="28"/>
          <w:szCs w:val="28"/>
          <w:rtl/>
          <w:lang w:val="en-US" w:bidi="ar-IQ"/>
        </w:rPr>
        <w:t xml:space="preserve"> للقرارات </w:t>
      </w:r>
      <w:r w:rsidRPr="00596BF3">
        <w:rPr>
          <w:rFonts w:ascii="Simplified Arabic" w:eastAsia="Times New Roman" w:hAnsi="Simplified Arabic" w:cs="Simplified Arabic" w:hint="cs"/>
          <w:sz w:val="28"/>
          <w:szCs w:val="28"/>
          <w:rtl/>
          <w:lang w:val="en-US" w:bidi="ar-IQ"/>
        </w:rPr>
        <w:t>الاستراتيجية</w:t>
      </w:r>
      <w:r w:rsidRPr="00596BF3">
        <w:rPr>
          <w:rFonts w:ascii="Simplified Arabic" w:eastAsia="Times New Roman" w:hAnsi="Simplified Arabic" w:cs="Simplified Arabic"/>
          <w:sz w:val="28"/>
          <w:szCs w:val="28"/>
          <w:rtl/>
          <w:lang w:val="en-US" w:bidi="ar-IQ"/>
        </w:rPr>
        <w:t xml:space="preserve"> في المصارف </w:t>
      </w:r>
      <w:r w:rsidRPr="00596BF3">
        <w:rPr>
          <w:rFonts w:ascii="Simplified Arabic" w:eastAsia="Times New Roman" w:hAnsi="Simplified Arabic" w:cs="Simplified Arabic" w:hint="cs"/>
          <w:sz w:val="28"/>
          <w:szCs w:val="28"/>
          <w:rtl/>
          <w:lang w:val="en-US" w:bidi="ar-IQ"/>
        </w:rPr>
        <w:t>السالمية</w:t>
      </w:r>
      <w:r w:rsidRPr="00596BF3">
        <w:rPr>
          <w:rFonts w:ascii="Simplified Arabic" w:eastAsia="Times New Roman" w:hAnsi="Simplified Arabic" w:cs="Simplified Arabic"/>
          <w:sz w:val="28"/>
          <w:szCs w:val="28"/>
          <w:rtl/>
          <w:lang w:val="en-US" w:bidi="ar-IQ"/>
        </w:rPr>
        <w:t xml:space="preserve">. رسالة ماجستير غير منشورة، جامعة </w:t>
      </w:r>
      <w:r w:rsidRPr="00596BF3">
        <w:rPr>
          <w:rFonts w:ascii="Simplified Arabic" w:eastAsia="Times New Roman" w:hAnsi="Simplified Arabic" w:cs="Simplified Arabic" w:hint="cs"/>
          <w:sz w:val="28"/>
          <w:szCs w:val="28"/>
          <w:rtl/>
          <w:lang w:val="en-US" w:bidi="ar-IQ"/>
        </w:rPr>
        <w:t>الأزهر</w:t>
      </w:r>
      <w:r w:rsidRPr="00596BF3">
        <w:rPr>
          <w:rFonts w:ascii="Simplified Arabic" w:eastAsia="Times New Roman" w:hAnsi="Simplified Arabic" w:cs="Simplified Arabic"/>
          <w:sz w:val="28"/>
          <w:szCs w:val="28"/>
          <w:rtl/>
          <w:lang w:val="en-US" w:bidi="ar-IQ"/>
        </w:rPr>
        <w:t xml:space="preserve"> ، القاهرة، مصر</w:t>
      </w:r>
      <w:r w:rsidRPr="00596BF3">
        <w:rPr>
          <w:rFonts w:ascii="Simplified Arabic" w:eastAsia="Times New Roman" w:hAnsi="Simplified Arabic" w:cs="Simplified Arabic"/>
          <w:sz w:val="28"/>
          <w:szCs w:val="28"/>
          <w:lang w:val="en-US" w:bidi="ar-IQ"/>
        </w:rPr>
        <w:t>.</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proofErr w:type="spellStart"/>
      <w:r w:rsidRPr="00596BF3">
        <w:rPr>
          <w:rFonts w:ascii="Simplified Arabic" w:eastAsia="Times New Roman" w:hAnsi="Simplified Arabic" w:cs="Simplified Arabic"/>
          <w:sz w:val="28"/>
          <w:szCs w:val="28"/>
          <w:rtl/>
          <w:lang w:val="en-US" w:bidi="ar-IQ"/>
        </w:rPr>
        <w:t>السوافيري</w:t>
      </w:r>
      <w:proofErr w:type="spellEnd"/>
      <w:r w:rsidRPr="00596BF3">
        <w:rPr>
          <w:rFonts w:ascii="Simplified Arabic" w:eastAsia="Times New Roman" w:hAnsi="Simplified Arabic" w:cs="Simplified Arabic"/>
          <w:sz w:val="28"/>
          <w:szCs w:val="28"/>
          <w:rtl/>
          <w:lang w:val="en-US" w:bidi="ar-IQ"/>
        </w:rPr>
        <w:t xml:space="preserve">، محمد صالح </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2020</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أثر تطبيق </w:t>
      </w:r>
      <w:r w:rsidRPr="00596BF3">
        <w:rPr>
          <w:rFonts w:ascii="Simplified Arabic" w:eastAsia="Times New Roman" w:hAnsi="Simplified Arabic" w:cs="Simplified Arabic" w:hint="cs"/>
          <w:sz w:val="28"/>
          <w:szCs w:val="28"/>
          <w:rtl/>
          <w:lang w:val="en-US" w:bidi="ar-IQ"/>
        </w:rPr>
        <w:t>الإدارة</w:t>
      </w:r>
      <w:r w:rsidRPr="00596BF3">
        <w:rPr>
          <w:rFonts w:ascii="Simplified Arabic" w:eastAsia="Times New Roman" w:hAnsi="Simplified Arabic" w:cs="Simplified Arabic"/>
          <w:sz w:val="28"/>
          <w:szCs w:val="28"/>
          <w:rtl/>
          <w:lang w:val="en-US" w:bidi="ar-IQ"/>
        </w:rPr>
        <w:t xml:space="preserve"> </w:t>
      </w:r>
      <w:r w:rsidRPr="00596BF3">
        <w:rPr>
          <w:rFonts w:ascii="Simplified Arabic" w:eastAsia="Times New Roman" w:hAnsi="Simplified Arabic" w:cs="Simplified Arabic" w:hint="cs"/>
          <w:sz w:val="28"/>
          <w:szCs w:val="28"/>
          <w:rtl/>
          <w:lang w:val="en-US" w:bidi="ar-IQ"/>
        </w:rPr>
        <w:t>الإلكترونية</w:t>
      </w:r>
      <w:r w:rsidRPr="00596BF3">
        <w:rPr>
          <w:rFonts w:ascii="Simplified Arabic" w:eastAsia="Times New Roman" w:hAnsi="Simplified Arabic" w:cs="Simplified Arabic"/>
          <w:sz w:val="28"/>
          <w:szCs w:val="28"/>
          <w:rtl/>
          <w:lang w:val="en-US" w:bidi="ar-IQ"/>
        </w:rPr>
        <w:t xml:space="preserve"> في التطوير التنظيمي من وجهة نظر العاملين في بلدية غزة، رسالة ماجستير غير </w:t>
      </w:r>
      <w:proofErr w:type="gramStart"/>
      <w:r w:rsidRPr="00596BF3">
        <w:rPr>
          <w:rFonts w:ascii="Simplified Arabic" w:eastAsia="Times New Roman" w:hAnsi="Simplified Arabic" w:cs="Simplified Arabic"/>
          <w:sz w:val="28"/>
          <w:szCs w:val="28"/>
          <w:rtl/>
          <w:lang w:val="en-US" w:bidi="ar-IQ"/>
        </w:rPr>
        <w:t>منشورة ،</w:t>
      </w:r>
      <w:proofErr w:type="gramEnd"/>
      <w:r w:rsidRPr="00596BF3">
        <w:rPr>
          <w:rFonts w:ascii="Simplified Arabic" w:eastAsia="Times New Roman" w:hAnsi="Simplified Arabic" w:cs="Simplified Arabic"/>
          <w:sz w:val="28"/>
          <w:szCs w:val="28"/>
          <w:rtl/>
          <w:lang w:val="en-US" w:bidi="ar-IQ"/>
        </w:rPr>
        <w:t xml:space="preserve"> جامعة </w:t>
      </w:r>
      <w:r w:rsidRPr="00596BF3">
        <w:rPr>
          <w:rFonts w:ascii="Simplified Arabic" w:eastAsia="Times New Roman" w:hAnsi="Simplified Arabic" w:cs="Simplified Arabic" w:hint="cs"/>
          <w:sz w:val="28"/>
          <w:szCs w:val="28"/>
          <w:rtl/>
          <w:lang w:val="en-US" w:bidi="ar-IQ"/>
        </w:rPr>
        <w:t>الأقصى</w:t>
      </w:r>
      <w:r w:rsidRPr="00596BF3">
        <w:rPr>
          <w:rFonts w:ascii="Simplified Arabic" w:eastAsia="Times New Roman" w:hAnsi="Simplified Arabic" w:cs="Simplified Arabic"/>
          <w:sz w:val="28"/>
          <w:szCs w:val="28"/>
          <w:rtl/>
          <w:lang w:val="en-US" w:bidi="ar-IQ"/>
        </w:rPr>
        <w:t>، قطاع غزة، فلسطين</w:t>
      </w:r>
      <w:r w:rsidRPr="00596BF3">
        <w:rPr>
          <w:rFonts w:ascii="Simplified Arabic" w:eastAsia="Times New Roman" w:hAnsi="Simplified Arabic" w:cs="Simplified Arabic"/>
          <w:sz w:val="28"/>
          <w:szCs w:val="28"/>
          <w:lang w:val="en-US" w:bidi="ar-IQ"/>
        </w:rPr>
        <w:t>.</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rtl/>
          <w:lang w:val="en-US" w:bidi="ar-IQ"/>
        </w:rPr>
        <w:t xml:space="preserve">الشاذلي، أحمد </w:t>
      </w:r>
      <w:proofErr w:type="gramStart"/>
      <w:r w:rsidRPr="00596BF3">
        <w:rPr>
          <w:rFonts w:ascii="Simplified Arabic" w:eastAsia="Times New Roman" w:hAnsi="Simplified Arabic" w:cs="Simplified Arabic"/>
          <w:sz w:val="28"/>
          <w:szCs w:val="28"/>
          <w:rtl/>
          <w:lang w:val="en-US" w:bidi="ar-IQ"/>
        </w:rPr>
        <w:t>شفيق</w:t>
      </w:r>
      <w:proofErr w:type="gramEnd"/>
      <w:r w:rsidRPr="00596BF3">
        <w:rPr>
          <w:rFonts w:ascii="Simplified Arabic" w:eastAsia="Times New Roman" w:hAnsi="Simplified Arabic" w:cs="Simplified Arabic"/>
          <w:sz w:val="28"/>
          <w:szCs w:val="28"/>
          <w:lang w:val="en-US" w:bidi="ar-IQ"/>
        </w:rPr>
        <w:t xml:space="preserve"> )</w:t>
      </w:r>
      <w:r w:rsidRPr="00596BF3">
        <w:rPr>
          <w:rFonts w:ascii="Simplified Arabic" w:eastAsia="Times New Roman" w:hAnsi="Simplified Arabic" w:cs="Simplified Arabic"/>
          <w:sz w:val="28"/>
          <w:szCs w:val="28"/>
          <w:rtl/>
          <w:lang w:val="en-US" w:bidi="ar-IQ"/>
        </w:rPr>
        <w:t>2019</w:t>
      </w:r>
      <w:r w:rsidRPr="00596BF3">
        <w:rPr>
          <w:rFonts w:ascii="Simplified Arabic" w:eastAsia="Times New Roman" w:hAnsi="Simplified Arabic" w:cs="Simplified Arabic"/>
          <w:sz w:val="28"/>
          <w:szCs w:val="28"/>
          <w:lang w:val="en-US" w:bidi="ar-IQ"/>
        </w:rPr>
        <w:t xml:space="preserve"> ( </w:t>
      </w:r>
      <w:r w:rsidRPr="00596BF3">
        <w:rPr>
          <w:rFonts w:ascii="Simplified Arabic" w:eastAsia="Times New Roman" w:hAnsi="Simplified Arabic" w:cs="Simplified Arabic"/>
          <w:sz w:val="28"/>
          <w:szCs w:val="28"/>
          <w:rtl/>
          <w:lang w:val="en-US" w:bidi="ar-IQ"/>
        </w:rPr>
        <w:t>دور التقنيات المالية في تحسين إدارة المالية الحكومية. صندوق النقد العربي، ابوظبي -</w:t>
      </w:r>
      <w:r w:rsidRPr="00596BF3">
        <w:rPr>
          <w:rFonts w:ascii="Simplified Arabic" w:eastAsia="Times New Roman" w:hAnsi="Simplified Arabic" w:cs="Simplified Arabic" w:hint="cs"/>
          <w:sz w:val="28"/>
          <w:szCs w:val="28"/>
          <w:rtl/>
          <w:lang w:val="en-US" w:bidi="ar-IQ"/>
        </w:rPr>
        <w:t>الأمارات</w:t>
      </w:r>
      <w:r w:rsidRPr="00596BF3">
        <w:rPr>
          <w:rFonts w:ascii="Simplified Arabic" w:eastAsia="Times New Roman" w:hAnsi="Simplified Arabic" w:cs="Simplified Arabic"/>
          <w:sz w:val="28"/>
          <w:szCs w:val="28"/>
          <w:rtl/>
          <w:lang w:val="en-US" w:bidi="ar-IQ"/>
        </w:rPr>
        <w:t xml:space="preserve"> شحادة، </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rtl/>
          <w:lang w:val="en-US" w:bidi="ar-IQ"/>
        </w:rPr>
        <w:t xml:space="preserve">مها خليل يوسف </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2021</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التحول الرقمي في البنوك </w:t>
      </w:r>
      <w:r w:rsidRPr="00596BF3">
        <w:rPr>
          <w:rFonts w:ascii="Simplified Arabic" w:eastAsia="Times New Roman" w:hAnsi="Simplified Arabic" w:cs="Simplified Arabic" w:hint="cs"/>
          <w:sz w:val="28"/>
          <w:szCs w:val="28"/>
          <w:rtl/>
          <w:lang w:val="en-US" w:bidi="ar-IQ"/>
        </w:rPr>
        <w:t>الإسلامية</w:t>
      </w:r>
      <w:r w:rsidRPr="00596BF3">
        <w:rPr>
          <w:rFonts w:ascii="Simplified Arabic" w:eastAsia="Times New Roman" w:hAnsi="Simplified Arabic" w:cs="Simplified Arabic"/>
          <w:sz w:val="28"/>
          <w:szCs w:val="28"/>
          <w:rtl/>
          <w:lang w:val="en-US" w:bidi="ar-IQ"/>
        </w:rPr>
        <w:t xml:space="preserve"> العاملة في </w:t>
      </w:r>
      <w:r w:rsidRPr="00596BF3">
        <w:rPr>
          <w:rFonts w:ascii="Simplified Arabic" w:eastAsia="Times New Roman" w:hAnsi="Simplified Arabic" w:cs="Simplified Arabic" w:hint="cs"/>
          <w:sz w:val="28"/>
          <w:szCs w:val="28"/>
          <w:rtl/>
          <w:lang w:val="en-US" w:bidi="ar-IQ"/>
        </w:rPr>
        <w:t>الأردن</w:t>
      </w:r>
      <w:r w:rsidRPr="00596BF3">
        <w:rPr>
          <w:rFonts w:ascii="Simplified Arabic" w:eastAsia="Times New Roman" w:hAnsi="Simplified Arabic" w:cs="Simplified Arabic"/>
          <w:sz w:val="28"/>
          <w:szCs w:val="28"/>
          <w:rtl/>
          <w:lang w:val="en-US" w:bidi="ar-IQ"/>
        </w:rPr>
        <w:t xml:space="preserve">: دراسة تحليلية من منظور إسلامي . أطروحة </w:t>
      </w:r>
      <w:proofErr w:type="spellStart"/>
      <w:r w:rsidRPr="00596BF3">
        <w:rPr>
          <w:rFonts w:ascii="Simplified Arabic" w:eastAsia="Times New Roman" w:hAnsi="Simplified Arabic" w:cs="Simplified Arabic"/>
          <w:sz w:val="28"/>
          <w:szCs w:val="28"/>
          <w:rtl/>
          <w:lang w:val="en-US" w:bidi="ar-IQ"/>
        </w:rPr>
        <w:t>دكتوراة</w:t>
      </w:r>
      <w:proofErr w:type="spellEnd"/>
      <w:r w:rsidRPr="00596BF3">
        <w:rPr>
          <w:rFonts w:ascii="Simplified Arabic" w:eastAsia="Times New Roman" w:hAnsi="Simplified Arabic" w:cs="Simplified Arabic"/>
          <w:sz w:val="28"/>
          <w:szCs w:val="28"/>
          <w:rtl/>
          <w:lang w:val="en-US" w:bidi="ar-IQ"/>
        </w:rPr>
        <w:t xml:space="preserve"> غير منشورة ، جامعة اليرموك، </w:t>
      </w:r>
      <w:r w:rsidRPr="00596BF3">
        <w:rPr>
          <w:rFonts w:ascii="Simplified Arabic" w:eastAsia="Times New Roman" w:hAnsi="Simplified Arabic" w:cs="Simplified Arabic" w:hint="cs"/>
          <w:sz w:val="28"/>
          <w:szCs w:val="28"/>
          <w:rtl/>
          <w:lang w:val="en-US" w:bidi="ar-IQ"/>
        </w:rPr>
        <w:t>الأردن</w:t>
      </w:r>
      <w:r w:rsidRPr="00596BF3">
        <w:rPr>
          <w:rFonts w:ascii="Simplified Arabic" w:eastAsia="Times New Roman" w:hAnsi="Simplified Arabic" w:cs="Simplified Arabic"/>
          <w:sz w:val="28"/>
          <w:szCs w:val="28"/>
          <w:lang w:val="en-US" w:bidi="ar-IQ"/>
        </w:rPr>
        <w:t>.</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rtl/>
          <w:lang w:val="en-US" w:bidi="ar-IQ"/>
        </w:rPr>
        <w:t xml:space="preserve">الشعباني، صالح. والجميلي، وعد. </w:t>
      </w:r>
      <w:proofErr w:type="gramStart"/>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2012</w:t>
      </w:r>
      <w:proofErr w:type="gramEnd"/>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ملامح تطبيق التدقيق </w:t>
      </w:r>
      <w:r w:rsidRPr="00596BF3">
        <w:rPr>
          <w:rFonts w:ascii="Simplified Arabic" w:eastAsia="Times New Roman" w:hAnsi="Simplified Arabic" w:cs="Simplified Arabic" w:hint="cs"/>
          <w:sz w:val="28"/>
          <w:szCs w:val="28"/>
          <w:rtl/>
          <w:lang w:val="en-US" w:bidi="ar-IQ"/>
        </w:rPr>
        <w:t>الاستراتيجي</w:t>
      </w:r>
      <w:r w:rsidRPr="00596BF3">
        <w:rPr>
          <w:rFonts w:ascii="Simplified Arabic" w:eastAsia="Times New Roman" w:hAnsi="Simplified Arabic" w:cs="Simplified Arabic"/>
          <w:sz w:val="28"/>
          <w:szCs w:val="28"/>
          <w:rtl/>
          <w:lang w:val="en-US" w:bidi="ar-IQ"/>
        </w:rPr>
        <w:t xml:space="preserve"> في العراق، مجلة جامعة الانبار للعلوم </w:t>
      </w:r>
      <w:r w:rsidRPr="00596BF3">
        <w:rPr>
          <w:rFonts w:ascii="Simplified Arabic" w:eastAsia="Times New Roman" w:hAnsi="Simplified Arabic" w:cs="Simplified Arabic" w:hint="cs"/>
          <w:sz w:val="28"/>
          <w:szCs w:val="28"/>
          <w:rtl/>
          <w:lang w:val="en-US" w:bidi="ar-IQ"/>
        </w:rPr>
        <w:t>الاقتصادية</w:t>
      </w:r>
      <w:r w:rsidRPr="00596BF3">
        <w:rPr>
          <w:rFonts w:ascii="Simplified Arabic" w:eastAsia="Times New Roman" w:hAnsi="Simplified Arabic" w:cs="Simplified Arabic"/>
          <w:sz w:val="28"/>
          <w:szCs w:val="28"/>
          <w:rtl/>
          <w:lang w:val="en-US" w:bidi="ar-IQ"/>
        </w:rPr>
        <w:t xml:space="preserve"> </w:t>
      </w:r>
      <w:r w:rsidRPr="00596BF3">
        <w:rPr>
          <w:rFonts w:ascii="Simplified Arabic" w:eastAsia="Times New Roman" w:hAnsi="Simplified Arabic" w:cs="Simplified Arabic" w:hint="cs"/>
          <w:sz w:val="28"/>
          <w:szCs w:val="28"/>
          <w:rtl/>
          <w:lang w:val="en-US" w:bidi="ar-IQ"/>
        </w:rPr>
        <w:t>والإدارية</w:t>
      </w:r>
      <w:r w:rsidRPr="00596BF3">
        <w:rPr>
          <w:rFonts w:ascii="Simplified Arabic" w:eastAsia="Times New Roman" w:hAnsi="Simplified Arabic" w:cs="Simplified Arabic"/>
          <w:sz w:val="28"/>
          <w:szCs w:val="28"/>
          <w:rtl/>
          <w:lang w:val="en-US" w:bidi="ar-IQ"/>
        </w:rPr>
        <w:t xml:space="preserve">، المجلد ،4 العدد .9 </w:t>
      </w:r>
    </w:p>
    <w:p w:rsidR="00596BF3" w:rsidRPr="00596BF3" w:rsidRDefault="00596BF3" w:rsidP="00596BF3">
      <w:pPr>
        <w:bidi/>
        <w:spacing w:before="100" w:beforeAutospacing="1" w:after="100" w:afterAutospacing="1" w:line="240" w:lineRule="auto"/>
        <w:jc w:val="both"/>
        <w:rPr>
          <w:rFonts w:ascii="Simplified Arabic" w:eastAsia="Times New Roman" w:hAnsi="Simplified Arabic" w:cs="Simplified Arabic"/>
          <w:sz w:val="28"/>
          <w:szCs w:val="28"/>
          <w:lang w:val="en-US" w:bidi="ar-IQ"/>
        </w:rPr>
      </w:pPr>
      <w:r w:rsidRPr="00596BF3">
        <w:rPr>
          <w:rFonts w:ascii="Simplified Arabic" w:eastAsia="Times New Roman" w:hAnsi="Simplified Arabic" w:cs="Simplified Arabic"/>
          <w:sz w:val="28"/>
          <w:szCs w:val="28"/>
          <w:rtl/>
          <w:lang w:val="en-US" w:bidi="ar-IQ"/>
        </w:rPr>
        <w:t>العبادي، هاشم . و</w:t>
      </w:r>
      <w:r w:rsidRPr="00596BF3">
        <w:rPr>
          <w:rFonts w:ascii="Simplified Arabic" w:eastAsia="Times New Roman" w:hAnsi="Simplified Arabic" w:cs="Simplified Arabic"/>
          <w:sz w:val="28"/>
          <w:szCs w:val="28"/>
          <w:lang w:val="en-US" w:bidi="ar-IQ"/>
        </w:rPr>
        <w:t xml:space="preserve"> </w:t>
      </w:r>
      <w:proofErr w:type="spellStart"/>
      <w:r w:rsidRPr="00596BF3">
        <w:rPr>
          <w:rFonts w:ascii="Simplified Arabic" w:eastAsia="Times New Roman" w:hAnsi="Simplified Arabic" w:cs="Simplified Arabic"/>
          <w:sz w:val="28"/>
          <w:szCs w:val="28"/>
          <w:rtl/>
          <w:lang w:val="en-US" w:bidi="ar-IQ"/>
        </w:rPr>
        <w:t>العارضي</w:t>
      </w:r>
      <w:proofErr w:type="spellEnd"/>
      <w:r w:rsidRPr="00596BF3">
        <w:rPr>
          <w:rFonts w:ascii="Simplified Arabic" w:eastAsia="Times New Roman" w:hAnsi="Simplified Arabic" w:cs="Simplified Arabic"/>
          <w:sz w:val="28"/>
          <w:szCs w:val="28"/>
          <w:rtl/>
          <w:lang w:val="en-US" w:bidi="ar-IQ"/>
        </w:rPr>
        <w:t xml:space="preserve">، جليل. والعيساوي، محمد. </w:t>
      </w:r>
      <w:proofErr w:type="gramStart"/>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2012</w:t>
      </w:r>
      <w:proofErr w:type="gramEnd"/>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 </w:t>
      </w:r>
      <w:r w:rsidRPr="00596BF3">
        <w:rPr>
          <w:rFonts w:ascii="Simplified Arabic" w:eastAsia="Times New Roman" w:hAnsi="Simplified Arabic" w:cs="Simplified Arabic" w:hint="cs"/>
          <w:sz w:val="28"/>
          <w:szCs w:val="28"/>
          <w:rtl/>
          <w:lang w:val="en-US" w:bidi="ar-IQ"/>
        </w:rPr>
        <w:t>الإدارة</w:t>
      </w:r>
      <w:r w:rsidRPr="00596BF3">
        <w:rPr>
          <w:rFonts w:ascii="Simplified Arabic" w:eastAsia="Times New Roman" w:hAnsi="Simplified Arabic" w:cs="Simplified Arabic"/>
          <w:sz w:val="28"/>
          <w:szCs w:val="28"/>
          <w:rtl/>
          <w:lang w:val="en-US" w:bidi="ar-IQ"/>
        </w:rPr>
        <w:t xml:space="preserve"> </w:t>
      </w:r>
      <w:r w:rsidRPr="00596BF3">
        <w:rPr>
          <w:rFonts w:ascii="Simplified Arabic" w:eastAsia="Times New Roman" w:hAnsi="Simplified Arabic" w:cs="Simplified Arabic" w:hint="cs"/>
          <w:sz w:val="28"/>
          <w:szCs w:val="28"/>
          <w:rtl/>
          <w:lang w:val="en-US" w:bidi="ar-IQ"/>
        </w:rPr>
        <w:t>الاستراتيجية</w:t>
      </w:r>
      <w:r w:rsidRPr="00596BF3">
        <w:rPr>
          <w:rFonts w:ascii="Simplified Arabic" w:eastAsia="Times New Roman" w:hAnsi="Simplified Arabic" w:cs="Simplified Arabic"/>
          <w:sz w:val="28"/>
          <w:szCs w:val="28"/>
          <w:rtl/>
          <w:lang w:val="en-US" w:bidi="ar-IQ"/>
        </w:rPr>
        <w:t xml:space="preserve"> المستدامة </w:t>
      </w:r>
      <w:r w:rsidRPr="00596BF3">
        <w:rPr>
          <w:rFonts w:ascii="Simplified Arabic" w:eastAsia="Times New Roman" w:hAnsi="Simplified Arabic" w:cs="Simplified Arabic"/>
          <w:sz w:val="28"/>
          <w:szCs w:val="28"/>
          <w:lang w:val="en-US" w:bidi="ar-IQ"/>
        </w:rPr>
        <w:t xml:space="preserve">- </w:t>
      </w:r>
      <w:r w:rsidRPr="00596BF3">
        <w:rPr>
          <w:rFonts w:ascii="Simplified Arabic" w:eastAsia="Times New Roman" w:hAnsi="Simplified Arabic" w:cs="Simplified Arabic"/>
          <w:sz w:val="28"/>
          <w:szCs w:val="28"/>
          <w:rtl/>
          <w:lang w:val="en-US" w:bidi="ar-IQ"/>
        </w:rPr>
        <w:t xml:space="preserve">مدخل </w:t>
      </w:r>
      <w:r w:rsidRPr="00596BF3">
        <w:rPr>
          <w:rFonts w:ascii="Simplified Arabic" w:eastAsia="Times New Roman" w:hAnsi="Simplified Arabic" w:cs="Simplified Arabic" w:hint="cs"/>
          <w:sz w:val="28"/>
          <w:szCs w:val="28"/>
          <w:rtl/>
          <w:lang w:val="en-US" w:bidi="ar-IQ"/>
        </w:rPr>
        <w:t>لإدارة</w:t>
      </w:r>
      <w:r w:rsidRPr="00596BF3">
        <w:rPr>
          <w:rFonts w:ascii="Simplified Arabic" w:eastAsia="Times New Roman" w:hAnsi="Simplified Arabic" w:cs="Simplified Arabic"/>
          <w:sz w:val="28"/>
          <w:szCs w:val="28"/>
          <w:rtl/>
          <w:lang w:val="en-US" w:bidi="ar-IQ"/>
        </w:rPr>
        <w:t xml:space="preserve"> المنظمات في </w:t>
      </w:r>
      <w:r w:rsidRPr="00596BF3">
        <w:rPr>
          <w:rFonts w:ascii="Simplified Arabic" w:eastAsia="Times New Roman" w:hAnsi="Simplified Arabic" w:cs="Simplified Arabic" w:hint="cs"/>
          <w:sz w:val="28"/>
          <w:szCs w:val="28"/>
          <w:rtl/>
          <w:lang w:val="en-US" w:bidi="ar-IQ"/>
        </w:rPr>
        <w:t>الألفية</w:t>
      </w:r>
      <w:r w:rsidRPr="00596BF3">
        <w:rPr>
          <w:rFonts w:ascii="Simplified Arabic" w:eastAsia="Times New Roman" w:hAnsi="Simplified Arabic" w:cs="Simplified Arabic"/>
          <w:sz w:val="28"/>
          <w:szCs w:val="28"/>
          <w:rtl/>
          <w:lang w:val="en-US" w:bidi="ar-IQ"/>
        </w:rPr>
        <w:t xml:space="preserve"> الثالثة. الطبعة </w:t>
      </w:r>
      <w:r w:rsidRPr="00596BF3">
        <w:rPr>
          <w:rFonts w:ascii="Simplified Arabic" w:eastAsia="Times New Roman" w:hAnsi="Simplified Arabic" w:cs="Simplified Arabic" w:hint="cs"/>
          <w:sz w:val="28"/>
          <w:szCs w:val="28"/>
          <w:rtl/>
          <w:lang w:val="en-US" w:bidi="ar-IQ"/>
        </w:rPr>
        <w:t>الأولى</w:t>
      </w:r>
      <w:r w:rsidRPr="00596BF3">
        <w:rPr>
          <w:rFonts w:ascii="Simplified Arabic" w:eastAsia="Times New Roman" w:hAnsi="Simplified Arabic" w:cs="Simplified Arabic"/>
          <w:sz w:val="28"/>
          <w:szCs w:val="28"/>
          <w:rtl/>
          <w:lang w:val="en-US" w:bidi="ar-IQ"/>
        </w:rPr>
        <w:t xml:space="preserve"> مؤسسة الوراق للنشر والتوزيع، عمان، </w:t>
      </w:r>
      <w:r w:rsidRPr="00596BF3">
        <w:rPr>
          <w:rFonts w:ascii="Simplified Arabic" w:eastAsia="Times New Roman" w:hAnsi="Simplified Arabic" w:cs="Simplified Arabic" w:hint="cs"/>
          <w:sz w:val="28"/>
          <w:szCs w:val="28"/>
          <w:rtl/>
          <w:lang w:val="en-US" w:bidi="ar-IQ"/>
        </w:rPr>
        <w:t>الأردن</w:t>
      </w:r>
      <w:r w:rsidRPr="00596BF3">
        <w:rPr>
          <w:rFonts w:ascii="Simplified Arabic" w:eastAsia="Times New Roman" w:hAnsi="Simplified Arabic" w:cs="Simplified Arabic"/>
          <w:sz w:val="28"/>
          <w:szCs w:val="28"/>
          <w:lang w:val="en-US" w:bidi="ar-IQ"/>
        </w:rPr>
        <w:t xml:space="preserve">. </w:t>
      </w:r>
      <w:r w:rsidRPr="00596BF3">
        <w:rPr>
          <w:rFonts w:ascii="Simplified Arabic" w:eastAsia="Times New Roman" w:hAnsi="Simplified Arabic" w:cs="Simplified Arabic"/>
          <w:sz w:val="28"/>
          <w:szCs w:val="28"/>
          <w:rtl/>
          <w:lang w:val="en-US" w:bidi="ar-IQ"/>
        </w:rPr>
        <w:t xml:space="preserve">عبد ربه، رائد محمد </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2010</w:t>
      </w:r>
      <w:r w:rsidRPr="00596BF3">
        <w:rPr>
          <w:rFonts w:ascii="Simplified Arabic" w:eastAsia="Times New Roman" w:hAnsi="Simplified Arabic" w:cs="Simplified Arabic"/>
          <w:sz w:val="28"/>
          <w:szCs w:val="28"/>
          <w:lang w:val="en-US" w:bidi="ar-IQ"/>
        </w:rPr>
        <w:t>(</w:t>
      </w:r>
      <w:r w:rsidRPr="00596BF3">
        <w:rPr>
          <w:rFonts w:ascii="Simplified Arabic" w:eastAsia="Times New Roman" w:hAnsi="Simplified Arabic" w:cs="Simplified Arabic"/>
          <w:sz w:val="28"/>
          <w:szCs w:val="28"/>
          <w:rtl/>
          <w:lang w:val="en-US" w:bidi="ar-IQ"/>
        </w:rPr>
        <w:t xml:space="preserve">. المراجعة الداخلية، الطبعة </w:t>
      </w:r>
      <w:r w:rsidRPr="00596BF3">
        <w:rPr>
          <w:rFonts w:ascii="Simplified Arabic" w:eastAsia="Times New Roman" w:hAnsi="Simplified Arabic" w:cs="Simplified Arabic" w:hint="cs"/>
          <w:sz w:val="28"/>
          <w:szCs w:val="28"/>
          <w:rtl/>
          <w:lang w:val="en-US" w:bidi="ar-IQ"/>
        </w:rPr>
        <w:t>الأولى</w:t>
      </w:r>
      <w:r w:rsidRPr="00596BF3">
        <w:rPr>
          <w:rFonts w:ascii="Simplified Arabic" w:eastAsia="Times New Roman" w:hAnsi="Simplified Arabic" w:cs="Simplified Arabic"/>
          <w:sz w:val="28"/>
          <w:szCs w:val="28"/>
          <w:rtl/>
          <w:lang w:val="en-US" w:bidi="ar-IQ"/>
        </w:rPr>
        <w:t xml:space="preserve">، دار </w:t>
      </w:r>
      <w:proofErr w:type="spellStart"/>
      <w:r w:rsidRPr="00596BF3">
        <w:rPr>
          <w:rFonts w:ascii="Simplified Arabic" w:eastAsia="Times New Roman" w:hAnsi="Simplified Arabic" w:cs="Simplified Arabic"/>
          <w:sz w:val="28"/>
          <w:szCs w:val="28"/>
          <w:rtl/>
          <w:lang w:val="en-US" w:bidi="ar-IQ"/>
        </w:rPr>
        <w:t>النادرية</w:t>
      </w:r>
      <w:proofErr w:type="spellEnd"/>
      <w:r w:rsidRPr="00596BF3">
        <w:rPr>
          <w:rFonts w:ascii="Simplified Arabic" w:eastAsia="Times New Roman" w:hAnsi="Simplified Arabic" w:cs="Simplified Arabic"/>
          <w:sz w:val="28"/>
          <w:szCs w:val="28"/>
          <w:rtl/>
          <w:lang w:val="en-US" w:bidi="ar-IQ"/>
        </w:rPr>
        <w:t xml:space="preserve"> للنشر والتوزيع، عمان</w:t>
      </w:r>
      <w:r w:rsidRPr="00596BF3">
        <w:rPr>
          <w:rFonts w:ascii="Simplified Arabic" w:eastAsia="Times New Roman" w:hAnsi="Simplified Arabic" w:cs="Simplified Arabic"/>
          <w:sz w:val="28"/>
          <w:szCs w:val="28"/>
          <w:lang w:val="en-US" w:bidi="ar-IQ"/>
        </w:rPr>
        <w:t>.</w:t>
      </w:r>
    </w:p>
    <w:p w:rsidR="0068370D" w:rsidRPr="0068370D" w:rsidRDefault="0068370D" w:rsidP="00E6501B">
      <w:pPr>
        <w:bidi/>
        <w:spacing w:before="100" w:beforeAutospacing="1" w:after="100" w:afterAutospacing="1" w:line="240" w:lineRule="auto"/>
        <w:ind w:left="501"/>
        <w:contextualSpacing/>
        <w:jc w:val="both"/>
        <w:rPr>
          <w:rFonts w:ascii="Simplified Arabic" w:eastAsia="Calibri" w:hAnsi="Simplified Arabic" w:cs="Simplified Arabic"/>
          <w:b/>
          <w:bCs/>
          <w:sz w:val="32"/>
          <w:szCs w:val="32"/>
          <w:rtl/>
          <w:lang w:val="en-US"/>
        </w:rPr>
      </w:pPr>
      <w:proofErr w:type="gramStart"/>
      <w:r w:rsidRPr="0068370D">
        <w:rPr>
          <w:rFonts w:ascii="Simplified Arabic" w:eastAsia="Calibri" w:hAnsi="Simplified Arabic" w:cs="Simplified Arabic"/>
          <w:b/>
          <w:bCs/>
          <w:sz w:val="32"/>
          <w:szCs w:val="32"/>
          <w:rtl/>
          <w:lang w:val="en-US"/>
        </w:rPr>
        <w:lastRenderedPageBreak/>
        <w:t>المراجع</w:t>
      </w:r>
      <w:proofErr w:type="gramEnd"/>
      <w:r w:rsidRPr="0068370D">
        <w:rPr>
          <w:rFonts w:ascii="Simplified Arabic" w:eastAsia="Calibri" w:hAnsi="Simplified Arabic" w:cs="Simplified Arabic"/>
          <w:b/>
          <w:bCs/>
          <w:sz w:val="32"/>
          <w:szCs w:val="32"/>
          <w:rtl/>
          <w:lang w:val="en-US"/>
        </w:rPr>
        <w:t xml:space="preserve"> الأجنبية</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r w:rsidRPr="0068370D">
        <w:rPr>
          <w:rFonts w:asciiTheme="majorBidi" w:hAnsiTheme="majorBidi" w:cstheme="majorBidi"/>
          <w:sz w:val="24"/>
          <w:szCs w:val="24"/>
          <w:lang w:val="it-IT"/>
        </w:rPr>
        <w:t xml:space="preserve">Al-Htaybat, K., &amp; Von Alberti-Alhtaybat, L. (2017). </w:t>
      </w:r>
      <w:r w:rsidRPr="0068370D">
        <w:rPr>
          <w:rFonts w:asciiTheme="majorBidi" w:hAnsiTheme="majorBidi" w:cstheme="majorBidi"/>
          <w:sz w:val="24"/>
          <w:szCs w:val="24"/>
          <w:lang w:val="en-US"/>
        </w:rPr>
        <w:t>Big data and corporate reporting: impacts and paradoxes. Accounting, Audit and Accountability Journal, 30(4), 850–873.</w:t>
      </w:r>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gramStart"/>
      <w:r w:rsidRPr="0068370D">
        <w:rPr>
          <w:rFonts w:asciiTheme="majorBidi" w:hAnsiTheme="majorBidi" w:cstheme="majorBidi"/>
          <w:color w:val="222222"/>
          <w:sz w:val="24"/>
          <w:szCs w:val="24"/>
          <w:shd w:val="clear" w:color="auto" w:fill="FFFFFF"/>
          <w:lang w:val="en-US"/>
        </w:rPr>
        <w:t>Ali, N., &amp; Al-</w:t>
      </w:r>
      <w:proofErr w:type="spellStart"/>
      <w:r w:rsidRPr="0068370D">
        <w:rPr>
          <w:rFonts w:asciiTheme="majorBidi" w:hAnsiTheme="majorBidi" w:cstheme="majorBidi"/>
          <w:color w:val="222222"/>
          <w:sz w:val="24"/>
          <w:szCs w:val="24"/>
          <w:shd w:val="clear" w:color="auto" w:fill="FFFFFF"/>
          <w:lang w:val="en-US"/>
        </w:rPr>
        <w:t>Wahab</w:t>
      </w:r>
      <w:proofErr w:type="spellEnd"/>
      <w:r w:rsidRPr="0068370D">
        <w:rPr>
          <w:rFonts w:asciiTheme="majorBidi" w:hAnsiTheme="majorBidi" w:cstheme="majorBidi"/>
          <w:color w:val="222222"/>
          <w:sz w:val="24"/>
          <w:szCs w:val="24"/>
          <w:shd w:val="clear" w:color="auto" w:fill="FFFFFF"/>
          <w:lang w:val="en-US"/>
        </w:rPr>
        <w:t>, A. (2024).</w:t>
      </w:r>
      <w:proofErr w:type="gramEnd"/>
      <w:r w:rsidRPr="0068370D">
        <w:rPr>
          <w:rFonts w:asciiTheme="majorBidi" w:hAnsiTheme="majorBidi" w:cstheme="majorBidi"/>
          <w:color w:val="222222"/>
          <w:sz w:val="24"/>
          <w:szCs w:val="24"/>
          <w:shd w:val="clear" w:color="auto" w:fill="FFFFFF"/>
          <w:lang w:val="en-US"/>
        </w:rPr>
        <w:t xml:space="preserve"> </w:t>
      </w:r>
      <w:proofErr w:type="gramStart"/>
      <w:r w:rsidRPr="0068370D">
        <w:rPr>
          <w:rFonts w:asciiTheme="majorBidi" w:hAnsiTheme="majorBidi" w:cstheme="majorBidi"/>
          <w:color w:val="222222"/>
          <w:sz w:val="24"/>
          <w:szCs w:val="24"/>
          <w:shd w:val="clear" w:color="auto" w:fill="FFFFFF"/>
          <w:lang w:val="en-US"/>
        </w:rPr>
        <w:t>The Effect of the fourth The Effect of the fourth industrial revolution from the perspective of the auditing Profession.</w:t>
      </w:r>
      <w:proofErr w:type="gramEnd"/>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Alexandria Journal of Managerial Research and Information Systems</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2</w:t>
      </w:r>
      <w:r w:rsidRPr="0068370D">
        <w:rPr>
          <w:rFonts w:asciiTheme="majorBidi" w:hAnsiTheme="majorBidi" w:cstheme="majorBidi"/>
          <w:color w:val="222222"/>
          <w:sz w:val="24"/>
          <w:szCs w:val="24"/>
          <w:shd w:val="clear" w:color="auto" w:fill="FFFFFF"/>
          <w:lang w:val="en-US"/>
        </w:rPr>
        <w:t>(2), 1-10.</w:t>
      </w:r>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spellStart"/>
      <w:proofErr w:type="gramStart"/>
      <w:r w:rsidRPr="0068370D">
        <w:rPr>
          <w:rFonts w:asciiTheme="majorBidi" w:hAnsiTheme="majorBidi" w:cstheme="majorBidi"/>
          <w:color w:val="222222"/>
          <w:sz w:val="24"/>
          <w:szCs w:val="24"/>
          <w:shd w:val="clear" w:color="auto" w:fill="FFFFFF"/>
          <w:lang w:val="en-US"/>
        </w:rPr>
        <w:t>Alkabbji</w:t>
      </w:r>
      <w:proofErr w:type="spellEnd"/>
      <w:r w:rsidRPr="0068370D">
        <w:rPr>
          <w:rFonts w:asciiTheme="majorBidi" w:hAnsiTheme="majorBidi" w:cstheme="majorBidi"/>
          <w:color w:val="222222"/>
          <w:sz w:val="24"/>
          <w:szCs w:val="24"/>
          <w:shd w:val="clear" w:color="auto" w:fill="FFFFFF"/>
          <w:lang w:val="en-US"/>
        </w:rPr>
        <w:t xml:space="preserve">, R., </w:t>
      </w:r>
      <w:proofErr w:type="spellStart"/>
      <w:r w:rsidRPr="0068370D">
        <w:rPr>
          <w:rFonts w:asciiTheme="majorBidi" w:hAnsiTheme="majorBidi" w:cstheme="majorBidi"/>
          <w:color w:val="222222"/>
          <w:sz w:val="24"/>
          <w:szCs w:val="24"/>
          <w:shd w:val="clear" w:color="auto" w:fill="FFFFFF"/>
          <w:lang w:val="en-US"/>
        </w:rPr>
        <w:t>Almubaydeen</w:t>
      </w:r>
      <w:proofErr w:type="spellEnd"/>
      <w:r w:rsidRPr="0068370D">
        <w:rPr>
          <w:rFonts w:asciiTheme="majorBidi" w:hAnsiTheme="majorBidi" w:cstheme="majorBidi"/>
          <w:color w:val="222222"/>
          <w:sz w:val="24"/>
          <w:szCs w:val="24"/>
          <w:shd w:val="clear" w:color="auto" w:fill="FFFFFF"/>
          <w:lang w:val="en-US"/>
        </w:rPr>
        <w:t xml:space="preserve">, T., </w:t>
      </w:r>
      <w:proofErr w:type="spellStart"/>
      <w:r w:rsidRPr="0068370D">
        <w:rPr>
          <w:rFonts w:asciiTheme="majorBidi" w:hAnsiTheme="majorBidi" w:cstheme="majorBidi"/>
          <w:color w:val="222222"/>
          <w:sz w:val="24"/>
          <w:szCs w:val="24"/>
          <w:shd w:val="clear" w:color="auto" w:fill="FFFFFF"/>
          <w:lang w:val="en-US"/>
        </w:rPr>
        <w:t>Qushtom</w:t>
      </w:r>
      <w:proofErr w:type="spellEnd"/>
      <w:r w:rsidRPr="0068370D">
        <w:rPr>
          <w:rFonts w:asciiTheme="majorBidi" w:hAnsiTheme="majorBidi" w:cstheme="majorBidi"/>
          <w:color w:val="222222"/>
          <w:sz w:val="24"/>
          <w:szCs w:val="24"/>
          <w:shd w:val="clear" w:color="auto" w:fill="FFFFFF"/>
          <w:lang w:val="en-US"/>
        </w:rPr>
        <w:t xml:space="preserve">, T., &amp; </w:t>
      </w:r>
      <w:proofErr w:type="spellStart"/>
      <w:r w:rsidRPr="0068370D">
        <w:rPr>
          <w:rFonts w:asciiTheme="majorBidi" w:hAnsiTheme="majorBidi" w:cstheme="majorBidi"/>
          <w:color w:val="222222"/>
          <w:sz w:val="24"/>
          <w:szCs w:val="24"/>
          <w:shd w:val="clear" w:color="auto" w:fill="FFFFFF"/>
          <w:lang w:val="en-US"/>
        </w:rPr>
        <w:t>Hamza</w:t>
      </w:r>
      <w:proofErr w:type="spellEnd"/>
      <w:r w:rsidRPr="0068370D">
        <w:rPr>
          <w:rFonts w:asciiTheme="majorBidi" w:hAnsiTheme="majorBidi" w:cstheme="majorBidi"/>
          <w:color w:val="222222"/>
          <w:sz w:val="24"/>
          <w:szCs w:val="24"/>
          <w:shd w:val="clear" w:color="auto" w:fill="FFFFFF"/>
          <w:lang w:val="en-US"/>
        </w:rPr>
        <w:t>, M. (2023).</w:t>
      </w:r>
      <w:proofErr w:type="gramEnd"/>
      <w:r w:rsidRPr="0068370D">
        <w:rPr>
          <w:rFonts w:asciiTheme="majorBidi" w:hAnsiTheme="majorBidi" w:cstheme="majorBidi"/>
          <w:color w:val="222222"/>
          <w:sz w:val="24"/>
          <w:szCs w:val="24"/>
          <w:shd w:val="clear" w:color="auto" w:fill="FFFFFF"/>
          <w:lang w:val="en-US"/>
        </w:rPr>
        <w:t xml:space="preserve"> </w:t>
      </w:r>
      <w:proofErr w:type="gramStart"/>
      <w:r w:rsidRPr="0068370D">
        <w:rPr>
          <w:rFonts w:asciiTheme="majorBidi" w:hAnsiTheme="majorBidi" w:cstheme="majorBidi"/>
          <w:color w:val="222222"/>
          <w:sz w:val="24"/>
          <w:szCs w:val="24"/>
          <w:shd w:val="clear" w:color="auto" w:fill="FFFFFF"/>
          <w:lang w:val="en-US"/>
        </w:rPr>
        <w:t>The impact of the digital revolution on the efficiency of auditors in auditing computerized programs.</w:t>
      </w:r>
      <w:proofErr w:type="gramEnd"/>
      <w:r w:rsidRPr="0068370D">
        <w:rPr>
          <w:rFonts w:asciiTheme="majorBidi" w:hAnsiTheme="majorBidi" w:cstheme="majorBidi"/>
          <w:color w:val="222222"/>
          <w:sz w:val="24"/>
          <w:szCs w:val="24"/>
          <w:shd w:val="clear" w:color="auto" w:fill="FFFFFF"/>
          <w:lang w:val="en-US"/>
        </w:rPr>
        <w:t> </w:t>
      </w:r>
      <w:proofErr w:type="gramStart"/>
      <w:r w:rsidRPr="0068370D">
        <w:rPr>
          <w:rFonts w:asciiTheme="majorBidi" w:hAnsiTheme="majorBidi" w:cstheme="majorBidi"/>
          <w:i/>
          <w:iCs/>
          <w:color w:val="222222"/>
          <w:sz w:val="24"/>
          <w:szCs w:val="24"/>
          <w:shd w:val="clear" w:color="auto" w:fill="FFFFFF"/>
          <w:lang w:val="en-US"/>
        </w:rPr>
        <w:t>Information Sciences Letters</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12</w:t>
      </w:r>
      <w:r w:rsidRPr="0068370D">
        <w:rPr>
          <w:rFonts w:asciiTheme="majorBidi" w:hAnsiTheme="majorBidi" w:cstheme="majorBidi"/>
          <w:color w:val="222222"/>
          <w:sz w:val="24"/>
          <w:szCs w:val="24"/>
          <w:shd w:val="clear" w:color="auto" w:fill="FFFFFF"/>
          <w:lang w:val="en-US"/>
        </w:rPr>
        <w:t>(8), 2559-2565.</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r w:rsidRPr="0068370D">
        <w:rPr>
          <w:rFonts w:asciiTheme="majorBidi" w:hAnsiTheme="majorBidi" w:cstheme="majorBidi"/>
          <w:sz w:val="24"/>
          <w:szCs w:val="24"/>
          <w:lang w:val="en-US"/>
        </w:rPr>
        <w:t>Alles</w:t>
      </w:r>
      <w:proofErr w:type="spellEnd"/>
      <w:r w:rsidRPr="0068370D">
        <w:rPr>
          <w:rFonts w:asciiTheme="majorBidi" w:hAnsiTheme="majorBidi" w:cstheme="majorBidi"/>
          <w:sz w:val="24"/>
          <w:szCs w:val="24"/>
          <w:lang w:val="en-US"/>
        </w:rPr>
        <w:t xml:space="preserve">, M. G. (2015). </w:t>
      </w:r>
      <w:proofErr w:type="gramStart"/>
      <w:r w:rsidRPr="0068370D">
        <w:rPr>
          <w:rFonts w:asciiTheme="majorBidi" w:hAnsiTheme="majorBidi" w:cstheme="majorBidi"/>
          <w:sz w:val="24"/>
          <w:szCs w:val="24"/>
          <w:lang w:val="en-US"/>
        </w:rPr>
        <w:t>Drivers of the use and facilitators and obstacles of the evolution of big data by the audit profession.</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Accounting Horizons, 29(2), 439–449.</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68370D">
        <w:rPr>
          <w:rFonts w:asciiTheme="majorBidi" w:hAnsiTheme="majorBidi" w:cstheme="majorBidi"/>
          <w:sz w:val="24"/>
          <w:szCs w:val="24"/>
          <w:lang w:val="en-US"/>
        </w:rPr>
        <w:t>Andersson</w:t>
      </w:r>
      <w:proofErr w:type="spellEnd"/>
      <w:r w:rsidRPr="0068370D">
        <w:rPr>
          <w:rFonts w:asciiTheme="majorBidi" w:hAnsiTheme="majorBidi" w:cstheme="majorBidi"/>
          <w:sz w:val="24"/>
          <w:szCs w:val="24"/>
          <w:lang w:val="en-US"/>
        </w:rPr>
        <w:t xml:space="preserve">, P., </w:t>
      </w:r>
      <w:proofErr w:type="spellStart"/>
      <w:r w:rsidRPr="0068370D">
        <w:rPr>
          <w:rFonts w:asciiTheme="majorBidi" w:hAnsiTheme="majorBidi" w:cstheme="majorBidi"/>
          <w:sz w:val="24"/>
          <w:szCs w:val="24"/>
          <w:lang w:val="en-US"/>
        </w:rPr>
        <w:t>Movin</w:t>
      </w:r>
      <w:proofErr w:type="spellEnd"/>
      <w:r w:rsidRPr="0068370D">
        <w:rPr>
          <w:rFonts w:asciiTheme="majorBidi" w:hAnsiTheme="majorBidi" w:cstheme="majorBidi"/>
          <w:sz w:val="24"/>
          <w:szCs w:val="24"/>
          <w:lang w:val="en-US"/>
        </w:rPr>
        <w:t xml:space="preserve">, S., </w:t>
      </w:r>
      <w:proofErr w:type="spellStart"/>
      <w:r w:rsidRPr="0068370D">
        <w:rPr>
          <w:rFonts w:asciiTheme="majorBidi" w:hAnsiTheme="majorBidi" w:cstheme="majorBidi"/>
          <w:sz w:val="24"/>
          <w:szCs w:val="24"/>
          <w:lang w:val="en-US"/>
        </w:rPr>
        <w:t>Mähring</w:t>
      </w:r>
      <w:proofErr w:type="spellEnd"/>
      <w:r w:rsidRPr="0068370D">
        <w:rPr>
          <w:rFonts w:asciiTheme="majorBidi" w:hAnsiTheme="majorBidi" w:cstheme="majorBidi"/>
          <w:sz w:val="24"/>
          <w:szCs w:val="24"/>
          <w:lang w:val="en-US"/>
        </w:rPr>
        <w:t xml:space="preserve">, M., </w:t>
      </w:r>
      <w:proofErr w:type="spellStart"/>
      <w:r w:rsidRPr="0068370D">
        <w:rPr>
          <w:rFonts w:asciiTheme="majorBidi" w:hAnsiTheme="majorBidi" w:cstheme="majorBidi"/>
          <w:sz w:val="24"/>
          <w:szCs w:val="24"/>
          <w:lang w:val="en-US"/>
        </w:rPr>
        <w:t>Teigland</w:t>
      </w:r>
      <w:proofErr w:type="spellEnd"/>
      <w:r w:rsidRPr="0068370D">
        <w:rPr>
          <w:rFonts w:asciiTheme="majorBidi" w:hAnsiTheme="majorBidi" w:cstheme="majorBidi"/>
          <w:sz w:val="24"/>
          <w:szCs w:val="24"/>
          <w:lang w:val="en-US"/>
        </w:rPr>
        <w:t xml:space="preserve">, R., &amp; </w:t>
      </w:r>
      <w:proofErr w:type="spellStart"/>
      <w:r w:rsidRPr="0068370D">
        <w:rPr>
          <w:rFonts w:asciiTheme="majorBidi" w:hAnsiTheme="majorBidi" w:cstheme="majorBidi"/>
          <w:sz w:val="24"/>
          <w:szCs w:val="24"/>
          <w:lang w:val="en-US"/>
        </w:rPr>
        <w:t>Wennberg</w:t>
      </w:r>
      <w:proofErr w:type="spellEnd"/>
      <w:r w:rsidRPr="0068370D">
        <w:rPr>
          <w:rFonts w:asciiTheme="majorBidi" w:hAnsiTheme="majorBidi" w:cstheme="majorBidi"/>
          <w:sz w:val="24"/>
          <w:szCs w:val="24"/>
          <w:lang w:val="en-US"/>
        </w:rPr>
        <w:t>, K. (2018).</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Managing digital transformation.</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Stockholm School of Economics Institute for Research (SIR).</w:t>
      </w:r>
      <w:proofErr w:type="gramEnd"/>
      <w:r w:rsidRPr="0068370D">
        <w:rPr>
          <w:rFonts w:asciiTheme="majorBidi" w:hAnsiTheme="majorBidi" w:cstheme="majorBidi"/>
          <w:sz w:val="24"/>
          <w:szCs w:val="24"/>
          <w:lang w:val="en-US"/>
        </w:rPr>
        <w:t xml:space="preserve"> https://www.hhs.se/contentassets/a3083bb76c384052b3f3f4c82236e38f/managing-digital-transformation-med-omslag.pdf</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r w:rsidRPr="0068370D">
        <w:rPr>
          <w:rFonts w:asciiTheme="majorBidi" w:hAnsiTheme="majorBidi" w:cstheme="majorBidi"/>
          <w:sz w:val="24"/>
          <w:szCs w:val="24"/>
        </w:rPr>
        <w:t>Appelbaum</w:t>
      </w:r>
      <w:proofErr w:type="spellEnd"/>
      <w:r w:rsidRPr="0068370D">
        <w:rPr>
          <w:rFonts w:asciiTheme="majorBidi" w:hAnsiTheme="majorBidi" w:cstheme="majorBidi"/>
          <w:sz w:val="24"/>
          <w:szCs w:val="24"/>
        </w:rPr>
        <w:t xml:space="preserve">, D., &amp; </w:t>
      </w:r>
      <w:proofErr w:type="spellStart"/>
      <w:r w:rsidRPr="0068370D">
        <w:rPr>
          <w:rFonts w:asciiTheme="majorBidi" w:hAnsiTheme="majorBidi" w:cstheme="majorBidi"/>
          <w:sz w:val="24"/>
          <w:szCs w:val="24"/>
        </w:rPr>
        <w:t>Nehmer</w:t>
      </w:r>
      <w:proofErr w:type="spellEnd"/>
      <w:r w:rsidRPr="0068370D">
        <w:rPr>
          <w:rFonts w:asciiTheme="majorBidi" w:hAnsiTheme="majorBidi" w:cstheme="majorBidi"/>
          <w:sz w:val="24"/>
          <w:szCs w:val="24"/>
        </w:rPr>
        <w:t xml:space="preserve">, R. A. (2017). </w:t>
      </w:r>
      <w:r w:rsidRPr="0068370D">
        <w:rPr>
          <w:rFonts w:asciiTheme="majorBidi" w:hAnsiTheme="majorBidi" w:cstheme="majorBidi"/>
          <w:sz w:val="24"/>
          <w:szCs w:val="24"/>
          <w:lang w:val="en-US"/>
        </w:rPr>
        <w:t xml:space="preserve">Using drones in internal and external audits: An exploratory framework. </w:t>
      </w:r>
      <w:proofErr w:type="gramStart"/>
      <w:r w:rsidRPr="0068370D">
        <w:rPr>
          <w:rFonts w:asciiTheme="majorBidi" w:hAnsiTheme="majorBidi" w:cstheme="majorBidi"/>
          <w:sz w:val="24"/>
          <w:szCs w:val="24"/>
          <w:lang w:val="en-US"/>
        </w:rPr>
        <w:t>Journal of Emerging Technologies in Accounting, 14(1), 99–113.</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68370D">
        <w:rPr>
          <w:rFonts w:asciiTheme="majorBidi" w:hAnsiTheme="majorBidi" w:cstheme="majorBidi"/>
          <w:sz w:val="24"/>
          <w:szCs w:val="24"/>
          <w:lang w:val="en-US"/>
        </w:rPr>
        <w:t>Appelbaum</w:t>
      </w:r>
      <w:proofErr w:type="spellEnd"/>
      <w:r w:rsidRPr="0068370D">
        <w:rPr>
          <w:rFonts w:asciiTheme="majorBidi" w:hAnsiTheme="majorBidi" w:cstheme="majorBidi"/>
          <w:sz w:val="24"/>
          <w:szCs w:val="24"/>
          <w:lang w:val="en-US"/>
        </w:rPr>
        <w:t xml:space="preserve">, D., </w:t>
      </w:r>
      <w:proofErr w:type="spellStart"/>
      <w:r w:rsidRPr="0068370D">
        <w:rPr>
          <w:rFonts w:asciiTheme="majorBidi" w:hAnsiTheme="majorBidi" w:cstheme="majorBidi"/>
          <w:sz w:val="24"/>
          <w:szCs w:val="24"/>
          <w:lang w:val="en-US"/>
        </w:rPr>
        <w:t>Kogan</w:t>
      </w:r>
      <w:proofErr w:type="spellEnd"/>
      <w:r w:rsidRPr="0068370D">
        <w:rPr>
          <w:rFonts w:asciiTheme="majorBidi" w:hAnsiTheme="majorBidi" w:cstheme="majorBidi"/>
          <w:sz w:val="24"/>
          <w:szCs w:val="24"/>
          <w:lang w:val="en-US"/>
        </w:rPr>
        <w:t xml:space="preserve">, A., &amp; </w:t>
      </w:r>
      <w:proofErr w:type="spellStart"/>
      <w:r w:rsidRPr="0068370D">
        <w:rPr>
          <w:rFonts w:asciiTheme="majorBidi" w:hAnsiTheme="majorBidi" w:cstheme="majorBidi"/>
          <w:sz w:val="24"/>
          <w:szCs w:val="24"/>
          <w:lang w:val="en-US"/>
        </w:rPr>
        <w:t>Vasarhelyi</w:t>
      </w:r>
      <w:proofErr w:type="spellEnd"/>
      <w:r w:rsidRPr="0068370D">
        <w:rPr>
          <w:rFonts w:asciiTheme="majorBidi" w:hAnsiTheme="majorBidi" w:cstheme="majorBidi"/>
          <w:sz w:val="24"/>
          <w:szCs w:val="24"/>
          <w:lang w:val="en-US"/>
        </w:rPr>
        <w:t>, M. A. (2017).</w:t>
      </w:r>
      <w:proofErr w:type="gramEnd"/>
      <w:r w:rsidRPr="0068370D">
        <w:rPr>
          <w:rFonts w:asciiTheme="majorBidi" w:hAnsiTheme="majorBidi" w:cstheme="majorBidi"/>
          <w:sz w:val="24"/>
          <w:szCs w:val="24"/>
          <w:lang w:val="en-US"/>
        </w:rPr>
        <w:t xml:space="preserve"> Big Data and analytics in the modern audit engagement: Research needs. </w:t>
      </w:r>
      <w:proofErr w:type="gramStart"/>
      <w:r w:rsidRPr="0068370D">
        <w:rPr>
          <w:rFonts w:asciiTheme="majorBidi" w:hAnsiTheme="majorBidi" w:cstheme="majorBidi"/>
          <w:sz w:val="24"/>
          <w:szCs w:val="24"/>
          <w:lang w:val="en-US"/>
        </w:rPr>
        <w:t>Auditing: A Journal of Practice and Theory, 36(4), 1–27.</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r w:rsidRPr="0068370D">
        <w:rPr>
          <w:rFonts w:asciiTheme="majorBidi" w:hAnsiTheme="majorBidi" w:cstheme="majorBidi"/>
          <w:sz w:val="24"/>
          <w:szCs w:val="24"/>
          <w:lang w:val="en-US"/>
        </w:rPr>
        <w:t>Ariga</w:t>
      </w:r>
      <w:proofErr w:type="spellEnd"/>
      <w:r w:rsidRPr="0068370D">
        <w:rPr>
          <w:rFonts w:asciiTheme="majorBidi" w:hAnsiTheme="majorBidi" w:cstheme="majorBidi"/>
          <w:sz w:val="24"/>
          <w:szCs w:val="24"/>
          <w:lang w:val="en-US"/>
        </w:rPr>
        <w:t xml:space="preserve">, T., Ayer, J., </w:t>
      </w:r>
      <w:proofErr w:type="spellStart"/>
      <w:r w:rsidRPr="0068370D">
        <w:rPr>
          <w:rFonts w:asciiTheme="majorBidi" w:hAnsiTheme="majorBidi" w:cstheme="majorBidi"/>
          <w:sz w:val="24"/>
          <w:szCs w:val="24"/>
          <w:lang w:val="en-US"/>
        </w:rPr>
        <w:t>Gillich</w:t>
      </w:r>
      <w:proofErr w:type="spellEnd"/>
      <w:r w:rsidRPr="0068370D">
        <w:rPr>
          <w:rFonts w:asciiTheme="majorBidi" w:hAnsiTheme="majorBidi" w:cstheme="majorBidi"/>
          <w:sz w:val="24"/>
          <w:szCs w:val="24"/>
          <w:lang w:val="en-US"/>
        </w:rPr>
        <w:t xml:space="preserve">, T., Weeks, N., </w:t>
      </w:r>
      <w:proofErr w:type="spellStart"/>
      <w:r w:rsidRPr="0068370D">
        <w:rPr>
          <w:rFonts w:asciiTheme="majorBidi" w:hAnsiTheme="majorBidi" w:cstheme="majorBidi"/>
          <w:sz w:val="24"/>
          <w:szCs w:val="24"/>
          <w:lang w:val="en-US"/>
        </w:rPr>
        <w:t>Hiromoto</w:t>
      </w:r>
      <w:proofErr w:type="spellEnd"/>
      <w:r w:rsidRPr="0068370D">
        <w:rPr>
          <w:rFonts w:asciiTheme="majorBidi" w:hAnsiTheme="majorBidi" w:cstheme="majorBidi"/>
          <w:sz w:val="24"/>
          <w:szCs w:val="24"/>
          <w:lang w:val="en-US"/>
        </w:rPr>
        <w:t xml:space="preserve">, S., &amp; </w:t>
      </w:r>
      <w:proofErr w:type="spellStart"/>
      <w:r w:rsidRPr="0068370D">
        <w:rPr>
          <w:rFonts w:asciiTheme="majorBidi" w:hAnsiTheme="majorBidi" w:cstheme="majorBidi"/>
          <w:sz w:val="24"/>
          <w:szCs w:val="24"/>
          <w:lang w:val="en-US"/>
        </w:rPr>
        <w:t>Skorczynski</w:t>
      </w:r>
      <w:proofErr w:type="spellEnd"/>
      <w:r w:rsidRPr="0068370D">
        <w:rPr>
          <w:rFonts w:asciiTheme="majorBidi" w:hAnsiTheme="majorBidi" w:cstheme="majorBidi"/>
          <w:sz w:val="24"/>
          <w:szCs w:val="24"/>
          <w:lang w:val="en-US"/>
        </w:rPr>
        <w:t xml:space="preserve">, M. (2020). Artificial intelligence creates new opportunities to combat fraud. </w:t>
      </w:r>
      <w:proofErr w:type="gramStart"/>
      <w:r w:rsidRPr="0068370D">
        <w:rPr>
          <w:rFonts w:asciiTheme="majorBidi" w:hAnsiTheme="majorBidi" w:cstheme="majorBidi"/>
          <w:sz w:val="24"/>
          <w:szCs w:val="24"/>
          <w:lang w:val="en-US"/>
        </w:rPr>
        <w:t>International Journal of Government Auditing, 47(3), 42.</w:t>
      </w:r>
      <w:proofErr w:type="gramEnd"/>
      <w:r w:rsidRPr="0068370D">
        <w:rPr>
          <w:rFonts w:asciiTheme="majorBidi" w:hAnsiTheme="majorBidi" w:cstheme="majorBidi"/>
          <w:sz w:val="24"/>
          <w:szCs w:val="24"/>
          <w:lang w:val="en-US"/>
        </w:rPr>
        <w:t xml:space="preserve"> http://intosaijournal.org/category/summer-2020/</w:t>
      </w:r>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gramStart"/>
      <w:r w:rsidRPr="0068370D">
        <w:rPr>
          <w:rFonts w:asciiTheme="majorBidi" w:hAnsiTheme="majorBidi" w:cstheme="majorBidi"/>
          <w:color w:val="222222"/>
          <w:sz w:val="24"/>
          <w:szCs w:val="24"/>
          <w:shd w:val="clear" w:color="auto" w:fill="FFFFFF"/>
          <w:lang w:val="en-US"/>
        </w:rPr>
        <w:t>Barr‐Pulliam, D., Brown‐</w:t>
      </w:r>
      <w:proofErr w:type="spellStart"/>
      <w:r w:rsidRPr="0068370D">
        <w:rPr>
          <w:rFonts w:asciiTheme="majorBidi" w:hAnsiTheme="majorBidi" w:cstheme="majorBidi"/>
          <w:color w:val="222222"/>
          <w:sz w:val="24"/>
          <w:szCs w:val="24"/>
          <w:shd w:val="clear" w:color="auto" w:fill="FFFFFF"/>
          <w:lang w:val="en-US"/>
        </w:rPr>
        <w:t>Liburd</w:t>
      </w:r>
      <w:proofErr w:type="spellEnd"/>
      <w:r w:rsidRPr="0068370D">
        <w:rPr>
          <w:rFonts w:asciiTheme="majorBidi" w:hAnsiTheme="majorBidi" w:cstheme="majorBidi"/>
          <w:color w:val="222222"/>
          <w:sz w:val="24"/>
          <w:szCs w:val="24"/>
          <w:shd w:val="clear" w:color="auto" w:fill="FFFFFF"/>
          <w:lang w:val="en-US"/>
        </w:rPr>
        <w:t xml:space="preserve">, H. L., &amp; </w:t>
      </w:r>
      <w:proofErr w:type="spellStart"/>
      <w:r w:rsidRPr="0068370D">
        <w:rPr>
          <w:rFonts w:asciiTheme="majorBidi" w:hAnsiTheme="majorBidi" w:cstheme="majorBidi"/>
          <w:color w:val="222222"/>
          <w:sz w:val="24"/>
          <w:szCs w:val="24"/>
          <w:shd w:val="clear" w:color="auto" w:fill="FFFFFF"/>
          <w:lang w:val="en-US"/>
        </w:rPr>
        <w:t>Munoko</w:t>
      </w:r>
      <w:proofErr w:type="spellEnd"/>
      <w:r w:rsidRPr="0068370D">
        <w:rPr>
          <w:rFonts w:asciiTheme="majorBidi" w:hAnsiTheme="majorBidi" w:cstheme="majorBidi"/>
          <w:color w:val="222222"/>
          <w:sz w:val="24"/>
          <w:szCs w:val="24"/>
          <w:shd w:val="clear" w:color="auto" w:fill="FFFFFF"/>
          <w:lang w:val="en-US"/>
        </w:rPr>
        <w:t>, I. (2022).</w:t>
      </w:r>
      <w:proofErr w:type="gramEnd"/>
      <w:r w:rsidRPr="0068370D">
        <w:rPr>
          <w:rFonts w:asciiTheme="majorBidi" w:hAnsiTheme="majorBidi" w:cstheme="majorBidi"/>
          <w:color w:val="222222"/>
          <w:sz w:val="24"/>
          <w:szCs w:val="24"/>
          <w:shd w:val="clear" w:color="auto" w:fill="FFFFFF"/>
          <w:lang w:val="en-US"/>
        </w:rPr>
        <w:t xml:space="preserve"> The effects of person‐specific, task, and environmental factors on digital transformation and innovation in auditing: A review of the literature. </w:t>
      </w:r>
      <w:r w:rsidRPr="0068370D">
        <w:rPr>
          <w:rFonts w:asciiTheme="majorBidi" w:hAnsiTheme="majorBidi" w:cstheme="majorBidi"/>
          <w:i/>
          <w:iCs/>
          <w:color w:val="222222"/>
          <w:sz w:val="24"/>
          <w:szCs w:val="24"/>
          <w:shd w:val="clear" w:color="auto" w:fill="FFFFFF"/>
          <w:lang w:val="en-US"/>
        </w:rPr>
        <w:t>Journal of International Financial Management &amp; Accounting</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33</w:t>
      </w:r>
      <w:r w:rsidRPr="0068370D">
        <w:rPr>
          <w:rFonts w:asciiTheme="majorBidi" w:hAnsiTheme="majorBidi" w:cstheme="majorBidi"/>
          <w:color w:val="222222"/>
          <w:sz w:val="24"/>
          <w:szCs w:val="24"/>
          <w:shd w:val="clear" w:color="auto" w:fill="FFFFFF"/>
          <w:lang w:val="en-US"/>
        </w:rPr>
        <w:t>(2), 337-374.</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68370D">
        <w:rPr>
          <w:rFonts w:asciiTheme="majorBidi" w:hAnsiTheme="majorBidi" w:cstheme="majorBidi"/>
          <w:sz w:val="24"/>
          <w:szCs w:val="24"/>
          <w:lang w:val="en-US"/>
        </w:rPr>
        <w:t>Bebbington</w:t>
      </w:r>
      <w:proofErr w:type="spellEnd"/>
      <w:r w:rsidRPr="0068370D">
        <w:rPr>
          <w:rFonts w:asciiTheme="majorBidi" w:hAnsiTheme="majorBidi" w:cstheme="majorBidi"/>
          <w:sz w:val="24"/>
          <w:szCs w:val="24"/>
          <w:lang w:val="en-US"/>
        </w:rPr>
        <w:t xml:space="preserve">, J., &amp; </w:t>
      </w:r>
      <w:proofErr w:type="spellStart"/>
      <w:r w:rsidRPr="0068370D">
        <w:rPr>
          <w:rFonts w:asciiTheme="majorBidi" w:hAnsiTheme="majorBidi" w:cstheme="majorBidi"/>
          <w:sz w:val="24"/>
          <w:szCs w:val="24"/>
          <w:lang w:val="en-US"/>
        </w:rPr>
        <w:t>Unerman</w:t>
      </w:r>
      <w:proofErr w:type="spellEnd"/>
      <w:r w:rsidRPr="0068370D">
        <w:rPr>
          <w:rFonts w:asciiTheme="majorBidi" w:hAnsiTheme="majorBidi" w:cstheme="majorBidi"/>
          <w:sz w:val="24"/>
          <w:szCs w:val="24"/>
          <w:lang w:val="en-US"/>
        </w:rPr>
        <w:t>, J. (2020).</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Advancing research into accounting and the UN Sustainable Development Goals.</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Accounting, Auditing &amp; Accountability Journal, 33(7), 1657–1670.</w:t>
      </w:r>
      <w:proofErr w:type="gramEnd"/>
      <w:r w:rsidRPr="0068370D">
        <w:rPr>
          <w:rFonts w:asciiTheme="majorBidi" w:hAnsiTheme="majorBidi" w:cstheme="majorBidi"/>
          <w:sz w:val="24"/>
          <w:szCs w:val="24"/>
          <w:lang w:val="en-US"/>
        </w:rPr>
        <w:t xml:space="preserve"> https://doi.org/10.1108/AAAJ-05-2020-4556</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r w:rsidRPr="0068370D">
        <w:rPr>
          <w:rFonts w:asciiTheme="majorBidi" w:hAnsiTheme="majorBidi" w:cstheme="majorBidi"/>
          <w:sz w:val="24"/>
          <w:szCs w:val="24"/>
          <w:lang w:val="en-US"/>
        </w:rPr>
        <w:t>Beckstrom</w:t>
      </w:r>
      <w:proofErr w:type="spellEnd"/>
      <w:r w:rsidRPr="0068370D">
        <w:rPr>
          <w:rFonts w:asciiTheme="majorBidi" w:hAnsiTheme="majorBidi" w:cstheme="majorBidi"/>
          <w:sz w:val="24"/>
          <w:szCs w:val="24"/>
          <w:lang w:val="en-US"/>
        </w:rPr>
        <w:t xml:space="preserve">, J. R. (2020). </w:t>
      </w:r>
      <w:proofErr w:type="gramStart"/>
      <w:r w:rsidRPr="0068370D">
        <w:rPr>
          <w:rFonts w:asciiTheme="majorBidi" w:hAnsiTheme="majorBidi" w:cstheme="majorBidi"/>
          <w:sz w:val="24"/>
          <w:szCs w:val="24"/>
          <w:lang w:val="en-US"/>
        </w:rPr>
        <w:t>Auditing machine learning algorithms: A white paper for public auditors.</w:t>
      </w:r>
      <w:proofErr w:type="gramEnd"/>
      <w:r w:rsidRPr="0068370D">
        <w:rPr>
          <w:rFonts w:asciiTheme="majorBidi" w:hAnsiTheme="majorBidi" w:cstheme="majorBidi"/>
          <w:sz w:val="24"/>
          <w:szCs w:val="24"/>
          <w:lang w:val="en-US"/>
        </w:rPr>
        <w:t xml:space="preserve"> http://intosaijournal.org/auditing-machine-learning-algorithms/</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r w:rsidRPr="0068370D">
        <w:rPr>
          <w:rFonts w:asciiTheme="majorBidi" w:hAnsiTheme="majorBidi" w:cstheme="majorBidi"/>
          <w:sz w:val="24"/>
          <w:szCs w:val="24"/>
          <w:lang w:val="en-US"/>
        </w:rPr>
        <w:t>Berghaus</w:t>
      </w:r>
      <w:proofErr w:type="spellEnd"/>
      <w:r w:rsidRPr="0068370D">
        <w:rPr>
          <w:rFonts w:asciiTheme="majorBidi" w:hAnsiTheme="majorBidi" w:cstheme="majorBidi"/>
          <w:sz w:val="24"/>
          <w:szCs w:val="24"/>
          <w:lang w:val="en-US"/>
        </w:rPr>
        <w:t xml:space="preserve">, S., Back, A., &amp; </w:t>
      </w:r>
      <w:proofErr w:type="spellStart"/>
      <w:r w:rsidRPr="0068370D">
        <w:rPr>
          <w:rFonts w:asciiTheme="majorBidi" w:hAnsiTheme="majorBidi" w:cstheme="majorBidi"/>
          <w:sz w:val="24"/>
          <w:szCs w:val="24"/>
          <w:lang w:val="en-US"/>
        </w:rPr>
        <w:t>Kaltenrieder</w:t>
      </w:r>
      <w:proofErr w:type="spellEnd"/>
      <w:r w:rsidRPr="0068370D">
        <w:rPr>
          <w:rFonts w:asciiTheme="majorBidi" w:hAnsiTheme="majorBidi" w:cstheme="majorBidi"/>
          <w:sz w:val="24"/>
          <w:szCs w:val="24"/>
          <w:lang w:val="en-US"/>
        </w:rPr>
        <w:t xml:space="preserve">, B. (2017). Digital maturity and transformation report 2017. St. </w:t>
      </w:r>
      <w:proofErr w:type="spellStart"/>
      <w:r w:rsidRPr="0068370D">
        <w:rPr>
          <w:rFonts w:asciiTheme="majorBidi" w:hAnsiTheme="majorBidi" w:cstheme="majorBidi"/>
          <w:sz w:val="24"/>
          <w:szCs w:val="24"/>
          <w:lang w:val="en-US"/>
        </w:rPr>
        <w:t>Gallen</w:t>
      </w:r>
      <w:proofErr w:type="spellEnd"/>
      <w:r w:rsidRPr="0068370D">
        <w:rPr>
          <w:rFonts w:asciiTheme="majorBidi" w:hAnsiTheme="majorBidi" w:cstheme="majorBidi"/>
          <w:sz w:val="24"/>
          <w:szCs w:val="24"/>
          <w:lang w:val="en-US"/>
        </w:rPr>
        <w:t>. https://office-roxx.de/wp-content/uploads/2019/01/digital-maturity-transformation-report-2017.pdf</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r w:rsidRPr="0068370D">
        <w:rPr>
          <w:rFonts w:asciiTheme="majorBidi" w:hAnsiTheme="majorBidi" w:cstheme="majorBidi"/>
          <w:sz w:val="24"/>
          <w:szCs w:val="24"/>
          <w:lang w:val="pt-BR"/>
        </w:rPr>
        <w:t xml:space="preserve">Bharadwaj, A., El Sawy, O. A., Pavlou, P. A., &amp; Venkatraman, N. (2013). </w:t>
      </w:r>
      <w:r w:rsidRPr="0068370D">
        <w:rPr>
          <w:rFonts w:asciiTheme="majorBidi" w:hAnsiTheme="majorBidi" w:cstheme="majorBidi"/>
          <w:sz w:val="24"/>
          <w:szCs w:val="24"/>
          <w:lang w:val="en-US"/>
        </w:rPr>
        <w:t>Digital business strategy: Toward a next generation of insights. MIS Quarterly, 37(2), 471–482. https://doi.org/10.11216/1018</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r w:rsidRPr="0068370D">
        <w:rPr>
          <w:rFonts w:asciiTheme="majorBidi" w:hAnsiTheme="majorBidi" w:cstheme="majorBidi"/>
          <w:sz w:val="24"/>
          <w:szCs w:val="24"/>
          <w:lang w:val="en-US"/>
        </w:rPr>
        <w:lastRenderedPageBreak/>
        <w:t>Blume</w:t>
      </w:r>
      <w:proofErr w:type="spellEnd"/>
      <w:r w:rsidRPr="0068370D">
        <w:rPr>
          <w:rFonts w:asciiTheme="majorBidi" w:hAnsiTheme="majorBidi" w:cstheme="majorBidi"/>
          <w:sz w:val="24"/>
          <w:szCs w:val="24"/>
          <w:lang w:val="en-US"/>
        </w:rPr>
        <w:t xml:space="preserve">, L., &amp; Voigt, S. (2011). Does organizational design of supreme audit institutions matter? </w:t>
      </w:r>
      <w:proofErr w:type="gramStart"/>
      <w:r w:rsidRPr="0068370D">
        <w:rPr>
          <w:rFonts w:asciiTheme="majorBidi" w:hAnsiTheme="majorBidi" w:cstheme="majorBidi"/>
          <w:sz w:val="24"/>
          <w:szCs w:val="24"/>
          <w:lang w:val="en-US"/>
        </w:rPr>
        <w:t>A cross-country assessment.</w:t>
      </w:r>
      <w:proofErr w:type="gramEnd"/>
      <w:r w:rsidRPr="0068370D">
        <w:rPr>
          <w:rFonts w:asciiTheme="majorBidi" w:hAnsiTheme="majorBidi" w:cstheme="majorBidi"/>
          <w:sz w:val="24"/>
          <w:szCs w:val="24"/>
          <w:lang w:val="en-US"/>
        </w:rPr>
        <w:t xml:space="preserve"> European Journal of Political Economy, 27(2), 215–229. https://doi.org/10.1016/J.EJPOLECO.2010.07.001.</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68370D">
        <w:rPr>
          <w:rFonts w:asciiTheme="majorBidi" w:hAnsiTheme="majorBidi" w:cstheme="majorBidi"/>
          <w:sz w:val="24"/>
          <w:szCs w:val="24"/>
          <w:lang w:val="en-US"/>
        </w:rPr>
        <w:t>Bonsón</w:t>
      </w:r>
      <w:proofErr w:type="spellEnd"/>
      <w:r w:rsidRPr="0068370D">
        <w:rPr>
          <w:rFonts w:asciiTheme="majorBidi" w:hAnsiTheme="majorBidi" w:cstheme="majorBidi"/>
          <w:sz w:val="24"/>
          <w:szCs w:val="24"/>
          <w:lang w:val="en-US"/>
        </w:rPr>
        <w:t xml:space="preserve">, E., &amp; </w:t>
      </w:r>
      <w:proofErr w:type="spellStart"/>
      <w:r w:rsidRPr="0068370D">
        <w:rPr>
          <w:rFonts w:asciiTheme="majorBidi" w:hAnsiTheme="majorBidi" w:cstheme="majorBidi"/>
          <w:sz w:val="24"/>
          <w:szCs w:val="24"/>
          <w:lang w:val="en-US"/>
        </w:rPr>
        <w:t>Bednárová</w:t>
      </w:r>
      <w:proofErr w:type="spellEnd"/>
      <w:r w:rsidRPr="0068370D">
        <w:rPr>
          <w:rFonts w:asciiTheme="majorBidi" w:hAnsiTheme="majorBidi" w:cstheme="majorBidi"/>
          <w:sz w:val="24"/>
          <w:szCs w:val="24"/>
          <w:lang w:val="en-US"/>
        </w:rPr>
        <w:t>, M. (2019).</w:t>
      </w:r>
      <w:proofErr w:type="gramEnd"/>
      <w:r w:rsidRPr="0068370D">
        <w:rPr>
          <w:rFonts w:asciiTheme="majorBidi" w:hAnsiTheme="majorBidi" w:cstheme="majorBidi"/>
          <w:sz w:val="24"/>
          <w:szCs w:val="24"/>
          <w:lang w:val="en-US"/>
        </w:rPr>
        <w:t xml:space="preserve"> </w:t>
      </w:r>
      <w:proofErr w:type="spellStart"/>
      <w:proofErr w:type="gramStart"/>
      <w:r w:rsidRPr="0068370D">
        <w:rPr>
          <w:rFonts w:asciiTheme="majorBidi" w:hAnsiTheme="majorBidi" w:cstheme="majorBidi"/>
          <w:sz w:val="24"/>
          <w:szCs w:val="24"/>
          <w:lang w:val="en-US"/>
        </w:rPr>
        <w:t>Blockchain</w:t>
      </w:r>
      <w:proofErr w:type="spellEnd"/>
      <w:r w:rsidRPr="0068370D">
        <w:rPr>
          <w:rFonts w:asciiTheme="majorBidi" w:hAnsiTheme="majorBidi" w:cstheme="majorBidi"/>
          <w:sz w:val="24"/>
          <w:szCs w:val="24"/>
          <w:lang w:val="en-US"/>
        </w:rPr>
        <w:t xml:space="preserve"> and its implications for accounting and auditing.</w:t>
      </w:r>
      <w:proofErr w:type="gramEnd"/>
      <w:r w:rsidRPr="0068370D">
        <w:rPr>
          <w:rFonts w:asciiTheme="majorBidi" w:hAnsiTheme="majorBidi" w:cstheme="majorBidi"/>
          <w:sz w:val="24"/>
          <w:szCs w:val="24"/>
          <w:lang w:val="en-US"/>
        </w:rPr>
        <w:t xml:space="preserve"> </w:t>
      </w:r>
      <w:proofErr w:type="spellStart"/>
      <w:r w:rsidRPr="0068370D">
        <w:rPr>
          <w:rFonts w:asciiTheme="majorBidi" w:hAnsiTheme="majorBidi" w:cstheme="majorBidi"/>
          <w:sz w:val="24"/>
          <w:szCs w:val="24"/>
          <w:lang w:val="en-US"/>
        </w:rPr>
        <w:t>Meditari</w:t>
      </w:r>
      <w:proofErr w:type="spellEnd"/>
      <w:r w:rsidRPr="0068370D">
        <w:rPr>
          <w:rFonts w:asciiTheme="majorBidi" w:hAnsiTheme="majorBidi" w:cstheme="majorBidi"/>
          <w:sz w:val="24"/>
          <w:szCs w:val="24"/>
          <w:lang w:val="en-US"/>
        </w:rPr>
        <w:t xml:space="preserve"> Accountancy Research, 27(5), 725–740.</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68370D">
        <w:rPr>
          <w:rFonts w:asciiTheme="majorBidi" w:hAnsiTheme="majorBidi" w:cstheme="majorBidi"/>
          <w:sz w:val="24"/>
          <w:szCs w:val="24"/>
          <w:lang w:val="en-US"/>
        </w:rPr>
        <w:t>Bostrom</w:t>
      </w:r>
      <w:proofErr w:type="spellEnd"/>
      <w:r w:rsidRPr="0068370D">
        <w:rPr>
          <w:rFonts w:asciiTheme="majorBidi" w:hAnsiTheme="majorBidi" w:cstheme="majorBidi"/>
          <w:sz w:val="24"/>
          <w:szCs w:val="24"/>
          <w:lang w:val="en-US"/>
        </w:rPr>
        <w:t xml:space="preserve">, R. P., &amp; </w:t>
      </w:r>
      <w:proofErr w:type="spellStart"/>
      <w:r w:rsidRPr="0068370D">
        <w:rPr>
          <w:rFonts w:asciiTheme="majorBidi" w:hAnsiTheme="majorBidi" w:cstheme="majorBidi"/>
          <w:sz w:val="24"/>
          <w:szCs w:val="24"/>
          <w:lang w:val="en-US"/>
        </w:rPr>
        <w:t>Heinen</w:t>
      </w:r>
      <w:proofErr w:type="spellEnd"/>
      <w:r w:rsidRPr="0068370D">
        <w:rPr>
          <w:rFonts w:asciiTheme="majorBidi" w:hAnsiTheme="majorBidi" w:cstheme="majorBidi"/>
          <w:sz w:val="24"/>
          <w:szCs w:val="24"/>
          <w:lang w:val="en-US"/>
        </w:rPr>
        <w:t>, J. S. (1977).</w:t>
      </w:r>
      <w:proofErr w:type="gramEnd"/>
      <w:r w:rsidRPr="0068370D">
        <w:rPr>
          <w:rFonts w:asciiTheme="majorBidi" w:hAnsiTheme="majorBidi" w:cstheme="majorBidi"/>
          <w:sz w:val="24"/>
          <w:szCs w:val="24"/>
          <w:lang w:val="en-US"/>
        </w:rPr>
        <w:t xml:space="preserve"> MIS problems and failures: A socio-technical perspective. Part I: The causes. MIS Quarterly, 1(3), 17–32.</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r w:rsidRPr="0068370D">
        <w:rPr>
          <w:rFonts w:asciiTheme="majorBidi" w:hAnsiTheme="majorBidi" w:cstheme="majorBidi"/>
          <w:sz w:val="24"/>
          <w:szCs w:val="24"/>
          <w:lang w:val="en-US"/>
        </w:rPr>
        <w:t xml:space="preserve">Bowen, G. A. (2009). </w:t>
      </w:r>
      <w:proofErr w:type="gramStart"/>
      <w:r w:rsidRPr="0068370D">
        <w:rPr>
          <w:rFonts w:asciiTheme="majorBidi" w:hAnsiTheme="majorBidi" w:cstheme="majorBidi"/>
          <w:sz w:val="24"/>
          <w:szCs w:val="24"/>
          <w:lang w:val="en-US"/>
        </w:rPr>
        <w:t>Document analysis as a qualitative research method.</w:t>
      </w:r>
      <w:proofErr w:type="gramEnd"/>
      <w:r w:rsidRPr="0068370D">
        <w:rPr>
          <w:rFonts w:asciiTheme="majorBidi" w:hAnsiTheme="majorBidi" w:cstheme="majorBidi"/>
          <w:sz w:val="24"/>
          <w:szCs w:val="24"/>
          <w:lang w:val="en-US"/>
        </w:rPr>
        <w:t xml:space="preserve"> Qualitative Research Journal, 9(2), 27–40. http://doi.org/10.3316/QRJ0902027</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68370D">
        <w:rPr>
          <w:rFonts w:asciiTheme="majorBidi" w:hAnsiTheme="majorBidi" w:cstheme="majorBidi"/>
          <w:sz w:val="24"/>
          <w:szCs w:val="24"/>
          <w:lang w:val="en-US"/>
        </w:rPr>
        <w:t>Brignall</w:t>
      </w:r>
      <w:proofErr w:type="spellEnd"/>
      <w:r w:rsidRPr="0068370D">
        <w:rPr>
          <w:rFonts w:asciiTheme="majorBidi" w:hAnsiTheme="majorBidi" w:cstheme="majorBidi"/>
          <w:sz w:val="24"/>
          <w:szCs w:val="24"/>
          <w:lang w:val="en-US"/>
        </w:rPr>
        <w:t>, S., &amp; Modell, S. (2000).</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An institutional perspective on performance measurement and management “in the new public sector”.</w:t>
      </w:r>
      <w:proofErr w:type="gramEnd"/>
      <w:r w:rsidRPr="0068370D">
        <w:rPr>
          <w:rFonts w:asciiTheme="majorBidi" w:hAnsiTheme="majorBidi" w:cstheme="majorBidi"/>
          <w:sz w:val="24"/>
          <w:szCs w:val="24"/>
          <w:lang w:val="en-US"/>
        </w:rPr>
        <w:t xml:space="preserve"> Management Accounting Research, 11(3), 281–306. https://doi.org/10.1006/mare.2000.0136.</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gramStart"/>
      <w:r w:rsidRPr="0068370D">
        <w:rPr>
          <w:rFonts w:asciiTheme="majorBidi" w:hAnsiTheme="majorBidi" w:cstheme="majorBidi"/>
          <w:sz w:val="24"/>
          <w:szCs w:val="24"/>
          <w:lang w:val="en-US"/>
        </w:rPr>
        <w:t>Brown-</w:t>
      </w:r>
      <w:proofErr w:type="spellStart"/>
      <w:r w:rsidRPr="0068370D">
        <w:rPr>
          <w:rFonts w:asciiTheme="majorBidi" w:hAnsiTheme="majorBidi" w:cstheme="majorBidi"/>
          <w:sz w:val="24"/>
          <w:szCs w:val="24"/>
          <w:lang w:val="en-US"/>
        </w:rPr>
        <w:t>Liburd</w:t>
      </w:r>
      <w:proofErr w:type="spellEnd"/>
      <w:r w:rsidRPr="0068370D">
        <w:rPr>
          <w:rFonts w:asciiTheme="majorBidi" w:hAnsiTheme="majorBidi" w:cstheme="majorBidi"/>
          <w:sz w:val="24"/>
          <w:szCs w:val="24"/>
          <w:lang w:val="en-US"/>
        </w:rPr>
        <w:t xml:space="preserve">, H., &amp; </w:t>
      </w:r>
      <w:proofErr w:type="spellStart"/>
      <w:r w:rsidRPr="0068370D">
        <w:rPr>
          <w:rFonts w:asciiTheme="majorBidi" w:hAnsiTheme="majorBidi" w:cstheme="majorBidi"/>
          <w:sz w:val="24"/>
          <w:szCs w:val="24"/>
          <w:lang w:val="en-US"/>
        </w:rPr>
        <w:t>Vasarhelyi</w:t>
      </w:r>
      <w:proofErr w:type="spellEnd"/>
      <w:r w:rsidRPr="0068370D">
        <w:rPr>
          <w:rFonts w:asciiTheme="majorBidi" w:hAnsiTheme="majorBidi" w:cstheme="majorBidi"/>
          <w:sz w:val="24"/>
          <w:szCs w:val="24"/>
          <w:lang w:val="en-US"/>
        </w:rPr>
        <w:t>, M. A. (2015).</w:t>
      </w:r>
      <w:proofErr w:type="gramEnd"/>
      <w:r w:rsidRPr="0068370D">
        <w:rPr>
          <w:rFonts w:asciiTheme="majorBidi" w:hAnsiTheme="majorBidi" w:cstheme="majorBidi"/>
          <w:sz w:val="24"/>
          <w:szCs w:val="24"/>
          <w:lang w:val="en-US"/>
        </w:rPr>
        <w:t xml:space="preserve"> Big data and audit evidence. </w:t>
      </w:r>
      <w:proofErr w:type="gramStart"/>
      <w:r w:rsidRPr="0068370D">
        <w:rPr>
          <w:rFonts w:asciiTheme="majorBidi" w:hAnsiTheme="majorBidi" w:cstheme="majorBidi"/>
          <w:sz w:val="24"/>
          <w:szCs w:val="24"/>
          <w:lang w:val="en-US"/>
        </w:rPr>
        <w:t>Journal of Emerging Technologies in Accounting, 12(1), 1–16.</w:t>
      </w:r>
      <w:proofErr w:type="gramEnd"/>
      <w:r w:rsidRPr="0068370D">
        <w:rPr>
          <w:rFonts w:asciiTheme="majorBidi" w:hAnsiTheme="majorBidi" w:cstheme="majorBidi"/>
          <w:sz w:val="24"/>
          <w:szCs w:val="24"/>
          <w:lang w:val="en-US"/>
        </w:rPr>
        <w:t xml:space="preserve"> https://doi.org/10.2308/jeta-10468.</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gramStart"/>
      <w:r w:rsidRPr="0068370D">
        <w:rPr>
          <w:rFonts w:asciiTheme="majorBidi" w:hAnsiTheme="majorBidi" w:cstheme="majorBidi"/>
          <w:sz w:val="24"/>
          <w:szCs w:val="24"/>
          <w:lang w:val="en-US"/>
        </w:rPr>
        <w:t>Brown-</w:t>
      </w:r>
      <w:proofErr w:type="spellStart"/>
      <w:r w:rsidRPr="0068370D">
        <w:rPr>
          <w:rFonts w:asciiTheme="majorBidi" w:hAnsiTheme="majorBidi" w:cstheme="majorBidi"/>
          <w:sz w:val="24"/>
          <w:szCs w:val="24"/>
          <w:lang w:val="en-US"/>
        </w:rPr>
        <w:t>Liburd</w:t>
      </w:r>
      <w:proofErr w:type="spellEnd"/>
      <w:r w:rsidRPr="0068370D">
        <w:rPr>
          <w:rFonts w:asciiTheme="majorBidi" w:hAnsiTheme="majorBidi" w:cstheme="majorBidi"/>
          <w:sz w:val="24"/>
          <w:szCs w:val="24"/>
          <w:lang w:val="en-US"/>
        </w:rPr>
        <w:t xml:space="preserve">, H., Hussein </w:t>
      </w:r>
      <w:proofErr w:type="spellStart"/>
      <w:r w:rsidRPr="0068370D">
        <w:rPr>
          <w:rFonts w:asciiTheme="majorBidi" w:hAnsiTheme="majorBidi" w:cstheme="majorBidi"/>
          <w:sz w:val="24"/>
          <w:szCs w:val="24"/>
          <w:lang w:val="en-US"/>
        </w:rPr>
        <w:t>Issa</w:t>
      </w:r>
      <w:proofErr w:type="spellEnd"/>
      <w:r w:rsidRPr="0068370D">
        <w:rPr>
          <w:rFonts w:asciiTheme="majorBidi" w:hAnsiTheme="majorBidi" w:cstheme="majorBidi"/>
          <w:sz w:val="24"/>
          <w:szCs w:val="24"/>
          <w:lang w:val="en-US"/>
        </w:rPr>
        <w:t>, H., Lombardi, D. (2015).</w:t>
      </w:r>
      <w:proofErr w:type="gramEnd"/>
      <w:r w:rsidRPr="0068370D">
        <w:rPr>
          <w:rFonts w:asciiTheme="majorBidi" w:hAnsiTheme="majorBidi" w:cstheme="majorBidi"/>
          <w:sz w:val="24"/>
          <w:szCs w:val="24"/>
          <w:lang w:val="en-US"/>
        </w:rPr>
        <w:t xml:space="preserve"> Behavioral implications of big data's impact on audit judgment and decision making and future research directions. </w:t>
      </w:r>
      <w:proofErr w:type="gramStart"/>
      <w:r w:rsidRPr="0068370D">
        <w:rPr>
          <w:rFonts w:asciiTheme="majorBidi" w:hAnsiTheme="majorBidi" w:cstheme="majorBidi"/>
          <w:sz w:val="24"/>
          <w:szCs w:val="24"/>
          <w:lang w:val="en-US"/>
        </w:rPr>
        <w:t>Accounting Horizon, 29(2), 451–468.</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68370D">
        <w:rPr>
          <w:rFonts w:asciiTheme="majorBidi" w:hAnsiTheme="majorBidi" w:cstheme="majorBidi"/>
          <w:sz w:val="24"/>
          <w:szCs w:val="24"/>
          <w:lang w:val="en-US"/>
        </w:rPr>
        <w:t>Bumann</w:t>
      </w:r>
      <w:proofErr w:type="spellEnd"/>
      <w:r w:rsidRPr="0068370D">
        <w:rPr>
          <w:rFonts w:asciiTheme="majorBidi" w:hAnsiTheme="majorBidi" w:cstheme="majorBidi"/>
          <w:sz w:val="24"/>
          <w:szCs w:val="24"/>
          <w:lang w:val="en-US"/>
        </w:rPr>
        <w:t>, J., &amp; Peter, M. (2019).</w:t>
      </w:r>
      <w:proofErr w:type="gramEnd"/>
      <w:r w:rsidRPr="0068370D">
        <w:rPr>
          <w:rFonts w:asciiTheme="majorBidi" w:hAnsiTheme="majorBidi" w:cstheme="majorBidi"/>
          <w:sz w:val="24"/>
          <w:szCs w:val="24"/>
          <w:lang w:val="en-US"/>
        </w:rPr>
        <w:t xml:space="preserve"> Action fields of digital transformation – A review and comparative analysis of digital transformation maturity models and frameworks. </w:t>
      </w:r>
      <w:proofErr w:type="gramStart"/>
      <w:r w:rsidRPr="0068370D">
        <w:rPr>
          <w:rFonts w:asciiTheme="majorBidi" w:hAnsiTheme="majorBidi" w:cstheme="majorBidi"/>
          <w:sz w:val="24"/>
          <w:szCs w:val="24"/>
          <w:lang w:val="en-US"/>
        </w:rPr>
        <w:t xml:space="preserve">In </w:t>
      </w:r>
      <w:proofErr w:type="spellStart"/>
      <w:r w:rsidRPr="0068370D">
        <w:rPr>
          <w:rFonts w:asciiTheme="majorBidi" w:hAnsiTheme="majorBidi" w:cstheme="majorBidi"/>
          <w:sz w:val="24"/>
          <w:szCs w:val="24"/>
          <w:lang w:val="en-US"/>
        </w:rPr>
        <w:t>Digitalisierung</w:t>
      </w:r>
      <w:proofErr w:type="spellEnd"/>
      <w:r w:rsidRPr="0068370D">
        <w:rPr>
          <w:rFonts w:asciiTheme="majorBidi" w:hAnsiTheme="majorBidi" w:cstheme="majorBidi"/>
          <w:sz w:val="24"/>
          <w:szCs w:val="24"/>
          <w:lang w:val="en-US"/>
        </w:rPr>
        <w:t xml:space="preserve"> Und </w:t>
      </w:r>
      <w:proofErr w:type="spellStart"/>
      <w:r w:rsidRPr="0068370D">
        <w:rPr>
          <w:rFonts w:asciiTheme="majorBidi" w:hAnsiTheme="majorBidi" w:cstheme="majorBidi"/>
          <w:sz w:val="24"/>
          <w:szCs w:val="24"/>
          <w:lang w:val="en-US"/>
        </w:rPr>
        <w:t>Andere</w:t>
      </w:r>
      <w:proofErr w:type="spellEnd"/>
      <w:r w:rsidRPr="0068370D">
        <w:rPr>
          <w:rFonts w:asciiTheme="majorBidi" w:hAnsiTheme="majorBidi" w:cstheme="majorBidi"/>
          <w:sz w:val="24"/>
          <w:szCs w:val="24"/>
          <w:lang w:val="en-US"/>
        </w:rPr>
        <w:t xml:space="preserve"> </w:t>
      </w:r>
      <w:proofErr w:type="spellStart"/>
      <w:r w:rsidRPr="0068370D">
        <w:rPr>
          <w:rFonts w:asciiTheme="majorBidi" w:hAnsiTheme="majorBidi" w:cstheme="majorBidi"/>
          <w:sz w:val="24"/>
          <w:szCs w:val="24"/>
          <w:lang w:val="en-US"/>
        </w:rPr>
        <w:t>Innovationsformen</w:t>
      </w:r>
      <w:proofErr w:type="spellEnd"/>
      <w:r w:rsidRPr="0068370D">
        <w:rPr>
          <w:rFonts w:asciiTheme="majorBidi" w:hAnsiTheme="majorBidi" w:cstheme="majorBidi"/>
          <w:sz w:val="24"/>
          <w:szCs w:val="24"/>
          <w:lang w:val="en-US"/>
        </w:rPr>
        <w:t xml:space="preserve"> </w:t>
      </w:r>
      <w:proofErr w:type="spellStart"/>
      <w:r w:rsidRPr="0068370D">
        <w:rPr>
          <w:rFonts w:asciiTheme="majorBidi" w:hAnsiTheme="majorBidi" w:cstheme="majorBidi"/>
          <w:sz w:val="24"/>
          <w:szCs w:val="24"/>
          <w:lang w:val="en-US"/>
        </w:rPr>
        <w:t>Im</w:t>
      </w:r>
      <w:proofErr w:type="spellEnd"/>
      <w:r w:rsidRPr="0068370D">
        <w:rPr>
          <w:rFonts w:asciiTheme="majorBidi" w:hAnsiTheme="majorBidi" w:cstheme="majorBidi"/>
          <w:sz w:val="24"/>
          <w:szCs w:val="24"/>
          <w:lang w:val="en-US"/>
        </w:rPr>
        <w:t xml:space="preserve"> Management (pp. 13–40).</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 xml:space="preserve">Edition </w:t>
      </w:r>
      <w:proofErr w:type="spellStart"/>
      <w:r w:rsidRPr="0068370D">
        <w:rPr>
          <w:rFonts w:asciiTheme="majorBidi" w:hAnsiTheme="majorBidi" w:cstheme="majorBidi"/>
          <w:sz w:val="24"/>
          <w:szCs w:val="24"/>
          <w:lang w:val="en-US"/>
        </w:rPr>
        <w:t>Gesowip</w:t>
      </w:r>
      <w:proofErr w:type="spellEnd"/>
      <w:r w:rsidRPr="0068370D">
        <w:rPr>
          <w:rFonts w:asciiTheme="majorBidi" w:hAnsiTheme="majorBidi" w:cstheme="majorBidi"/>
          <w:sz w:val="24"/>
          <w:szCs w:val="24"/>
          <w:lang w:val="en-US"/>
        </w:rPr>
        <w:t>.</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gramStart"/>
      <w:r w:rsidRPr="0068370D">
        <w:rPr>
          <w:rFonts w:asciiTheme="majorBidi" w:hAnsiTheme="majorBidi" w:cstheme="majorBidi"/>
          <w:sz w:val="24"/>
          <w:szCs w:val="24"/>
          <w:lang w:val="en-US"/>
        </w:rPr>
        <w:t xml:space="preserve">Cao, M., </w:t>
      </w:r>
      <w:proofErr w:type="spellStart"/>
      <w:r w:rsidRPr="0068370D">
        <w:rPr>
          <w:rFonts w:asciiTheme="majorBidi" w:hAnsiTheme="majorBidi" w:cstheme="majorBidi"/>
          <w:sz w:val="24"/>
          <w:szCs w:val="24"/>
          <w:lang w:val="en-US"/>
        </w:rPr>
        <w:t>Chychyla</w:t>
      </w:r>
      <w:proofErr w:type="spellEnd"/>
      <w:r w:rsidRPr="0068370D">
        <w:rPr>
          <w:rFonts w:asciiTheme="majorBidi" w:hAnsiTheme="majorBidi" w:cstheme="majorBidi"/>
          <w:sz w:val="24"/>
          <w:szCs w:val="24"/>
          <w:lang w:val="en-US"/>
        </w:rPr>
        <w:t>, R., &amp; Stewart, T. (2015).</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Big data analytics in financial statement audits.</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Accounting Horizon, 29(2), 423–429.</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spellStart"/>
      <w:proofErr w:type="gramStart"/>
      <w:r w:rsidRPr="0068370D">
        <w:rPr>
          <w:rFonts w:asciiTheme="majorBidi" w:hAnsiTheme="majorBidi" w:cstheme="majorBidi"/>
          <w:sz w:val="24"/>
          <w:szCs w:val="24"/>
          <w:lang w:val="en-US"/>
        </w:rPr>
        <w:t>Cascio</w:t>
      </w:r>
      <w:proofErr w:type="spellEnd"/>
      <w:r w:rsidRPr="0068370D">
        <w:rPr>
          <w:rFonts w:asciiTheme="majorBidi" w:hAnsiTheme="majorBidi" w:cstheme="majorBidi"/>
          <w:sz w:val="24"/>
          <w:szCs w:val="24"/>
          <w:lang w:val="en-US"/>
        </w:rPr>
        <w:t xml:space="preserve">, W. &amp; </w:t>
      </w:r>
      <w:proofErr w:type="spellStart"/>
      <w:r w:rsidRPr="0068370D">
        <w:rPr>
          <w:rFonts w:asciiTheme="majorBidi" w:hAnsiTheme="majorBidi" w:cstheme="majorBidi"/>
          <w:sz w:val="24"/>
          <w:szCs w:val="24"/>
          <w:lang w:val="en-US"/>
        </w:rPr>
        <w:t>Montealegre</w:t>
      </w:r>
      <w:proofErr w:type="spellEnd"/>
      <w:r w:rsidRPr="0068370D">
        <w:rPr>
          <w:rFonts w:asciiTheme="majorBidi" w:hAnsiTheme="majorBidi" w:cstheme="majorBidi"/>
          <w:sz w:val="24"/>
          <w:szCs w:val="24"/>
          <w:lang w:val="en-US"/>
        </w:rPr>
        <w:t>, J. R. (2016).</w:t>
      </w:r>
      <w:proofErr w:type="gramEnd"/>
      <w:r w:rsidRPr="0068370D">
        <w:rPr>
          <w:rFonts w:asciiTheme="majorBidi" w:hAnsiTheme="majorBidi" w:cstheme="majorBidi"/>
          <w:sz w:val="24"/>
          <w:szCs w:val="24"/>
          <w:lang w:val="en-US"/>
        </w:rPr>
        <w:t xml:space="preserve"> How technology is changing work and organizations. Annual Review of Organizational Psychology and Behavior, 3, 349–375. https://doi.org/10.1146/annurev-orgpsych-041015–062352.</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proofErr w:type="gramStart"/>
      <w:r w:rsidRPr="0068370D">
        <w:rPr>
          <w:rFonts w:asciiTheme="majorBidi" w:hAnsiTheme="majorBidi" w:cstheme="majorBidi"/>
          <w:sz w:val="24"/>
          <w:szCs w:val="24"/>
          <w:lang w:val="en-US"/>
        </w:rPr>
        <w:t>Chan, Y. E., &amp; Reich, B. H. (2007).</w:t>
      </w:r>
      <w:proofErr w:type="gramEnd"/>
      <w:r w:rsidRPr="0068370D">
        <w:rPr>
          <w:rFonts w:asciiTheme="majorBidi" w:hAnsiTheme="majorBidi" w:cstheme="majorBidi"/>
          <w:sz w:val="24"/>
          <w:szCs w:val="24"/>
          <w:lang w:val="en-US"/>
        </w:rPr>
        <w:t xml:space="preserve"> IT alignment: What have we learned? Journal of Information Technology, 22, 297–315. https://doi.org/10.1057/palgrave.jit.2000109.</w:t>
      </w:r>
    </w:p>
    <w:p w:rsidR="0068370D" w:rsidRPr="0068370D" w:rsidRDefault="0068370D" w:rsidP="00E6501B">
      <w:pPr>
        <w:spacing w:before="100" w:beforeAutospacing="1" w:after="100" w:afterAutospacing="1" w:line="240" w:lineRule="auto"/>
        <w:jc w:val="both"/>
        <w:rPr>
          <w:rFonts w:asciiTheme="majorBidi" w:hAnsiTheme="majorBidi" w:cstheme="majorBidi"/>
          <w:sz w:val="24"/>
          <w:szCs w:val="24"/>
          <w:lang w:val="en-US"/>
        </w:rPr>
      </w:pPr>
      <w:r w:rsidRPr="0068370D">
        <w:rPr>
          <w:rFonts w:asciiTheme="majorBidi" w:hAnsiTheme="majorBidi" w:cstheme="majorBidi"/>
          <w:sz w:val="24"/>
          <w:szCs w:val="24"/>
          <w:lang w:val="en-US"/>
        </w:rPr>
        <w:t xml:space="preserve">Cho, S., </w:t>
      </w:r>
      <w:proofErr w:type="spellStart"/>
      <w:r w:rsidRPr="0068370D">
        <w:rPr>
          <w:rFonts w:asciiTheme="majorBidi" w:hAnsiTheme="majorBidi" w:cstheme="majorBidi"/>
          <w:sz w:val="24"/>
          <w:szCs w:val="24"/>
          <w:lang w:val="en-US"/>
        </w:rPr>
        <w:t>Vasarhelyi</w:t>
      </w:r>
      <w:proofErr w:type="spellEnd"/>
      <w:r w:rsidRPr="0068370D">
        <w:rPr>
          <w:rFonts w:asciiTheme="majorBidi" w:hAnsiTheme="majorBidi" w:cstheme="majorBidi"/>
          <w:sz w:val="24"/>
          <w:szCs w:val="24"/>
          <w:lang w:val="en-US"/>
        </w:rPr>
        <w:t xml:space="preserve">, M. A., Sun, T., &amp; Zhang, C. (2020). </w:t>
      </w:r>
      <w:proofErr w:type="gramStart"/>
      <w:r w:rsidRPr="0068370D">
        <w:rPr>
          <w:rFonts w:asciiTheme="majorBidi" w:hAnsiTheme="majorBidi" w:cstheme="majorBidi"/>
          <w:sz w:val="24"/>
          <w:szCs w:val="24"/>
          <w:lang w:val="en-US"/>
        </w:rPr>
        <w:t>Learning from machine learning in accounting and assurance.</w:t>
      </w:r>
      <w:proofErr w:type="gramEnd"/>
      <w:r w:rsidRPr="0068370D">
        <w:rPr>
          <w:rFonts w:asciiTheme="majorBidi" w:hAnsiTheme="majorBidi" w:cstheme="majorBidi"/>
          <w:sz w:val="24"/>
          <w:szCs w:val="24"/>
          <w:lang w:val="en-US"/>
        </w:rPr>
        <w:t xml:space="preserve"> </w:t>
      </w:r>
      <w:proofErr w:type="gramStart"/>
      <w:r w:rsidRPr="0068370D">
        <w:rPr>
          <w:rFonts w:asciiTheme="majorBidi" w:hAnsiTheme="majorBidi" w:cstheme="majorBidi"/>
          <w:sz w:val="24"/>
          <w:szCs w:val="24"/>
          <w:lang w:val="en-US"/>
        </w:rPr>
        <w:t>Journal of Emerging Technologies in Accounting, 17(1), 1–10.</w:t>
      </w:r>
      <w:proofErr w:type="gramEnd"/>
      <w:r w:rsidRPr="0068370D">
        <w:rPr>
          <w:rFonts w:asciiTheme="majorBidi" w:hAnsiTheme="majorBidi" w:cstheme="majorBidi"/>
          <w:sz w:val="24"/>
          <w:szCs w:val="24"/>
          <w:lang w:val="en-US"/>
        </w:rPr>
        <w:t xml:space="preserve"> https://doi.org/10.2308/jeta-10718.</w:t>
      </w:r>
    </w:p>
    <w:p w:rsidR="0068370D" w:rsidRPr="0068370D" w:rsidRDefault="0068370D" w:rsidP="00E6501B">
      <w:pPr>
        <w:spacing w:before="100" w:beforeAutospacing="1" w:after="100" w:afterAutospacing="1" w:line="240" w:lineRule="auto"/>
        <w:jc w:val="both"/>
        <w:rPr>
          <w:rFonts w:asciiTheme="majorBidi" w:eastAsia="Calibri" w:hAnsiTheme="majorBidi" w:cstheme="majorBidi"/>
          <w:sz w:val="24"/>
          <w:szCs w:val="24"/>
          <w:lang w:val="en-US"/>
        </w:rPr>
      </w:pPr>
      <w:proofErr w:type="spellStart"/>
      <w:r w:rsidRPr="0068370D">
        <w:rPr>
          <w:rFonts w:asciiTheme="majorBidi" w:hAnsiTheme="majorBidi" w:cstheme="majorBidi"/>
          <w:color w:val="222222"/>
          <w:sz w:val="24"/>
          <w:szCs w:val="24"/>
          <w:shd w:val="clear" w:color="auto" w:fill="FFFFFF"/>
          <w:lang w:val="en-US"/>
        </w:rPr>
        <w:t>Fadaly</w:t>
      </w:r>
      <w:proofErr w:type="spellEnd"/>
      <w:r w:rsidRPr="0068370D">
        <w:rPr>
          <w:rFonts w:asciiTheme="majorBidi" w:hAnsiTheme="majorBidi" w:cstheme="majorBidi"/>
          <w:color w:val="222222"/>
          <w:sz w:val="24"/>
          <w:szCs w:val="24"/>
          <w:shd w:val="clear" w:color="auto" w:fill="FFFFFF"/>
          <w:lang w:val="en-US"/>
        </w:rPr>
        <w:t xml:space="preserve">, D. (2023). </w:t>
      </w:r>
      <w:proofErr w:type="gramStart"/>
      <w:r w:rsidRPr="0068370D">
        <w:rPr>
          <w:rFonts w:asciiTheme="majorBidi" w:hAnsiTheme="majorBidi" w:cstheme="majorBidi"/>
          <w:color w:val="222222"/>
          <w:sz w:val="24"/>
          <w:szCs w:val="24"/>
          <w:shd w:val="clear" w:color="auto" w:fill="FFFFFF"/>
          <w:lang w:val="en-US"/>
        </w:rPr>
        <w:t>Investigating the Impact of Digital Transformation of External Audit-</w:t>
      </w:r>
      <w:proofErr w:type="spellStart"/>
      <w:r w:rsidRPr="0068370D">
        <w:rPr>
          <w:rFonts w:asciiTheme="majorBidi" w:hAnsiTheme="majorBidi" w:cstheme="majorBidi"/>
          <w:color w:val="222222"/>
          <w:sz w:val="24"/>
          <w:szCs w:val="24"/>
          <w:shd w:val="clear" w:color="auto" w:fill="FFFFFF"/>
          <w:lang w:val="en-US"/>
        </w:rPr>
        <w:t>ing</w:t>
      </w:r>
      <w:proofErr w:type="spellEnd"/>
      <w:r w:rsidRPr="0068370D">
        <w:rPr>
          <w:rFonts w:asciiTheme="majorBidi" w:hAnsiTheme="majorBidi" w:cstheme="majorBidi"/>
          <w:color w:val="222222"/>
          <w:sz w:val="24"/>
          <w:szCs w:val="24"/>
          <w:shd w:val="clear" w:color="auto" w:fill="FFFFFF"/>
          <w:lang w:val="en-US"/>
        </w:rPr>
        <w:t xml:space="preserve"> on their Business in the </w:t>
      </w:r>
      <w:proofErr w:type="spellStart"/>
      <w:r w:rsidRPr="0068370D">
        <w:rPr>
          <w:rFonts w:asciiTheme="majorBidi" w:hAnsiTheme="majorBidi" w:cstheme="majorBidi"/>
          <w:color w:val="222222"/>
          <w:sz w:val="24"/>
          <w:szCs w:val="24"/>
          <w:shd w:val="clear" w:color="auto" w:fill="FFFFFF"/>
          <w:lang w:val="en-US"/>
        </w:rPr>
        <w:t>Egyp-tian</w:t>
      </w:r>
      <w:proofErr w:type="spellEnd"/>
      <w:r w:rsidRPr="0068370D">
        <w:rPr>
          <w:rFonts w:asciiTheme="majorBidi" w:hAnsiTheme="majorBidi" w:cstheme="majorBidi"/>
          <w:color w:val="222222"/>
          <w:sz w:val="24"/>
          <w:szCs w:val="24"/>
          <w:shd w:val="clear" w:color="auto" w:fill="FFFFFF"/>
          <w:lang w:val="en-US"/>
        </w:rPr>
        <w:t xml:space="preserve"> Context.</w:t>
      </w:r>
      <w:proofErr w:type="gramEnd"/>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Alexandria Journal of Accounting Research</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7</w:t>
      </w:r>
      <w:r w:rsidRPr="0068370D">
        <w:rPr>
          <w:rFonts w:asciiTheme="majorBidi" w:hAnsiTheme="majorBidi" w:cstheme="majorBidi"/>
          <w:color w:val="222222"/>
          <w:sz w:val="24"/>
          <w:szCs w:val="24"/>
          <w:shd w:val="clear" w:color="auto" w:fill="FFFFFF"/>
          <w:lang w:val="en-US"/>
        </w:rPr>
        <w:t>(2), 103-140.</w:t>
      </w:r>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rtl/>
        </w:rPr>
      </w:pPr>
      <w:proofErr w:type="spellStart"/>
      <w:proofErr w:type="gramStart"/>
      <w:r w:rsidRPr="0068370D">
        <w:rPr>
          <w:rFonts w:asciiTheme="majorBidi" w:hAnsiTheme="majorBidi" w:cstheme="majorBidi"/>
          <w:color w:val="222222"/>
          <w:sz w:val="24"/>
          <w:szCs w:val="24"/>
          <w:shd w:val="clear" w:color="auto" w:fill="FFFFFF"/>
          <w:lang w:val="en-US"/>
        </w:rPr>
        <w:t>Huy</w:t>
      </w:r>
      <w:proofErr w:type="spellEnd"/>
      <w:r w:rsidRPr="0068370D">
        <w:rPr>
          <w:rFonts w:asciiTheme="majorBidi" w:hAnsiTheme="majorBidi" w:cstheme="majorBidi"/>
          <w:color w:val="222222"/>
          <w:sz w:val="24"/>
          <w:szCs w:val="24"/>
          <w:shd w:val="clear" w:color="auto" w:fill="FFFFFF"/>
          <w:lang w:val="en-US"/>
        </w:rPr>
        <w:t xml:space="preserve">, P. Q., &amp; </w:t>
      </w:r>
      <w:proofErr w:type="spellStart"/>
      <w:r w:rsidRPr="0068370D">
        <w:rPr>
          <w:rFonts w:asciiTheme="majorBidi" w:hAnsiTheme="majorBidi" w:cstheme="majorBidi"/>
          <w:color w:val="222222"/>
          <w:sz w:val="24"/>
          <w:szCs w:val="24"/>
          <w:shd w:val="clear" w:color="auto" w:fill="FFFFFF"/>
          <w:lang w:val="en-US"/>
        </w:rPr>
        <w:t>Phuc</w:t>
      </w:r>
      <w:proofErr w:type="spellEnd"/>
      <w:r w:rsidRPr="0068370D">
        <w:rPr>
          <w:rFonts w:asciiTheme="majorBidi" w:hAnsiTheme="majorBidi" w:cstheme="majorBidi"/>
          <w:color w:val="222222"/>
          <w:sz w:val="24"/>
          <w:szCs w:val="24"/>
          <w:shd w:val="clear" w:color="auto" w:fill="FFFFFF"/>
          <w:lang w:val="en-US"/>
        </w:rPr>
        <w:t>, V. K. (2023).</w:t>
      </w:r>
      <w:proofErr w:type="gramEnd"/>
      <w:r w:rsidRPr="0068370D">
        <w:rPr>
          <w:rFonts w:asciiTheme="majorBidi" w:hAnsiTheme="majorBidi" w:cstheme="majorBidi"/>
          <w:color w:val="222222"/>
          <w:sz w:val="24"/>
          <w:szCs w:val="24"/>
          <w:shd w:val="clear" w:color="auto" w:fill="FFFFFF"/>
          <w:lang w:val="en-US"/>
        </w:rPr>
        <w:t xml:space="preserve"> Unfolding sustainable auditing ecosystem formation path through digitalization transformation: How digital intelligence of accountant fosters the digitalization capabilities. </w:t>
      </w:r>
      <w:proofErr w:type="spellStart"/>
      <w:proofErr w:type="gramStart"/>
      <w:r w:rsidRPr="0068370D">
        <w:rPr>
          <w:rFonts w:asciiTheme="majorBidi" w:hAnsiTheme="majorBidi" w:cstheme="majorBidi"/>
          <w:i/>
          <w:iCs/>
          <w:color w:val="222222"/>
          <w:sz w:val="24"/>
          <w:szCs w:val="24"/>
          <w:shd w:val="clear" w:color="auto" w:fill="FFFFFF"/>
          <w:lang w:val="en-US"/>
        </w:rPr>
        <w:t>Heliyon</w:t>
      </w:r>
      <w:proofErr w:type="spellEnd"/>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9</w:t>
      </w:r>
      <w:r w:rsidRPr="0068370D">
        <w:rPr>
          <w:rFonts w:asciiTheme="majorBidi" w:hAnsiTheme="majorBidi" w:cstheme="majorBidi"/>
          <w:color w:val="222222"/>
          <w:sz w:val="24"/>
          <w:szCs w:val="24"/>
          <w:shd w:val="clear" w:color="auto" w:fill="FFFFFF"/>
          <w:lang w:val="en-US"/>
        </w:rPr>
        <w:t>(2).</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spellStart"/>
      <w:proofErr w:type="gramStart"/>
      <w:r w:rsidRPr="0068370D">
        <w:rPr>
          <w:rFonts w:asciiTheme="majorBidi" w:hAnsiTheme="majorBidi" w:cstheme="majorBidi"/>
          <w:color w:val="222222"/>
          <w:sz w:val="24"/>
          <w:szCs w:val="24"/>
          <w:shd w:val="clear" w:color="auto" w:fill="FFFFFF"/>
          <w:lang w:val="en-US"/>
        </w:rPr>
        <w:lastRenderedPageBreak/>
        <w:t>Ismanidar</w:t>
      </w:r>
      <w:proofErr w:type="spellEnd"/>
      <w:r w:rsidRPr="0068370D">
        <w:rPr>
          <w:rFonts w:asciiTheme="majorBidi" w:hAnsiTheme="majorBidi" w:cstheme="majorBidi"/>
          <w:color w:val="222222"/>
          <w:sz w:val="24"/>
          <w:szCs w:val="24"/>
          <w:shd w:val="clear" w:color="auto" w:fill="FFFFFF"/>
          <w:lang w:val="en-US"/>
        </w:rPr>
        <w:t xml:space="preserve">, N., </w:t>
      </w:r>
      <w:proofErr w:type="spellStart"/>
      <w:r w:rsidRPr="0068370D">
        <w:rPr>
          <w:rFonts w:asciiTheme="majorBidi" w:hAnsiTheme="majorBidi" w:cstheme="majorBidi"/>
          <w:color w:val="222222"/>
          <w:sz w:val="24"/>
          <w:szCs w:val="24"/>
          <w:shd w:val="clear" w:color="auto" w:fill="FFFFFF"/>
          <w:lang w:val="en-US"/>
        </w:rPr>
        <w:t>Maksum</w:t>
      </w:r>
      <w:proofErr w:type="spellEnd"/>
      <w:r w:rsidRPr="0068370D">
        <w:rPr>
          <w:rFonts w:asciiTheme="majorBidi" w:hAnsiTheme="majorBidi" w:cstheme="majorBidi"/>
          <w:color w:val="222222"/>
          <w:sz w:val="24"/>
          <w:szCs w:val="24"/>
          <w:shd w:val="clear" w:color="auto" w:fill="FFFFFF"/>
          <w:lang w:val="en-US"/>
        </w:rPr>
        <w:t xml:space="preserve">, A., </w:t>
      </w:r>
      <w:proofErr w:type="spellStart"/>
      <w:r w:rsidRPr="0068370D">
        <w:rPr>
          <w:rFonts w:asciiTheme="majorBidi" w:hAnsiTheme="majorBidi" w:cstheme="majorBidi"/>
          <w:color w:val="222222"/>
          <w:sz w:val="24"/>
          <w:szCs w:val="24"/>
          <w:shd w:val="clear" w:color="auto" w:fill="FFFFFF"/>
          <w:lang w:val="en-US"/>
        </w:rPr>
        <w:t>Gultom</w:t>
      </w:r>
      <w:proofErr w:type="spellEnd"/>
      <w:r w:rsidRPr="0068370D">
        <w:rPr>
          <w:rFonts w:asciiTheme="majorBidi" w:hAnsiTheme="majorBidi" w:cstheme="majorBidi"/>
          <w:color w:val="222222"/>
          <w:sz w:val="24"/>
          <w:szCs w:val="24"/>
          <w:shd w:val="clear" w:color="auto" w:fill="FFFFFF"/>
          <w:lang w:val="en-US"/>
        </w:rPr>
        <w:t xml:space="preserve">, P., &amp; </w:t>
      </w:r>
      <w:proofErr w:type="spellStart"/>
      <w:r w:rsidRPr="0068370D">
        <w:rPr>
          <w:rFonts w:asciiTheme="majorBidi" w:hAnsiTheme="majorBidi" w:cstheme="majorBidi"/>
          <w:color w:val="222222"/>
          <w:sz w:val="24"/>
          <w:szCs w:val="24"/>
          <w:shd w:val="clear" w:color="auto" w:fill="FFFFFF"/>
          <w:lang w:val="en-US"/>
        </w:rPr>
        <w:t>Meutia</w:t>
      </w:r>
      <w:proofErr w:type="spellEnd"/>
      <w:r w:rsidRPr="0068370D">
        <w:rPr>
          <w:rFonts w:asciiTheme="majorBidi" w:hAnsiTheme="majorBidi" w:cstheme="majorBidi"/>
          <w:color w:val="222222"/>
          <w:sz w:val="24"/>
          <w:szCs w:val="24"/>
          <w:shd w:val="clear" w:color="auto" w:fill="FFFFFF"/>
          <w:lang w:val="en-US"/>
        </w:rPr>
        <w:t>, R. (2022).</w:t>
      </w:r>
      <w:proofErr w:type="gramEnd"/>
      <w:r w:rsidRPr="0068370D">
        <w:rPr>
          <w:rFonts w:asciiTheme="majorBidi" w:hAnsiTheme="majorBidi" w:cstheme="majorBidi"/>
          <w:color w:val="222222"/>
          <w:sz w:val="24"/>
          <w:szCs w:val="24"/>
          <w:shd w:val="clear" w:color="auto" w:fill="FFFFFF"/>
          <w:lang w:val="en-US"/>
        </w:rPr>
        <w:t xml:space="preserve"> </w:t>
      </w:r>
      <w:proofErr w:type="gramStart"/>
      <w:r w:rsidRPr="0068370D">
        <w:rPr>
          <w:rFonts w:asciiTheme="majorBidi" w:hAnsiTheme="majorBidi" w:cstheme="majorBidi"/>
          <w:color w:val="222222"/>
          <w:sz w:val="24"/>
          <w:szCs w:val="24"/>
          <w:shd w:val="clear" w:color="auto" w:fill="FFFFFF"/>
          <w:lang w:val="en-US"/>
        </w:rPr>
        <w:t>The effect of auditor competence and remote audit support on audit quality through digital-based governance with information technology as moderating variable in state financial audit.</w:t>
      </w:r>
      <w:proofErr w:type="gramEnd"/>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International Journal of Business and Technology Management</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4</w:t>
      </w:r>
      <w:r w:rsidRPr="0068370D">
        <w:rPr>
          <w:rFonts w:asciiTheme="majorBidi" w:hAnsiTheme="majorBidi" w:cstheme="majorBidi"/>
          <w:color w:val="222222"/>
          <w:sz w:val="24"/>
          <w:szCs w:val="24"/>
          <w:shd w:val="clear" w:color="auto" w:fill="FFFFFF"/>
          <w:lang w:val="en-US"/>
        </w:rPr>
        <w:t>(2), 7-17.</w:t>
      </w:r>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rtl/>
        </w:rPr>
      </w:pPr>
      <w:proofErr w:type="spellStart"/>
      <w:proofErr w:type="gramStart"/>
      <w:r w:rsidRPr="0068370D">
        <w:rPr>
          <w:rFonts w:asciiTheme="majorBidi" w:hAnsiTheme="majorBidi" w:cstheme="majorBidi"/>
          <w:color w:val="222222"/>
          <w:sz w:val="24"/>
          <w:szCs w:val="24"/>
          <w:shd w:val="clear" w:color="auto" w:fill="FFFFFF"/>
          <w:lang w:val="en-US"/>
        </w:rPr>
        <w:t>Leng</w:t>
      </w:r>
      <w:proofErr w:type="spellEnd"/>
      <w:r w:rsidRPr="0068370D">
        <w:rPr>
          <w:rFonts w:asciiTheme="majorBidi" w:hAnsiTheme="majorBidi" w:cstheme="majorBidi"/>
          <w:color w:val="222222"/>
          <w:sz w:val="24"/>
          <w:szCs w:val="24"/>
          <w:shd w:val="clear" w:color="auto" w:fill="FFFFFF"/>
          <w:lang w:val="en-US"/>
        </w:rPr>
        <w:t>, A., &amp; Zhang, Y. (2024).</w:t>
      </w:r>
      <w:proofErr w:type="gramEnd"/>
      <w:r w:rsidRPr="0068370D">
        <w:rPr>
          <w:rFonts w:asciiTheme="majorBidi" w:hAnsiTheme="majorBidi" w:cstheme="majorBidi"/>
          <w:color w:val="222222"/>
          <w:sz w:val="24"/>
          <w:szCs w:val="24"/>
          <w:shd w:val="clear" w:color="auto" w:fill="FFFFFF"/>
          <w:lang w:val="en-US"/>
        </w:rPr>
        <w:t xml:space="preserve"> </w:t>
      </w:r>
      <w:proofErr w:type="gramStart"/>
      <w:r w:rsidRPr="0068370D">
        <w:rPr>
          <w:rFonts w:asciiTheme="majorBidi" w:hAnsiTheme="majorBidi" w:cstheme="majorBidi"/>
          <w:color w:val="222222"/>
          <w:sz w:val="24"/>
          <w:szCs w:val="24"/>
          <w:shd w:val="clear" w:color="auto" w:fill="FFFFFF"/>
          <w:lang w:val="en-US"/>
        </w:rPr>
        <w:t>The effect of enterprise digital transformation on audit efficiency—Evidence from China.</w:t>
      </w:r>
      <w:proofErr w:type="gramEnd"/>
      <w:r w:rsidRPr="0068370D">
        <w:rPr>
          <w:rFonts w:asciiTheme="majorBidi" w:hAnsiTheme="majorBidi" w:cstheme="majorBidi"/>
          <w:color w:val="222222"/>
          <w:sz w:val="24"/>
          <w:szCs w:val="24"/>
          <w:shd w:val="clear" w:color="auto" w:fill="FFFFFF"/>
          <w:lang w:val="en-US"/>
        </w:rPr>
        <w:t> </w:t>
      </w:r>
      <w:proofErr w:type="gramStart"/>
      <w:r w:rsidRPr="0068370D">
        <w:rPr>
          <w:rFonts w:asciiTheme="majorBidi" w:hAnsiTheme="majorBidi" w:cstheme="majorBidi"/>
          <w:i/>
          <w:iCs/>
          <w:color w:val="222222"/>
          <w:sz w:val="24"/>
          <w:szCs w:val="24"/>
          <w:shd w:val="clear" w:color="auto" w:fill="FFFFFF"/>
          <w:lang w:val="en-US"/>
        </w:rPr>
        <w:t>Technological Forecasting and Social Change</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201</w:t>
      </w:r>
      <w:r w:rsidRPr="0068370D">
        <w:rPr>
          <w:rFonts w:asciiTheme="majorBidi" w:hAnsiTheme="majorBidi" w:cstheme="majorBidi"/>
          <w:color w:val="222222"/>
          <w:sz w:val="24"/>
          <w:szCs w:val="24"/>
          <w:shd w:val="clear" w:color="auto" w:fill="FFFFFF"/>
          <w:lang w:val="en-US"/>
        </w:rPr>
        <w:t>, 123215.</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spellStart"/>
      <w:proofErr w:type="gramStart"/>
      <w:r w:rsidRPr="0068370D">
        <w:rPr>
          <w:rFonts w:asciiTheme="majorBidi" w:hAnsiTheme="majorBidi" w:cstheme="majorBidi"/>
          <w:color w:val="222222"/>
          <w:sz w:val="24"/>
          <w:szCs w:val="24"/>
          <w:shd w:val="clear" w:color="auto" w:fill="FFFFFF"/>
          <w:lang w:val="en-US"/>
        </w:rPr>
        <w:t>Leng</w:t>
      </w:r>
      <w:proofErr w:type="spellEnd"/>
      <w:r w:rsidRPr="0068370D">
        <w:rPr>
          <w:rFonts w:asciiTheme="majorBidi" w:hAnsiTheme="majorBidi" w:cstheme="majorBidi"/>
          <w:color w:val="222222"/>
          <w:sz w:val="24"/>
          <w:szCs w:val="24"/>
          <w:shd w:val="clear" w:color="auto" w:fill="FFFFFF"/>
          <w:lang w:val="en-US"/>
        </w:rPr>
        <w:t>, A., &amp; Zhang, Y. (2024).</w:t>
      </w:r>
      <w:proofErr w:type="gramEnd"/>
      <w:r w:rsidRPr="0068370D">
        <w:rPr>
          <w:rFonts w:asciiTheme="majorBidi" w:hAnsiTheme="majorBidi" w:cstheme="majorBidi"/>
          <w:color w:val="222222"/>
          <w:sz w:val="24"/>
          <w:szCs w:val="24"/>
          <w:shd w:val="clear" w:color="auto" w:fill="FFFFFF"/>
          <w:lang w:val="en-US"/>
        </w:rPr>
        <w:t xml:space="preserve"> </w:t>
      </w:r>
      <w:proofErr w:type="gramStart"/>
      <w:r w:rsidRPr="0068370D">
        <w:rPr>
          <w:rFonts w:asciiTheme="majorBidi" w:hAnsiTheme="majorBidi" w:cstheme="majorBidi"/>
          <w:color w:val="222222"/>
          <w:sz w:val="24"/>
          <w:szCs w:val="24"/>
          <w:shd w:val="clear" w:color="auto" w:fill="FFFFFF"/>
          <w:lang w:val="en-US"/>
        </w:rPr>
        <w:t>The effect of enterprise digital transformation on audit efficiency—Evidence from China.</w:t>
      </w:r>
      <w:proofErr w:type="gramEnd"/>
      <w:r w:rsidRPr="0068370D">
        <w:rPr>
          <w:rFonts w:asciiTheme="majorBidi" w:hAnsiTheme="majorBidi" w:cstheme="majorBidi"/>
          <w:color w:val="222222"/>
          <w:sz w:val="24"/>
          <w:szCs w:val="24"/>
          <w:shd w:val="clear" w:color="auto" w:fill="FFFFFF"/>
          <w:lang w:val="en-US"/>
        </w:rPr>
        <w:t> </w:t>
      </w:r>
      <w:proofErr w:type="gramStart"/>
      <w:r w:rsidRPr="0068370D">
        <w:rPr>
          <w:rFonts w:asciiTheme="majorBidi" w:hAnsiTheme="majorBidi" w:cstheme="majorBidi"/>
          <w:i/>
          <w:iCs/>
          <w:color w:val="222222"/>
          <w:sz w:val="24"/>
          <w:szCs w:val="24"/>
          <w:shd w:val="clear" w:color="auto" w:fill="FFFFFF"/>
          <w:lang w:val="en-US"/>
        </w:rPr>
        <w:t>Technological Forecasting and Social Change</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201</w:t>
      </w:r>
      <w:r w:rsidRPr="0068370D">
        <w:rPr>
          <w:rFonts w:asciiTheme="majorBidi" w:hAnsiTheme="majorBidi" w:cstheme="majorBidi"/>
          <w:color w:val="222222"/>
          <w:sz w:val="24"/>
          <w:szCs w:val="24"/>
          <w:shd w:val="clear" w:color="auto" w:fill="FFFFFF"/>
          <w:lang w:val="en-US"/>
        </w:rPr>
        <w:t>, 123215.</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spellStart"/>
      <w:r w:rsidRPr="0068370D">
        <w:rPr>
          <w:rFonts w:asciiTheme="majorBidi" w:hAnsiTheme="majorBidi" w:cstheme="majorBidi"/>
          <w:color w:val="222222"/>
          <w:sz w:val="24"/>
          <w:szCs w:val="24"/>
          <w:shd w:val="clear" w:color="auto" w:fill="FFFFFF"/>
          <w:lang w:val="en-US"/>
        </w:rPr>
        <w:t>Nashwan</w:t>
      </w:r>
      <w:proofErr w:type="spellEnd"/>
      <w:r w:rsidRPr="0068370D">
        <w:rPr>
          <w:rFonts w:asciiTheme="majorBidi" w:hAnsiTheme="majorBidi" w:cstheme="majorBidi"/>
          <w:color w:val="222222"/>
          <w:sz w:val="24"/>
          <w:szCs w:val="24"/>
          <w:shd w:val="clear" w:color="auto" w:fill="FFFFFF"/>
          <w:lang w:val="en-US"/>
        </w:rPr>
        <w:t>, I. (2024). The Impact of Digital Transformation on Improving Audit Quality in Palestine: Empirical Evidence. </w:t>
      </w:r>
      <w:proofErr w:type="gramStart"/>
      <w:r w:rsidRPr="0068370D">
        <w:rPr>
          <w:rFonts w:asciiTheme="majorBidi" w:hAnsiTheme="majorBidi" w:cstheme="majorBidi"/>
          <w:i/>
          <w:iCs/>
          <w:color w:val="222222"/>
          <w:sz w:val="24"/>
          <w:szCs w:val="24"/>
          <w:shd w:val="clear" w:color="auto" w:fill="FFFFFF"/>
          <w:lang w:val="en-US"/>
        </w:rPr>
        <w:t>Journal of the Arab American University.</w:t>
      </w:r>
      <w:proofErr w:type="gramEnd"/>
      <w:r w:rsidRPr="0068370D">
        <w:rPr>
          <w:rFonts w:asciiTheme="majorBidi" w:hAnsiTheme="majorBidi" w:cstheme="majorBidi"/>
          <w:i/>
          <w:iCs/>
          <w:color w:val="222222"/>
          <w:sz w:val="24"/>
          <w:szCs w:val="24"/>
          <w:shd w:val="clear" w:color="auto" w:fill="FFFFFF"/>
          <w:lang w:val="en-US"/>
        </w:rPr>
        <w:t xml:space="preserve"> </w:t>
      </w:r>
      <w:proofErr w:type="gramStart"/>
      <w:r w:rsidRPr="0068370D">
        <w:rPr>
          <w:rFonts w:asciiTheme="majorBidi" w:hAnsiTheme="majorBidi" w:cstheme="majorBidi"/>
          <w:i/>
          <w:iCs/>
          <w:color w:val="222222"/>
          <w:sz w:val="24"/>
          <w:szCs w:val="24"/>
          <w:shd w:val="clear" w:color="auto" w:fill="FFFFFF"/>
          <w:lang w:val="en-US"/>
        </w:rPr>
        <w:t>Volume</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10</w:t>
      </w:r>
      <w:r w:rsidRPr="0068370D">
        <w:rPr>
          <w:rFonts w:asciiTheme="majorBidi" w:hAnsiTheme="majorBidi" w:cstheme="majorBidi"/>
          <w:color w:val="222222"/>
          <w:sz w:val="24"/>
          <w:szCs w:val="24"/>
          <w:shd w:val="clear" w:color="auto" w:fill="FFFFFF"/>
          <w:lang w:val="en-US"/>
        </w:rPr>
        <w:t>(1).</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spellStart"/>
      <w:proofErr w:type="gramStart"/>
      <w:r w:rsidRPr="0068370D">
        <w:rPr>
          <w:rFonts w:asciiTheme="majorBidi" w:hAnsiTheme="majorBidi" w:cstheme="majorBidi"/>
          <w:color w:val="222222"/>
          <w:sz w:val="24"/>
          <w:szCs w:val="24"/>
          <w:shd w:val="clear" w:color="auto" w:fill="FFFFFF"/>
          <w:lang w:val="en-US"/>
        </w:rPr>
        <w:t>Otia</w:t>
      </w:r>
      <w:proofErr w:type="spellEnd"/>
      <w:r w:rsidRPr="0068370D">
        <w:rPr>
          <w:rFonts w:asciiTheme="majorBidi" w:hAnsiTheme="majorBidi" w:cstheme="majorBidi"/>
          <w:color w:val="222222"/>
          <w:sz w:val="24"/>
          <w:szCs w:val="24"/>
          <w:shd w:val="clear" w:color="auto" w:fill="FFFFFF"/>
          <w:lang w:val="en-US"/>
        </w:rPr>
        <w:t xml:space="preserve">, J. E., &amp; </w:t>
      </w:r>
      <w:proofErr w:type="spellStart"/>
      <w:r w:rsidRPr="0068370D">
        <w:rPr>
          <w:rFonts w:asciiTheme="majorBidi" w:hAnsiTheme="majorBidi" w:cstheme="majorBidi"/>
          <w:color w:val="222222"/>
          <w:sz w:val="24"/>
          <w:szCs w:val="24"/>
          <w:shd w:val="clear" w:color="auto" w:fill="FFFFFF"/>
          <w:lang w:val="en-US"/>
        </w:rPr>
        <w:t>Bracci</w:t>
      </w:r>
      <w:proofErr w:type="spellEnd"/>
      <w:r w:rsidRPr="0068370D">
        <w:rPr>
          <w:rFonts w:asciiTheme="majorBidi" w:hAnsiTheme="majorBidi" w:cstheme="majorBidi"/>
          <w:color w:val="222222"/>
          <w:sz w:val="24"/>
          <w:szCs w:val="24"/>
          <w:shd w:val="clear" w:color="auto" w:fill="FFFFFF"/>
          <w:lang w:val="en-US"/>
        </w:rPr>
        <w:t>, E. (2022).</w:t>
      </w:r>
      <w:proofErr w:type="gramEnd"/>
      <w:r w:rsidRPr="0068370D">
        <w:rPr>
          <w:rFonts w:asciiTheme="majorBidi" w:hAnsiTheme="majorBidi" w:cstheme="majorBidi"/>
          <w:color w:val="222222"/>
          <w:sz w:val="24"/>
          <w:szCs w:val="24"/>
          <w:shd w:val="clear" w:color="auto" w:fill="FFFFFF"/>
          <w:lang w:val="en-US"/>
        </w:rPr>
        <w:t xml:space="preserve"> Digital transformation and the public sector auditing: The SAI's perspective. </w:t>
      </w:r>
      <w:r w:rsidRPr="0068370D">
        <w:rPr>
          <w:rFonts w:asciiTheme="majorBidi" w:hAnsiTheme="majorBidi" w:cstheme="majorBidi"/>
          <w:i/>
          <w:iCs/>
          <w:color w:val="222222"/>
          <w:sz w:val="24"/>
          <w:szCs w:val="24"/>
          <w:shd w:val="clear" w:color="auto" w:fill="FFFFFF"/>
          <w:lang w:val="en-US"/>
        </w:rPr>
        <w:t>Financial Accountability &amp; Management</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38</w:t>
      </w:r>
      <w:r w:rsidRPr="0068370D">
        <w:rPr>
          <w:rFonts w:asciiTheme="majorBidi" w:hAnsiTheme="majorBidi" w:cstheme="majorBidi"/>
          <w:color w:val="222222"/>
          <w:sz w:val="24"/>
          <w:szCs w:val="24"/>
          <w:shd w:val="clear" w:color="auto" w:fill="FFFFFF"/>
          <w:lang w:val="en-US"/>
        </w:rPr>
        <w:t>(2), 252-280.</w:t>
      </w:r>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spellStart"/>
      <w:proofErr w:type="gramStart"/>
      <w:r w:rsidRPr="0068370D">
        <w:rPr>
          <w:rFonts w:asciiTheme="majorBidi" w:hAnsiTheme="majorBidi" w:cstheme="majorBidi"/>
          <w:color w:val="222222"/>
          <w:sz w:val="24"/>
          <w:szCs w:val="24"/>
          <w:shd w:val="clear" w:color="auto" w:fill="FFFFFF"/>
          <w:lang w:val="en-US"/>
        </w:rPr>
        <w:t>Pizzi</w:t>
      </w:r>
      <w:proofErr w:type="spellEnd"/>
      <w:r w:rsidRPr="0068370D">
        <w:rPr>
          <w:rFonts w:asciiTheme="majorBidi" w:hAnsiTheme="majorBidi" w:cstheme="majorBidi"/>
          <w:color w:val="222222"/>
          <w:sz w:val="24"/>
          <w:szCs w:val="24"/>
          <w:shd w:val="clear" w:color="auto" w:fill="FFFFFF"/>
          <w:lang w:val="en-US"/>
        </w:rPr>
        <w:t xml:space="preserve">, S., </w:t>
      </w:r>
      <w:proofErr w:type="spellStart"/>
      <w:r w:rsidRPr="0068370D">
        <w:rPr>
          <w:rFonts w:asciiTheme="majorBidi" w:hAnsiTheme="majorBidi" w:cstheme="majorBidi"/>
          <w:color w:val="222222"/>
          <w:sz w:val="24"/>
          <w:szCs w:val="24"/>
          <w:shd w:val="clear" w:color="auto" w:fill="FFFFFF"/>
          <w:lang w:val="en-US"/>
        </w:rPr>
        <w:t>Venturelli</w:t>
      </w:r>
      <w:proofErr w:type="spellEnd"/>
      <w:r w:rsidRPr="0068370D">
        <w:rPr>
          <w:rFonts w:asciiTheme="majorBidi" w:hAnsiTheme="majorBidi" w:cstheme="majorBidi"/>
          <w:color w:val="222222"/>
          <w:sz w:val="24"/>
          <w:szCs w:val="24"/>
          <w:shd w:val="clear" w:color="auto" w:fill="FFFFFF"/>
          <w:lang w:val="en-US"/>
        </w:rPr>
        <w:t xml:space="preserve">, A., </w:t>
      </w:r>
      <w:proofErr w:type="spellStart"/>
      <w:r w:rsidRPr="0068370D">
        <w:rPr>
          <w:rFonts w:asciiTheme="majorBidi" w:hAnsiTheme="majorBidi" w:cstheme="majorBidi"/>
          <w:color w:val="222222"/>
          <w:sz w:val="24"/>
          <w:szCs w:val="24"/>
          <w:shd w:val="clear" w:color="auto" w:fill="FFFFFF"/>
          <w:lang w:val="en-US"/>
        </w:rPr>
        <w:t>Variale</w:t>
      </w:r>
      <w:proofErr w:type="spellEnd"/>
      <w:r w:rsidRPr="0068370D">
        <w:rPr>
          <w:rFonts w:asciiTheme="majorBidi" w:hAnsiTheme="majorBidi" w:cstheme="majorBidi"/>
          <w:color w:val="222222"/>
          <w:sz w:val="24"/>
          <w:szCs w:val="24"/>
          <w:shd w:val="clear" w:color="auto" w:fill="FFFFFF"/>
          <w:lang w:val="en-US"/>
        </w:rPr>
        <w:t xml:space="preserve">, M., &amp; </w:t>
      </w:r>
      <w:proofErr w:type="spellStart"/>
      <w:r w:rsidRPr="0068370D">
        <w:rPr>
          <w:rFonts w:asciiTheme="majorBidi" w:hAnsiTheme="majorBidi" w:cstheme="majorBidi"/>
          <w:color w:val="222222"/>
          <w:sz w:val="24"/>
          <w:szCs w:val="24"/>
          <w:shd w:val="clear" w:color="auto" w:fill="FFFFFF"/>
          <w:lang w:val="en-US"/>
        </w:rPr>
        <w:t>Macario</w:t>
      </w:r>
      <w:proofErr w:type="spellEnd"/>
      <w:r w:rsidRPr="0068370D">
        <w:rPr>
          <w:rFonts w:asciiTheme="majorBidi" w:hAnsiTheme="majorBidi" w:cstheme="majorBidi"/>
          <w:color w:val="222222"/>
          <w:sz w:val="24"/>
          <w:szCs w:val="24"/>
          <w:shd w:val="clear" w:color="auto" w:fill="FFFFFF"/>
          <w:lang w:val="en-US"/>
        </w:rPr>
        <w:t>, G. P. (2021).</w:t>
      </w:r>
      <w:proofErr w:type="gramEnd"/>
      <w:r w:rsidRPr="0068370D">
        <w:rPr>
          <w:rFonts w:asciiTheme="majorBidi" w:hAnsiTheme="majorBidi" w:cstheme="majorBidi"/>
          <w:color w:val="222222"/>
          <w:sz w:val="24"/>
          <w:szCs w:val="24"/>
          <w:shd w:val="clear" w:color="auto" w:fill="FFFFFF"/>
          <w:lang w:val="en-US"/>
        </w:rPr>
        <w:t xml:space="preserve"> </w:t>
      </w:r>
      <w:proofErr w:type="gramStart"/>
      <w:r w:rsidRPr="0068370D">
        <w:rPr>
          <w:rFonts w:asciiTheme="majorBidi" w:hAnsiTheme="majorBidi" w:cstheme="majorBidi"/>
          <w:color w:val="222222"/>
          <w:sz w:val="24"/>
          <w:szCs w:val="24"/>
          <w:shd w:val="clear" w:color="auto" w:fill="FFFFFF"/>
          <w:lang w:val="en-US"/>
        </w:rPr>
        <w:t xml:space="preserve">Assessing the impacts of digital transformation on internal auditing: A </w:t>
      </w:r>
      <w:proofErr w:type="spellStart"/>
      <w:r w:rsidRPr="0068370D">
        <w:rPr>
          <w:rFonts w:asciiTheme="majorBidi" w:hAnsiTheme="majorBidi" w:cstheme="majorBidi"/>
          <w:color w:val="222222"/>
          <w:sz w:val="24"/>
          <w:szCs w:val="24"/>
          <w:shd w:val="clear" w:color="auto" w:fill="FFFFFF"/>
          <w:lang w:val="en-US"/>
        </w:rPr>
        <w:t>bibliometric</w:t>
      </w:r>
      <w:proofErr w:type="spellEnd"/>
      <w:r w:rsidRPr="0068370D">
        <w:rPr>
          <w:rFonts w:asciiTheme="majorBidi" w:hAnsiTheme="majorBidi" w:cstheme="majorBidi"/>
          <w:color w:val="222222"/>
          <w:sz w:val="24"/>
          <w:szCs w:val="24"/>
          <w:shd w:val="clear" w:color="auto" w:fill="FFFFFF"/>
          <w:lang w:val="en-US"/>
        </w:rPr>
        <w:t xml:space="preserve"> analysis.</w:t>
      </w:r>
      <w:proofErr w:type="gramEnd"/>
      <w:r w:rsidRPr="0068370D">
        <w:rPr>
          <w:rFonts w:asciiTheme="majorBidi" w:hAnsiTheme="majorBidi" w:cstheme="majorBidi"/>
          <w:color w:val="222222"/>
          <w:sz w:val="24"/>
          <w:szCs w:val="24"/>
          <w:shd w:val="clear" w:color="auto" w:fill="FFFFFF"/>
          <w:lang w:val="en-US"/>
        </w:rPr>
        <w:t> </w:t>
      </w:r>
      <w:proofErr w:type="gramStart"/>
      <w:r w:rsidRPr="0068370D">
        <w:rPr>
          <w:rFonts w:asciiTheme="majorBidi" w:hAnsiTheme="majorBidi" w:cstheme="majorBidi"/>
          <w:i/>
          <w:iCs/>
          <w:color w:val="222222"/>
          <w:sz w:val="24"/>
          <w:szCs w:val="24"/>
          <w:shd w:val="clear" w:color="auto" w:fill="FFFFFF"/>
          <w:lang w:val="en-US"/>
        </w:rPr>
        <w:t>Technology in Society</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67</w:t>
      </w:r>
      <w:r w:rsidRPr="0068370D">
        <w:rPr>
          <w:rFonts w:asciiTheme="majorBidi" w:hAnsiTheme="majorBidi" w:cstheme="majorBidi"/>
          <w:color w:val="222222"/>
          <w:sz w:val="24"/>
          <w:szCs w:val="24"/>
          <w:shd w:val="clear" w:color="auto" w:fill="FFFFFF"/>
          <w:lang w:val="en-US"/>
        </w:rPr>
        <w:t>, 101738.</w:t>
      </w:r>
      <w:proofErr w:type="gramEnd"/>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rtl/>
        </w:rPr>
      </w:pPr>
      <w:proofErr w:type="spellStart"/>
      <w:proofErr w:type="gramStart"/>
      <w:r w:rsidRPr="0068370D">
        <w:rPr>
          <w:rFonts w:asciiTheme="majorBidi" w:hAnsiTheme="majorBidi" w:cstheme="majorBidi"/>
          <w:color w:val="222222"/>
          <w:sz w:val="24"/>
          <w:szCs w:val="24"/>
          <w:shd w:val="clear" w:color="auto" w:fill="FFFFFF"/>
          <w:lang w:val="en-US"/>
        </w:rPr>
        <w:t>Shapovalova</w:t>
      </w:r>
      <w:proofErr w:type="spellEnd"/>
      <w:r w:rsidRPr="0068370D">
        <w:rPr>
          <w:rFonts w:asciiTheme="majorBidi" w:hAnsiTheme="majorBidi" w:cstheme="majorBidi"/>
          <w:color w:val="222222"/>
          <w:sz w:val="24"/>
          <w:szCs w:val="24"/>
          <w:shd w:val="clear" w:color="auto" w:fill="FFFFFF"/>
          <w:lang w:val="en-US"/>
        </w:rPr>
        <w:t xml:space="preserve">, A., </w:t>
      </w:r>
      <w:proofErr w:type="spellStart"/>
      <w:r w:rsidRPr="0068370D">
        <w:rPr>
          <w:rFonts w:asciiTheme="majorBidi" w:hAnsiTheme="majorBidi" w:cstheme="majorBidi"/>
          <w:color w:val="222222"/>
          <w:sz w:val="24"/>
          <w:szCs w:val="24"/>
          <w:shd w:val="clear" w:color="auto" w:fill="FFFFFF"/>
          <w:lang w:val="en-US"/>
        </w:rPr>
        <w:t>Kuzmenko</w:t>
      </w:r>
      <w:proofErr w:type="spellEnd"/>
      <w:r w:rsidRPr="0068370D">
        <w:rPr>
          <w:rFonts w:asciiTheme="majorBidi" w:hAnsiTheme="majorBidi" w:cstheme="majorBidi"/>
          <w:color w:val="222222"/>
          <w:sz w:val="24"/>
          <w:szCs w:val="24"/>
          <w:shd w:val="clear" w:color="auto" w:fill="FFFFFF"/>
          <w:lang w:val="en-US"/>
        </w:rPr>
        <w:t xml:space="preserve">, O., </w:t>
      </w:r>
      <w:proofErr w:type="spellStart"/>
      <w:r w:rsidRPr="0068370D">
        <w:rPr>
          <w:rFonts w:asciiTheme="majorBidi" w:hAnsiTheme="majorBidi" w:cstheme="majorBidi"/>
          <w:color w:val="222222"/>
          <w:sz w:val="24"/>
          <w:szCs w:val="24"/>
          <w:shd w:val="clear" w:color="auto" w:fill="FFFFFF"/>
          <w:lang w:val="en-US"/>
        </w:rPr>
        <w:t>Polishchuk</w:t>
      </w:r>
      <w:proofErr w:type="spellEnd"/>
      <w:r w:rsidRPr="0068370D">
        <w:rPr>
          <w:rFonts w:asciiTheme="majorBidi" w:hAnsiTheme="majorBidi" w:cstheme="majorBidi"/>
          <w:color w:val="222222"/>
          <w:sz w:val="24"/>
          <w:szCs w:val="24"/>
          <w:shd w:val="clear" w:color="auto" w:fill="FFFFFF"/>
          <w:lang w:val="en-US"/>
        </w:rPr>
        <w:t xml:space="preserve">, O., </w:t>
      </w:r>
      <w:proofErr w:type="spellStart"/>
      <w:r w:rsidRPr="0068370D">
        <w:rPr>
          <w:rFonts w:asciiTheme="majorBidi" w:hAnsiTheme="majorBidi" w:cstheme="majorBidi"/>
          <w:color w:val="222222"/>
          <w:sz w:val="24"/>
          <w:szCs w:val="24"/>
          <w:shd w:val="clear" w:color="auto" w:fill="FFFFFF"/>
          <w:lang w:val="en-US"/>
        </w:rPr>
        <w:t>Larikova</w:t>
      </w:r>
      <w:proofErr w:type="spellEnd"/>
      <w:r w:rsidRPr="0068370D">
        <w:rPr>
          <w:rFonts w:asciiTheme="majorBidi" w:hAnsiTheme="majorBidi" w:cstheme="majorBidi"/>
          <w:color w:val="222222"/>
          <w:sz w:val="24"/>
          <w:szCs w:val="24"/>
          <w:shd w:val="clear" w:color="auto" w:fill="FFFFFF"/>
          <w:lang w:val="en-US"/>
        </w:rPr>
        <w:t xml:space="preserve">, T., &amp; </w:t>
      </w:r>
      <w:proofErr w:type="spellStart"/>
      <w:r w:rsidRPr="0068370D">
        <w:rPr>
          <w:rFonts w:asciiTheme="majorBidi" w:hAnsiTheme="majorBidi" w:cstheme="majorBidi"/>
          <w:color w:val="222222"/>
          <w:sz w:val="24"/>
          <w:szCs w:val="24"/>
          <w:shd w:val="clear" w:color="auto" w:fill="FFFFFF"/>
          <w:lang w:val="en-US"/>
        </w:rPr>
        <w:t>Myronchuk</w:t>
      </w:r>
      <w:proofErr w:type="spellEnd"/>
      <w:r w:rsidRPr="0068370D">
        <w:rPr>
          <w:rFonts w:asciiTheme="majorBidi" w:hAnsiTheme="majorBidi" w:cstheme="majorBidi"/>
          <w:color w:val="222222"/>
          <w:sz w:val="24"/>
          <w:szCs w:val="24"/>
          <w:shd w:val="clear" w:color="auto" w:fill="FFFFFF"/>
          <w:lang w:val="en-US"/>
        </w:rPr>
        <w:t>, Z. (2023).</w:t>
      </w:r>
      <w:proofErr w:type="gramEnd"/>
      <w:r w:rsidRPr="0068370D">
        <w:rPr>
          <w:rFonts w:asciiTheme="majorBidi" w:hAnsiTheme="majorBidi" w:cstheme="majorBidi"/>
          <w:color w:val="222222"/>
          <w:sz w:val="24"/>
          <w:szCs w:val="24"/>
          <w:shd w:val="clear" w:color="auto" w:fill="FFFFFF"/>
          <w:lang w:val="en-US"/>
        </w:rPr>
        <w:t xml:space="preserve"> </w:t>
      </w:r>
      <w:proofErr w:type="gramStart"/>
      <w:r w:rsidRPr="0068370D">
        <w:rPr>
          <w:rFonts w:asciiTheme="majorBidi" w:hAnsiTheme="majorBidi" w:cstheme="majorBidi"/>
          <w:color w:val="222222"/>
          <w:sz w:val="24"/>
          <w:szCs w:val="24"/>
          <w:shd w:val="clear" w:color="auto" w:fill="FFFFFF"/>
          <w:lang w:val="en-US"/>
        </w:rPr>
        <w:t>Modernization of the national accounting and auditing system using digital transformation tools.</w:t>
      </w:r>
      <w:proofErr w:type="gramEnd"/>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Financial &amp; Credit Activity: Problems of Theory &amp; Practice</w:t>
      </w:r>
      <w:r w:rsidRPr="0068370D">
        <w:rPr>
          <w:rFonts w:asciiTheme="majorBidi" w:hAnsiTheme="majorBidi" w:cstheme="majorBidi"/>
          <w:color w:val="222222"/>
          <w:sz w:val="24"/>
          <w:szCs w:val="24"/>
          <w:shd w:val="clear" w:color="auto" w:fill="FFFFFF"/>
          <w:lang w:val="en-US"/>
        </w:rPr>
        <w:t>, </w:t>
      </w:r>
      <w:r w:rsidRPr="0068370D">
        <w:rPr>
          <w:rFonts w:asciiTheme="majorBidi" w:hAnsiTheme="majorBidi" w:cstheme="majorBidi"/>
          <w:i/>
          <w:iCs/>
          <w:color w:val="222222"/>
          <w:sz w:val="24"/>
          <w:szCs w:val="24"/>
          <w:shd w:val="clear" w:color="auto" w:fill="FFFFFF"/>
          <w:lang w:val="en-US"/>
        </w:rPr>
        <w:t>4</w:t>
      </w:r>
      <w:r w:rsidRPr="0068370D">
        <w:rPr>
          <w:rFonts w:asciiTheme="majorBidi" w:hAnsiTheme="majorBidi" w:cstheme="majorBidi"/>
          <w:color w:val="222222"/>
          <w:sz w:val="24"/>
          <w:szCs w:val="24"/>
          <w:shd w:val="clear" w:color="auto" w:fill="FFFFFF"/>
          <w:lang w:val="en-US"/>
        </w:rPr>
        <w:t>(51).</w:t>
      </w:r>
    </w:p>
    <w:p w:rsidR="0068370D" w:rsidRPr="0068370D" w:rsidRDefault="0068370D" w:rsidP="00E6501B">
      <w:pPr>
        <w:spacing w:before="100" w:beforeAutospacing="1" w:after="100" w:afterAutospacing="1" w:line="240" w:lineRule="auto"/>
        <w:jc w:val="both"/>
        <w:rPr>
          <w:rFonts w:asciiTheme="majorBidi" w:hAnsiTheme="majorBidi" w:cstheme="majorBidi"/>
          <w:color w:val="222222"/>
          <w:sz w:val="24"/>
          <w:szCs w:val="24"/>
          <w:shd w:val="clear" w:color="auto" w:fill="FFFFFF"/>
          <w:lang w:val="en-US"/>
        </w:rPr>
      </w:pPr>
      <w:proofErr w:type="spellStart"/>
      <w:r w:rsidRPr="0068370D">
        <w:rPr>
          <w:rFonts w:asciiTheme="majorBidi" w:hAnsiTheme="majorBidi" w:cstheme="majorBidi"/>
          <w:color w:val="222222"/>
          <w:sz w:val="24"/>
          <w:szCs w:val="24"/>
          <w:shd w:val="clear" w:color="auto" w:fill="FFFFFF"/>
          <w:lang w:val="en-US"/>
        </w:rPr>
        <w:t>Stensjö</w:t>
      </w:r>
      <w:proofErr w:type="spellEnd"/>
      <w:r w:rsidRPr="0068370D">
        <w:rPr>
          <w:rFonts w:asciiTheme="majorBidi" w:hAnsiTheme="majorBidi" w:cstheme="majorBidi"/>
          <w:color w:val="222222"/>
          <w:sz w:val="24"/>
          <w:szCs w:val="24"/>
          <w:shd w:val="clear" w:color="auto" w:fill="FFFFFF"/>
          <w:lang w:val="en-US"/>
        </w:rPr>
        <w:t xml:space="preserve">, G. (2020). </w:t>
      </w:r>
      <w:proofErr w:type="gramStart"/>
      <w:r w:rsidRPr="0068370D">
        <w:rPr>
          <w:rFonts w:asciiTheme="majorBidi" w:hAnsiTheme="majorBidi" w:cstheme="majorBidi"/>
          <w:color w:val="222222"/>
          <w:sz w:val="24"/>
          <w:szCs w:val="24"/>
          <w:shd w:val="clear" w:color="auto" w:fill="FFFFFF"/>
          <w:lang w:val="en-US"/>
        </w:rPr>
        <w:t>The Changing Nature of the Audit Profession-Opportunities and Challenges with Digital Transformation and the Use of Audit Support Systems, Big Data and Data Analytics.</w:t>
      </w:r>
      <w:proofErr w:type="gramEnd"/>
    </w:p>
    <w:p w:rsidR="0068370D" w:rsidRPr="0068370D" w:rsidRDefault="0068370D" w:rsidP="00E6501B">
      <w:pPr>
        <w:bidi/>
        <w:spacing w:before="100" w:beforeAutospacing="1" w:after="100" w:afterAutospacing="1" w:line="240" w:lineRule="auto"/>
        <w:rPr>
          <w:rFonts w:asciiTheme="majorBidi" w:hAnsiTheme="majorBidi" w:cstheme="majorBidi"/>
          <w:sz w:val="24"/>
          <w:szCs w:val="24"/>
          <w:lang w:val="en-US" w:bidi="ar"/>
        </w:rPr>
      </w:pPr>
    </w:p>
    <w:p w:rsidR="0068370D" w:rsidRPr="0068370D" w:rsidRDefault="0068370D" w:rsidP="00E6501B">
      <w:pPr>
        <w:bidi/>
        <w:spacing w:before="100" w:beforeAutospacing="1" w:after="100" w:afterAutospacing="1" w:line="240" w:lineRule="auto"/>
        <w:rPr>
          <w:rFonts w:asciiTheme="majorBidi" w:hAnsiTheme="majorBidi" w:cstheme="majorBidi"/>
          <w:sz w:val="24"/>
          <w:szCs w:val="24"/>
          <w:lang w:val="en-US" w:bidi="ar"/>
        </w:rPr>
      </w:pPr>
    </w:p>
    <w:sectPr w:rsidR="0068370D" w:rsidRPr="006837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F03" w:rsidRDefault="00F72F03" w:rsidP="0068370D">
      <w:pPr>
        <w:spacing w:after="0" w:line="240" w:lineRule="auto"/>
      </w:pPr>
      <w:r>
        <w:separator/>
      </w:r>
    </w:p>
  </w:endnote>
  <w:endnote w:type="continuationSeparator" w:id="0">
    <w:p w:rsidR="00F72F03" w:rsidRDefault="00F72F03" w:rsidP="0068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Microsoft Yi Baiti">
    <w:panose1 w:val="03000500000000000000"/>
    <w:charset w:val="00"/>
    <w:family w:val="script"/>
    <w:pitch w:val="variable"/>
    <w:sig w:usb0="80000003" w:usb1="00010402" w:usb2="00080002"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501352"/>
      <w:docPartObj>
        <w:docPartGallery w:val="Page Numbers (Bottom of Page)"/>
        <w:docPartUnique/>
      </w:docPartObj>
    </w:sdtPr>
    <w:sdtEndPr/>
    <w:sdtContent>
      <w:p w:rsidR="00596BF3" w:rsidRDefault="00596BF3">
        <w:pPr>
          <w:pStyle w:val="Pieddepage"/>
          <w:jc w:val="center"/>
        </w:pPr>
        <w:r>
          <w:fldChar w:fldCharType="begin"/>
        </w:r>
        <w:r>
          <w:instrText>PAGE   \* MERGEFORMAT</w:instrText>
        </w:r>
        <w:r>
          <w:fldChar w:fldCharType="separate"/>
        </w:r>
        <w:r w:rsidR="00844C4F">
          <w:rPr>
            <w:noProof/>
          </w:rPr>
          <w:t>2</w:t>
        </w:r>
        <w:r>
          <w:fldChar w:fldCharType="end"/>
        </w:r>
      </w:p>
    </w:sdtContent>
  </w:sdt>
  <w:p w:rsidR="00596BF3" w:rsidRDefault="00596BF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F03" w:rsidRDefault="00F72F03" w:rsidP="0068370D">
      <w:pPr>
        <w:spacing w:after="0" w:line="240" w:lineRule="auto"/>
      </w:pPr>
      <w:r>
        <w:separator/>
      </w:r>
    </w:p>
  </w:footnote>
  <w:footnote w:type="continuationSeparator" w:id="0">
    <w:p w:rsidR="00F72F03" w:rsidRDefault="00F72F03" w:rsidP="006837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70D" w:rsidRPr="003F1A8D" w:rsidRDefault="0068370D">
    <w:pPr>
      <w:pStyle w:val="En-tte"/>
      <w:rPr>
        <w:rFonts w:ascii="Simplified Arabic" w:hAnsi="Simplified Arabic" w:cs="Simplified Arabic"/>
        <w:sz w:val="32"/>
        <w:szCs w:val="32"/>
        <w:rtl/>
        <w:lang w:bidi="ar-TN"/>
      </w:rPr>
    </w:pPr>
    <w:r w:rsidRPr="003F1A8D">
      <w:rPr>
        <w:rFonts w:ascii="Simplified Arabic" w:hAnsi="Simplified Arabic" w:cs="Simplified Arabic"/>
        <w:sz w:val="32"/>
        <w:szCs w:val="32"/>
        <w:rtl/>
        <w:lang w:bidi="ar-T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E052E"/>
    <w:multiLevelType w:val="hybridMultilevel"/>
    <w:tmpl w:val="CB727D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4E1DBF"/>
    <w:multiLevelType w:val="hybridMultilevel"/>
    <w:tmpl w:val="D42646C4"/>
    <w:lvl w:ilvl="0" w:tplc="040C000D">
      <w:start w:val="1"/>
      <w:numFmt w:val="bullet"/>
      <w:lvlText w:val=""/>
      <w:lvlJc w:val="left"/>
      <w:pPr>
        <w:ind w:left="947" w:hanging="360"/>
      </w:pPr>
      <w:rPr>
        <w:rFonts w:ascii="Wingdings" w:hAnsi="Wingdings"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2">
    <w:nsid w:val="105A7A46"/>
    <w:multiLevelType w:val="hybridMultilevel"/>
    <w:tmpl w:val="1FA2D5F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6CF5965"/>
    <w:multiLevelType w:val="hybridMultilevel"/>
    <w:tmpl w:val="402EB14E"/>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4">
    <w:nsid w:val="54D665FD"/>
    <w:multiLevelType w:val="hybridMultilevel"/>
    <w:tmpl w:val="BFF83F50"/>
    <w:lvl w:ilvl="0" w:tplc="4C8E7996">
      <w:numFmt w:val="bullet"/>
      <w:lvlText w:val="-"/>
      <w:lvlJc w:val="left"/>
      <w:pPr>
        <w:ind w:left="720" w:hanging="360"/>
      </w:pPr>
      <w:rPr>
        <w:rFonts w:ascii="TraditionalArabic" w:eastAsiaTheme="minorHAnsi" w:hAnsiTheme="minorHAnsi" w:cs="Traditional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BD54937"/>
    <w:multiLevelType w:val="hybridMultilevel"/>
    <w:tmpl w:val="91AC16DC"/>
    <w:lvl w:ilvl="0" w:tplc="040C0009">
      <w:start w:val="1"/>
      <w:numFmt w:val="bullet"/>
      <w:lvlText w:val=""/>
      <w:lvlJc w:val="left"/>
      <w:pPr>
        <w:ind w:left="861"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6">
    <w:nsid w:val="5C421F52"/>
    <w:multiLevelType w:val="hybridMultilevel"/>
    <w:tmpl w:val="1AC0AA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CA74920"/>
    <w:multiLevelType w:val="hybridMultilevel"/>
    <w:tmpl w:val="3198E8B2"/>
    <w:lvl w:ilvl="0" w:tplc="0834ED5C">
      <w:numFmt w:val="bullet"/>
      <w:lvlText w:val="-"/>
      <w:lvlJc w:val="left"/>
      <w:pPr>
        <w:ind w:left="720" w:hanging="360"/>
      </w:pPr>
      <w:rPr>
        <w:rFonts w:ascii="Arial" w:eastAsia="Calibri" w:hAnsi="Arial" w:cs="Aria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B05728D"/>
    <w:multiLevelType w:val="hybridMultilevel"/>
    <w:tmpl w:val="DBE44C2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8"/>
  </w:num>
  <w:num w:numId="4">
    <w:abstractNumId w:val="6"/>
  </w:num>
  <w:num w:numId="5">
    <w:abstractNumId w:val="3"/>
  </w:num>
  <w:num w:numId="6">
    <w:abstractNumId w:val="7"/>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C5"/>
    <w:rsid w:val="004A2FE4"/>
    <w:rsid w:val="00596BF3"/>
    <w:rsid w:val="005E27C5"/>
    <w:rsid w:val="0068370D"/>
    <w:rsid w:val="00844C4F"/>
    <w:rsid w:val="00AF5FF4"/>
    <w:rsid w:val="00DB589A"/>
    <w:rsid w:val="00E6501B"/>
    <w:rsid w:val="00F72F0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E4"/>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1">
    <w:name w:val="Table Grid1"/>
    <w:basedOn w:val="TableauNormal"/>
    <w:next w:val="Grilledutableau"/>
    <w:uiPriority w:val="59"/>
    <w:rsid w:val="0068370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rsid w:val="00683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837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70D"/>
    <w:rPr>
      <w:rFonts w:ascii="Tahoma" w:hAnsi="Tahoma" w:cs="Tahoma"/>
      <w:sz w:val="16"/>
      <w:szCs w:val="16"/>
    </w:rPr>
  </w:style>
  <w:style w:type="paragraph" w:styleId="En-tte">
    <w:name w:val="header"/>
    <w:basedOn w:val="Normal"/>
    <w:link w:val="En-tteCar"/>
    <w:uiPriority w:val="99"/>
    <w:unhideWhenUsed/>
    <w:rsid w:val="0068370D"/>
    <w:pPr>
      <w:tabs>
        <w:tab w:val="center" w:pos="4536"/>
        <w:tab w:val="right" w:pos="9072"/>
      </w:tabs>
      <w:spacing w:after="0" w:line="240" w:lineRule="auto"/>
    </w:pPr>
  </w:style>
  <w:style w:type="character" w:customStyle="1" w:styleId="En-tteCar">
    <w:name w:val="En-tête Car"/>
    <w:basedOn w:val="Policepardfaut"/>
    <w:link w:val="En-tte"/>
    <w:uiPriority w:val="99"/>
    <w:rsid w:val="0068370D"/>
  </w:style>
  <w:style w:type="paragraph" w:styleId="Pieddepage">
    <w:name w:val="footer"/>
    <w:basedOn w:val="Normal"/>
    <w:link w:val="PieddepageCar"/>
    <w:uiPriority w:val="99"/>
    <w:unhideWhenUsed/>
    <w:rsid w:val="006837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370D"/>
  </w:style>
  <w:style w:type="paragraph" w:styleId="Paragraphedeliste">
    <w:name w:val="List Paragraph"/>
    <w:basedOn w:val="Normal"/>
    <w:uiPriority w:val="34"/>
    <w:qFormat/>
    <w:rsid w:val="00E650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E4"/>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1">
    <w:name w:val="Table Grid1"/>
    <w:basedOn w:val="TableauNormal"/>
    <w:next w:val="Grilledutableau"/>
    <w:uiPriority w:val="59"/>
    <w:rsid w:val="0068370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rsid w:val="00683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837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70D"/>
    <w:rPr>
      <w:rFonts w:ascii="Tahoma" w:hAnsi="Tahoma" w:cs="Tahoma"/>
      <w:sz w:val="16"/>
      <w:szCs w:val="16"/>
    </w:rPr>
  </w:style>
  <w:style w:type="paragraph" w:styleId="En-tte">
    <w:name w:val="header"/>
    <w:basedOn w:val="Normal"/>
    <w:link w:val="En-tteCar"/>
    <w:uiPriority w:val="99"/>
    <w:unhideWhenUsed/>
    <w:rsid w:val="0068370D"/>
    <w:pPr>
      <w:tabs>
        <w:tab w:val="center" w:pos="4536"/>
        <w:tab w:val="right" w:pos="9072"/>
      </w:tabs>
      <w:spacing w:after="0" w:line="240" w:lineRule="auto"/>
    </w:pPr>
  </w:style>
  <w:style w:type="character" w:customStyle="1" w:styleId="En-tteCar">
    <w:name w:val="En-tête Car"/>
    <w:basedOn w:val="Policepardfaut"/>
    <w:link w:val="En-tte"/>
    <w:uiPriority w:val="99"/>
    <w:rsid w:val="0068370D"/>
  </w:style>
  <w:style w:type="paragraph" w:styleId="Pieddepage">
    <w:name w:val="footer"/>
    <w:basedOn w:val="Normal"/>
    <w:link w:val="PieddepageCar"/>
    <w:uiPriority w:val="99"/>
    <w:unhideWhenUsed/>
    <w:rsid w:val="006837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370D"/>
  </w:style>
  <w:style w:type="paragraph" w:styleId="Paragraphedeliste">
    <w:name w:val="List Paragraph"/>
    <w:basedOn w:val="Normal"/>
    <w:uiPriority w:val="34"/>
    <w:qFormat/>
    <w:rsid w:val="00E65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oleObject" Target="embeddings/oleObject2.bin"/><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wmf"/></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de_calcul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ورقة1!$B$1</c:f>
              <c:strCache>
                <c:ptCount val="1"/>
                <c:pt idx="0">
                  <c:v>سلسلة 1</c:v>
                </c:pt>
              </c:strCache>
            </c:strRef>
          </c:tx>
          <c:invertIfNegative val="0"/>
          <c:cat>
            <c:strRef>
              <c:f>ورقة1!$A$2:$A$4</c:f>
              <c:strCache>
                <c:ptCount val="3"/>
                <c:pt idx="0">
                  <c:v>مكتب خاص</c:v>
                </c:pt>
                <c:pt idx="1">
                  <c:v>شركة تدقيق</c:v>
                </c:pt>
                <c:pt idx="2">
                  <c:v>اماكن أخرى</c:v>
                </c:pt>
              </c:strCache>
            </c:strRef>
          </c:cat>
          <c:val>
            <c:numRef>
              <c:f>ورقة1!$B$2:$B$4</c:f>
              <c:numCache>
                <c:formatCode>General</c:formatCode>
                <c:ptCount val="3"/>
                <c:pt idx="0">
                  <c:v>70</c:v>
                </c:pt>
                <c:pt idx="1">
                  <c:v>15</c:v>
                </c:pt>
                <c:pt idx="2">
                  <c:v>5</c:v>
                </c:pt>
              </c:numCache>
            </c:numRef>
          </c:val>
          <c:extLst xmlns:c16r2="http://schemas.microsoft.com/office/drawing/2015/06/chart">
            <c:ext xmlns:c16="http://schemas.microsoft.com/office/drawing/2014/chart" uri="{C3380CC4-5D6E-409C-BE32-E72D297353CC}">
              <c16:uniqueId val="{00000000-BAF4-8D4B-A115-A33DA099BDB8}"/>
            </c:ext>
          </c:extLst>
        </c:ser>
        <c:dLbls>
          <c:showLegendKey val="0"/>
          <c:showVal val="0"/>
          <c:showCatName val="0"/>
          <c:showSerName val="0"/>
          <c:showPercent val="0"/>
          <c:showBubbleSize val="0"/>
        </c:dLbls>
        <c:gapWidth val="150"/>
        <c:shape val="box"/>
        <c:axId val="791393792"/>
        <c:axId val="783712256"/>
        <c:axId val="0"/>
      </c:bar3DChart>
      <c:catAx>
        <c:axId val="791393792"/>
        <c:scaling>
          <c:orientation val="minMax"/>
        </c:scaling>
        <c:delete val="0"/>
        <c:axPos val="b"/>
        <c:numFmt formatCode="General" sourceLinked="0"/>
        <c:majorTickMark val="out"/>
        <c:minorTickMark val="none"/>
        <c:tickLblPos val="nextTo"/>
        <c:crossAx val="783712256"/>
        <c:crosses val="autoZero"/>
        <c:auto val="1"/>
        <c:lblAlgn val="ctr"/>
        <c:lblOffset val="100"/>
        <c:noMultiLvlLbl val="0"/>
      </c:catAx>
      <c:valAx>
        <c:axId val="783712256"/>
        <c:scaling>
          <c:orientation val="minMax"/>
        </c:scaling>
        <c:delete val="0"/>
        <c:axPos val="l"/>
        <c:majorGridlines/>
        <c:numFmt formatCode="General" sourceLinked="1"/>
        <c:majorTickMark val="out"/>
        <c:minorTickMark val="none"/>
        <c:tickLblPos val="nextTo"/>
        <c:crossAx val="79139379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ورقة1!$B$1</c:f>
              <c:strCache>
                <c:ptCount val="1"/>
                <c:pt idx="0">
                  <c:v>الإحصائيات المتعلقة باستمارات الاستبيان</c:v>
                </c:pt>
              </c:strCache>
            </c:strRef>
          </c:tx>
          <c:invertIfNegative val="0"/>
          <c:cat>
            <c:strRef>
              <c:f>ورقة1!$A$2:$A$5</c:f>
              <c:strCache>
                <c:ptCount val="4"/>
                <c:pt idx="0">
                  <c:v>الاستمارات الموزعة</c:v>
                </c:pt>
                <c:pt idx="1">
                  <c:v>الاستمارات المستبعدة </c:v>
                </c:pt>
                <c:pt idx="2">
                  <c:v>الاستمارات غير مكتملة </c:v>
                </c:pt>
                <c:pt idx="3">
                  <c:v>الاستمارات الخاضعة للدراسة</c:v>
                </c:pt>
              </c:strCache>
            </c:strRef>
          </c:cat>
          <c:val>
            <c:numRef>
              <c:f>ورقة1!$B$2:$B$5</c:f>
              <c:numCache>
                <c:formatCode>General</c:formatCode>
                <c:ptCount val="4"/>
                <c:pt idx="0">
                  <c:v>120</c:v>
                </c:pt>
                <c:pt idx="1">
                  <c:v>28</c:v>
                </c:pt>
                <c:pt idx="2">
                  <c:v>2</c:v>
                </c:pt>
                <c:pt idx="3">
                  <c:v>90</c:v>
                </c:pt>
              </c:numCache>
            </c:numRef>
          </c:val>
          <c:extLst xmlns:c16r2="http://schemas.microsoft.com/office/drawing/2015/06/chart">
            <c:ext xmlns:c16="http://schemas.microsoft.com/office/drawing/2014/chart" uri="{C3380CC4-5D6E-409C-BE32-E72D297353CC}">
              <c16:uniqueId val="{00000000-C6F4-4742-B0DA-3B93637D1A66}"/>
            </c:ext>
          </c:extLst>
        </c:ser>
        <c:dLbls>
          <c:showLegendKey val="0"/>
          <c:showVal val="0"/>
          <c:showCatName val="0"/>
          <c:showSerName val="0"/>
          <c:showPercent val="0"/>
          <c:showBubbleSize val="0"/>
        </c:dLbls>
        <c:gapWidth val="150"/>
        <c:shape val="box"/>
        <c:axId val="791395328"/>
        <c:axId val="783547136"/>
        <c:axId val="0"/>
      </c:bar3DChart>
      <c:catAx>
        <c:axId val="791395328"/>
        <c:scaling>
          <c:orientation val="minMax"/>
        </c:scaling>
        <c:delete val="0"/>
        <c:axPos val="b"/>
        <c:numFmt formatCode="General" sourceLinked="0"/>
        <c:majorTickMark val="out"/>
        <c:minorTickMark val="none"/>
        <c:tickLblPos val="nextTo"/>
        <c:crossAx val="783547136"/>
        <c:crosses val="autoZero"/>
        <c:auto val="1"/>
        <c:lblAlgn val="ctr"/>
        <c:lblOffset val="100"/>
        <c:noMultiLvlLbl val="0"/>
      </c:catAx>
      <c:valAx>
        <c:axId val="783547136"/>
        <c:scaling>
          <c:orientation val="minMax"/>
          <c:max val="105"/>
        </c:scaling>
        <c:delete val="0"/>
        <c:axPos val="l"/>
        <c:majorGridlines/>
        <c:numFmt formatCode="General" sourceLinked="1"/>
        <c:majorTickMark val="out"/>
        <c:minorTickMark val="none"/>
        <c:tickLblPos val="nextTo"/>
        <c:crossAx val="79139532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18</TotalTime>
  <Pages>33</Pages>
  <Words>9277</Words>
  <Characters>51025</Characters>
  <Application>Microsoft Office Word</Application>
  <DocSecurity>0</DocSecurity>
  <Lines>425</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3</cp:revision>
  <dcterms:created xsi:type="dcterms:W3CDTF">2024-11-24T16:35:00Z</dcterms:created>
  <dcterms:modified xsi:type="dcterms:W3CDTF">2024-11-24T19:48:00Z</dcterms:modified>
</cp:coreProperties>
</file>